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A2C767B" w:rsidR="00866FA6" w:rsidRPr="00E567DF" w:rsidRDefault="008210DE">
      <w:pPr>
        <w:pStyle w:val="Heading1"/>
        <w:keepNext w:val="0"/>
        <w:keepLines w:val="0"/>
        <w:shd w:val="clear" w:color="auto" w:fill="FFFFFF"/>
        <w:spacing w:before="240" w:after="0"/>
        <w:rPr>
          <w:rFonts w:ascii="Calibri" w:eastAsia="Calibri" w:hAnsi="Calibri" w:cs="Calibri"/>
          <w:b/>
          <w:sz w:val="32"/>
          <w:szCs w:val="32"/>
          <w:lang w:val="es-419"/>
        </w:rPr>
      </w:pPr>
      <w:r w:rsidRPr="00E567DF">
        <w:rPr>
          <w:rFonts w:ascii="Times New Roman" w:eastAsia="Times New Roman" w:hAnsi="Times New Roman" w:cs="Times New Roman"/>
          <w:noProof/>
          <w:kern w:val="2"/>
          <w:sz w:val="24"/>
          <w:szCs w:val="24"/>
          <w:lang w:val="es-419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0CD89" wp14:editId="3594C73F">
                <wp:simplePos x="0" y="0"/>
                <wp:positionH relativeFrom="column">
                  <wp:posOffset>-95250</wp:posOffset>
                </wp:positionH>
                <wp:positionV relativeFrom="paragraph">
                  <wp:posOffset>-510540</wp:posOffset>
                </wp:positionV>
                <wp:extent cx="2571750" cy="285750"/>
                <wp:effectExtent l="0" t="0" r="0" b="0"/>
                <wp:wrapNone/>
                <wp:docPr id="356885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13BFB" w14:textId="77777777" w:rsidR="008210DE" w:rsidRPr="00103015" w:rsidRDefault="008210DE" w:rsidP="008210DE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66FF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10301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es-MX"/>
                              </w:rPr>
                              <w:t xml:space="preserve">ESPAÑOL / </w:t>
                            </w:r>
                            <w:r w:rsidRPr="0010301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lang w:val="es-MX"/>
                              </w:rPr>
                              <w:t>SPANISH</w:t>
                            </w:r>
                            <w:r w:rsidRPr="0010301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366FF"/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</w:p>
                          <w:p w14:paraId="4F96ED4A" w14:textId="77777777" w:rsidR="008210DE" w:rsidRDefault="008210DE" w:rsidP="008210D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0CD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5pt;margin-top:-40.2pt;width:202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" stroked="f">
                <v:textbox>
                  <w:txbxContent>
                    <w:p w14:paraId="66F13BFB" w14:textId="77777777" w:rsidR="008210DE" w:rsidRPr="00103015" w:rsidRDefault="008210DE" w:rsidP="008210DE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66FF"/>
                          <w:sz w:val="20"/>
                          <w:szCs w:val="20"/>
                          <w:lang w:val="es-MX"/>
                        </w:rPr>
                      </w:pPr>
                      <w:r w:rsidRPr="0010301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  <w:lang w:val="es-MX"/>
                        </w:rPr>
                        <w:t xml:space="preserve">ESPAÑOL / </w:t>
                      </w:r>
                      <w:r w:rsidRPr="00103015"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val="es-MX"/>
                        </w:rPr>
                        <w:t>SPANISH</w:t>
                      </w:r>
                      <w:r w:rsidRPr="0010301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366FF"/>
                          <w:sz w:val="20"/>
                          <w:szCs w:val="20"/>
                          <w:lang w:val="es-MX"/>
                        </w:rPr>
                        <w:t xml:space="preserve"> </w:t>
                      </w:r>
                    </w:p>
                    <w:p w14:paraId="4F96ED4A" w14:textId="77777777" w:rsidR="008210DE" w:rsidRDefault="008210DE" w:rsidP="008210D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74C2D" w:rsidRPr="00E567DF">
        <w:rPr>
          <w:rFonts w:ascii="Calibri" w:eastAsia="Calibri" w:hAnsi="Calibri" w:cs="Calibri"/>
          <w:b/>
          <w:sz w:val="32"/>
          <w:szCs w:val="32"/>
          <w:lang w:val="es-419"/>
        </w:rPr>
        <w:t>Obligaciones y recursos</w:t>
      </w:r>
      <w:r w:rsidR="006316F8"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 de la Universidad </w:t>
      </w:r>
      <w:r w:rsidR="008930E5" w:rsidRPr="00E567DF">
        <w:rPr>
          <w:rFonts w:ascii="Calibri" w:eastAsia="Calibri" w:hAnsi="Calibri" w:cs="Calibri"/>
          <w:b/>
          <w:sz w:val="32"/>
          <w:szCs w:val="32"/>
          <w:lang w:val="es-419"/>
        </w:rPr>
        <w:t>en materia de accesibilidad</w:t>
      </w:r>
      <w:r w:rsidR="006316F8"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 e inclusión</w:t>
      </w:r>
      <w:r w:rsidR="00F74C2D"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 </w:t>
      </w:r>
      <w:r w:rsidR="00156388" w:rsidRPr="00E567DF">
        <w:rPr>
          <w:rFonts w:ascii="Calibri" w:eastAsia="Calibri" w:hAnsi="Calibri" w:cs="Calibri"/>
          <w:b/>
          <w:sz w:val="32"/>
          <w:szCs w:val="32"/>
          <w:lang w:val="es-419"/>
        </w:rPr>
        <w:t>de</w:t>
      </w:r>
      <w:r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 </w:t>
      </w:r>
      <w:r w:rsidR="008930E5"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las </w:t>
      </w:r>
      <w:r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personas con discapacidad </w:t>
      </w:r>
      <w:r w:rsidR="009440C1" w:rsidRPr="00E567DF">
        <w:rPr>
          <w:rFonts w:ascii="Calibri" w:eastAsia="Calibri" w:hAnsi="Calibri" w:cs="Calibri"/>
          <w:b/>
          <w:sz w:val="32"/>
          <w:szCs w:val="32"/>
          <w:lang w:val="es-419"/>
        </w:rPr>
        <w:t>para</w:t>
      </w:r>
      <w:r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 202</w:t>
      </w:r>
      <w:r w:rsidR="006316F8" w:rsidRPr="00E567DF">
        <w:rPr>
          <w:rFonts w:ascii="Calibri" w:eastAsia="Calibri" w:hAnsi="Calibri" w:cs="Calibri"/>
          <w:b/>
          <w:sz w:val="32"/>
          <w:szCs w:val="32"/>
          <w:lang w:val="es-419"/>
        </w:rPr>
        <w:t>6</w:t>
      </w:r>
      <w:r w:rsidRPr="00E567DF">
        <w:rPr>
          <w:rFonts w:ascii="Calibri" w:eastAsia="Calibri" w:hAnsi="Calibri" w:cs="Calibri"/>
          <w:b/>
          <w:sz w:val="32"/>
          <w:szCs w:val="32"/>
          <w:lang w:val="es-419"/>
        </w:rPr>
        <w:t xml:space="preserve"> - 202</w:t>
      </w:r>
      <w:r w:rsidR="006316F8" w:rsidRPr="00E567DF">
        <w:rPr>
          <w:rFonts w:ascii="Calibri" w:eastAsia="Calibri" w:hAnsi="Calibri" w:cs="Calibri"/>
          <w:b/>
          <w:sz w:val="32"/>
          <w:szCs w:val="32"/>
          <w:lang w:val="es-419"/>
        </w:rPr>
        <w:t>7</w:t>
      </w:r>
    </w:p>
    <w:p w14:paraId="00000002" w14:textId="3BA48F7D" w:rsidR="00866FA6" w:rsidRPr="00E567DF" w:rsidRDefault="00866FA6">
      <w:pPr>
        <w:shd w:val="clear" w:color="auto" w:fill="FFFFFF"/>
        <w:rPr>
          <w:rFonts w:ascii="Calibri" w:eastAsia="Calibri" w:hAnsi="Calibri" w:cs="Calibri"/>
          <w:color w:val="242424"/>
          <w:lang w:val="es-419"/>
        </w:rPr>
      </w:pPr>
    </w:p>
    <w:p w14:paraId="00000003" w14:textId="4328C134" w:rsidR="00866FA6" w:rsidRPr="00E567DF" w:rsidRDefault="00F74C2D">
      <w:pPr>
        <w:shd w:val="clear" w:color="auto" w:fill="FFFFFF"/>
        <w:rPr>
          <w:rFonts w:ascii="Calibri" w:eastAsia="Calibri" w:hAnsi="Calibri" w:cs="Calibri"/>
          <w:i/>
          <w:color w:val="242424"/>
          <w:lang w:val="es-419"/>
        </w:rPr>
      </w:pPr>
      <w:r w:rsidRPr="00E567DF">
        <w:rPr>
          <w:rFonts w:ascii="Calibri" w:eastAsia="Calibri" w:hAnsi="Calibri" w:cs="Calibri"/>
          <w:i/>
          <w:color w:val="242424"/>
          <w:lang w:val="es-419"/>
        </w:rPr>
        <w:t>Este mensaje también está disponible en el</w:t>
      </w:r>
      <w:r w:rsidR="002F3D27" w:rsidRPr="00E567DF">
        <w:rPr>
          <w:rFonts w:ascii="Calibri" w:eastAsia="Calibri" w:hAnsi="Calibri" w:cs="Calibri"/>
          <w:i/>
          <w:color w:val="242424"/>
          <w:lang w:val="es-419"/>
        </w:rPr>
        <w:t xml:space="preserve"> sitio web de la Oficina de </w:t>
      </w:r>
      <w:r w:rsidR="0020640C" w:rsidRPr="00E567DF">
        <w:rPr>
          <w:rFonts w:ascii="Calibri" w:eastAsia="Calibri" w:hAnsi="Calibri" w:cs="Calibri"/>
          <w:i/>
          <w:color w:val="242424"/>
          <w:lang w:val="es-419"/>
        </w:rPr>
        <w:t xml:space="preserve">Cumplimiento </w:t>
      </w:r>
      <w:r w:rsidR="002F3D27" w:rsidRPr="00E567DF">
        <w:rPr>
          <w:rFonts w:ascii="Calibri" w:eastAsia="Calibri" w:hAnsi="Calibri" w:cs="Calibri"/>
          <w:i/>
          <w:color w:val="242424"/>
          <w:lang w:val="es-419"/>
        </w:rPr>
        <w:t>(</w:t>
      </w:r>
      <w:hyperlink r:id="rId8">
        <w:r w:rsidR="002F3D27" w:rsidRPr="00E567DF">
          <w:rPr>
            <w:rFonts w:ascii="Calibri" w:eastAsia="Calibri" w:hAnsi="Calibri" w:cs="Calibri"/>
            <w:i/>
            <w:color w:val="1155CC"/>
            <w:u w:val="single"/>
            <w:lang w:val="es-419"/>
          </w:rPr>
          <w:t>Office of Compliance website</w:t>
        </w:r>
      </w:hyperlink>
      <w:r w:rsidR="002F3D27" w:rsidRPr="00E567DF">
        <w:rPr>
          <w:rFonts w:ascii="Calibri" w:eastAsia="Calibri" w:hAnsi="Calibri" w:cs="Calibri"/>
          <w:i/>
          <w:color w:val="242424"/>
          <w:lang w:val="es-419"/>
        </w:rPr>
        <w:t>).</w:t>
      </w:r>
    </w:p>
    <w:p w14:paraId="00000004" w14:textId="3F385527" w:rsidR="00866FA6" w:rsidRPr="00E567DF" w:rsidRDefault="00866FA6">
      <w:pPr>
        <w:shd w:val="clear" w:color="auto" w:fill="FFFFFF"/>
        <w:rPr>
          <w:rFonts w:ascii="Calibri" w:eastAsia="Calibri" w:hAnsi="Calibri" w:cs="Calibri"/>
          <w:color w:val="242424"/>
          <w:lang w:val="es-419"/>
        </w:rPr>
      </w:pPr>
      <w:bookmarkStart w:id="0" w:name="_bb0oo1nitw77" w:colFirst="0" w:colLast="0"/>
      <w:bookmarkEnd w:id="0"/>
    </w:p>
    <w:p w14:paraId="00000005" w14:textId="6CB6DDDD" w:rsidR="00866FA6" w:rsidRPr="00E567DF" w:rsidRDefault="00F74C2D">
      <w:pPr>
        <w:shd w:val="clear" w:color="auto" w:fill="FFFFFF"/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Estimados decanos, directores, </w:t>
      </w:r>
      <w:r w:rsidR="008210DE" w:rsidRPr="00E567DF">
        <w:rPr>
          <w:rFonts w:ascii="Calibri" w:eastAsia="Calibri" w:hAnsi="Calibri" w:cs="Calibri"/>
          <w:lang w:val="es-419"/>
        </w:rPr>
        <w:t>profesorado</w:t>
      </w:r>
      <w:r w:rsidRPr="00E567DF">
        <w:rPr>
          <w:rFonts w:ascii="Calibri" w:eastAsia="Calibri" w:hAnsi="Calibri" w:cs="Calibri"/>
          <w:lang w:val="es-419"/>
        </w:rPr>
        <w:t>,</w:t>
      </w:r>
      <w:r w:rsidR="008210DE" w:rsidRPr="00E567DF">
        <w:rPr>
          <w:rFonts w:ascii="Calibri" w:eastAsia="Calibri" w:hAnsi="Calibri" w:cs="Calibri"/>
          <w:lang w:val="es-419"/>
        </w:rPr>
        <w:t xml:space="preserve"> asistentes </w:t>
      </w:r>
      <w:r w:rsidR="00981BA6" w:rsidRPr="00E567DF">
        <w:rPr>
          <w:rFonts w:ascii="Calibri" w:eastAsia="Calibri" w:hAnsi="Calibri" w:cs="Calibri"/>
          <w:lang w:val="es-419"/>
        </w:rPr>
        <w:t>de docencia</w:t>
      </w:r>
      <w:r w:rsidR="008210DE" w:rsidRPr="00E567DF">
        <w:rPr>
          <w:rFonts w:ascii="Calibri" w:eastAsia="Calibri" w:hAnsi="Calibri" w:cs="Calibri"/>
          <w:lang w:val="es-419"/>
        </w:rPr>
        <w:t>, investigadores de posdoctorado, y personal académico y universitario</w:t>
      </w:r>
      <w:r w:rsidRPr="00E567DF">
        <w:rPr>
          <w:rFonts w:ascii="Calibri" w:eastAsia="Calibri" w:hAnsi="Calibri" w:cs="Calibri"/>
          <w:lang w:val="es-419"/>
        </w:rPr>
        <w:t>:</w:t>
      </w:r>
    </w:p>
    <w:p w14:paraId="00000006" w14:textId="77777777" w:rsidR="00866FA6" w:rsidRPr="00E567DF" w:rsidRDefault="00866FA6">
      <w:pPr>
        <w:shd w:val="clear" w:color="auto" w:fill="FFFFFF"/>
        <w:rPr>
          <w:rFonts w:ascii="Calibri" w:eastAsia="Calibri" w:hAnsi="Calibri" w:cs="Calibri"/>
          <w:lang w:val="es-419"/>
        </w:rPr>
      </w:pPr>
    </w:p>
    <w:p w14:paraId="00000007" w14:textId="116A3C72" w:rsidR="00866FA6" w:rsidRPr="00E567DF" w:rsidRDefault="002F3D27">
      <w:pPr>
        <w:shd w:val="clear" w:color="auto" w:fill="FFFFFF"/>
        <w:rPr>
          <w:rFonts w:ascii="Calibri" w:eastAsia="Calibri" w:hAnsi="Calibri" w:cs="Calibri"/>
          <w:color w:val="242424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Los derechos de las personas con discapacidad son derechos </w:t>
      </w:r>
      <w:r w:rsidR="00F74C2D" w:rsidRPr="00E567DF">
        <w:rPr>
          <w:rFonts w:ascii="Calibri" w:eastAsia="Calibri" w:hAnsi="Calibri" w:cs="Calibri"/>
          <w:lang w:val="es-419"/>
        </w:rPr>
        <w:t>civil</w:t>
      </w:r>
      <w:r w:rsidRPr="00E567DF">
        <w:rPr>
          <w:rFonts w:ascii="Calibri" w:eastAsia="Calibri" w:hAnsi="Calibri" w:cs="Calibri"/>
          <w:lang w:val="es-419"/>
        </w:rPr>
        <w:t>e</w:t>
      </w:r>
      <w:r w:rsidR="00F74C2D" w:rsidRPr="00E567DF">
        <w:rPr>
          <w:rFonts w:ascii="Calibri" w:eastAsia="Calibri" w:hAnsi="Calibri" w:cs="Calibri"/>
          <w:lang w:val="es-419"/>
        </w:rPr>
        <w:t xml:space="preserve">s. </w:t>
      </w:r>
      <w:r w:rsidR="006316F8" w:rsidRPr="00E567DF">
        <w:rPr>
          <w:rFonts w:ascii="Calibri" w:eastAsia="Calibri" w:hAnsi="Calibri" w:cs="Calibri"/>
          <w:lang w:val="es-419"/>
        </w:rPr>
        <w:t xml:space="preserve">Garantizar que las personas con discapacidad </w:t>
      </w:r>
      <w:r w:rsidR="00D30484" w:rsidRPr="00E567DF">
        <w:rPr>
          <w:rFonts w:ascii="Calibri" w:eastAsia="Calibri" w:hAnsi="Calibri" w:cs="Calibri"/>
          <w:lang w:val="es-419"/>
        </w:rPr>
        <w:t xml:space="preserve">que reúnen los requisitos pertinentes </w:t>
      </w:r>
      <w:r w:rsidR="006316F8" w:rsidRPr="00E567DF">
        <w:rPr>
          <w:rFonts w:ascii="Calibri" w:eastAsia="Calibri" w:hAnsi="Calibri" w:cs="Calibri"/>
          <w:lang w:val="es-419"/>
        </w:rPr>
        <w:t xml:space="preserve">tengan acceso a los </w:t>
      </w:r>
      <w:r w:rsidRPr="00E567DF">
        <w:rPr>
          <w:rFonts w:ascii="Calibri" w:eastAsia="Calibri" w:hAnsi="Calibri" w:cs="Calibri"/>
          <w:lang w:val="es-419"/>
        </w:rPr>
        <w:t>programas, servicios, actividades</w:t>
      </w:r>
      <w:r w:rsidR="006316F8" w:rsidRPr="00E567DF">
        <w:rPr>
          <w:rFonts w:ascii="Calibri" w:eastAsia="Calibri" w:hAnsi="Calibri" w:cs="Calibri"/>
          <w:lang w:val="es-419"/>
        </w:rPr>
        <w:t>,</w:t>
      </w:r>
      <w:r w:rsidR="0020640C" w:rsidRPr="00E567DF">
        <w:rPr>
          <w:rFonts w:ascii="Calibri" w:eastAsia="Calibri" w:hAnsi="Calibri" w:cs="Calibri"/>
          <w:lang w:val="es-419"/>
        </w:rPr>
        <w:t xml:space="preserve"> </w:t>
      </w:r>
      <w:r w:rsidRPr="00E567DF">
        <w:rPr>
          <w:rFonts w:ascii="Calibri" w:eastAsia="Calibri" w:hAnsi="Calibri" w:cs="Calibri"/>
          <w:lang w:val="es-419"/>
        </w:rPr>
        <w:t>áreas de trabajo</w:t>
      </w:r>
      <w:r w:rsidR="006316F8" w:rsidRPr="00E567DF">
        <w:rPr>
          <w:rFonts w:ascii="Calibri" w:eastAsia="Calibri" w:hAnsi="Calibri" w:cs="Calibri"/>
          <w:lang w:val="es-419"/>
        </w:rPr>
        <w:t xml:space="preserve">, </w:t>
      </w:r>
      <w:r w:rsidRPr="00E567DF">
        <w:rPr>
          <w:rFonts w:ascii="Calibri" w:eastAsia="Calibri" w:hAnsi="Calibri" w:cs="Calibri"/>
          <w:lang w:val="es-419"/>
        </w:rPr>
        <w:t xml:space="preserve">herramientas digitales y recursos </w:t>
      </w:r>
      <w:r w:rsidR="0020640C" w:rsidRPr="00E567DF">
        <w:rPr>
          <w:rFonts w:ascii="Calibri" w:eastAsia="Calibri" w:hAnsi="Calibri" w:cs="Calibri"/>
          <w:lang w:val="es-419"/>
        </w:rPr>
        <w:t>electrónicos</w:t>
      </w:r>
      <w:r w:rsidR="006316F8" w:rsidRPr="00E567DF">
        <w:rPr>
          <w:rFonts w:ascii="Calibri" w:eastAsia="Calibri" w:hAnsi="Calibri" w:cs="Calibri"/>
          <w:lang w:val="es-419"/>
        </w:rPr>
        <w:t xml:space="preserve"> de la universidad, es </w:t>
      </w:r>
      <w:r w:rsidR="00156388" w:rsidRPr="00E567DF">
        <w:rPr>
          <w:rFonts w:ascii="Calibri" w:eastAsia="Calibri" w:hAnsi="Calibri" w:cs="Calibri"/>
          <w:lang w:val="es-419"/>
        </w:rPr>
        <w:t xml:space="preserve">una </w:t>
      </w:r>
      <w:r w:rsidR="006316F8" w:rsidRPr="00E567DF">
        <w:rPr>
          <w:rFonts w:ascii="Calibri" w:eastAsia="Calibri" w:hAnsi="Calibri" w:cs="Calibri"/>
          <w:lang w:val="es-419"/>
        </w:rPr>
        <w:t xml:space="preserve">responsabilidad </w:t>
      </w:r>
      <w:r w:rsidR="00156388" w:rsidRPr="00E567DF">
        <w:rPr>
          <w:rFonts w:ascii="Calibri" w:eastAsia="Calibri" w:hAnsi="Calibri" w:cs="Calibri"/>
          <w:lang w:val="es-419"/>
        </w:rPr>
        <w:t xml:space="preserve">y obligación </w:t>
      </w:r>
      <w:r w:rsidR="006316F8" w:rsidRPr="00E567DF">
        <w:rPr>
          <w:rFonts w:ascii="Calibri" w:eastAsia="Calibri" w:hAnsi="Calibri" w:cs="Calibri"/>
          <w:lang w:val="es-419"/>
        </w:rPr>
        <w:t>de todos</w:t>
      </w:r>
      <w:r w:rsidR="0020640C" w:rsidRPr="00E567DF">
        <w:rPr>
          <w:rFonts w:ascii="Calibri" w:eastAsia="Calibri" w:hAnsi="Calibri" w:cs="Calibri"/>
          <w:lang w:val="es-419"/>
        </w:rPr>
        <w:t>.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="006316F8" w:rsidRPr="00E567DF">
        <w:rPr>
          <w:rFonts w:ascii="Calibri" w:eastAsia="Calibri" w:hAnsi="Calibri" w:cs="Calibri"/>
          <w:b/>
          <w:bCs/>
          <w:lang w:val="es-419"/>
        </w:rPr>
        <w:t xml:space="preserve">Diseñar programas que sean </w:t>
      </w:r>
      <w:r w:rsidR="008930E5" w:rsidRPr="00E567DF">
        <w:rPr>
          <w:rFonts w:ascii="Calibri" w:eastAsia="Calibri" w:hAnsi="Calibri" w:cs="Calibri"/>
          <w:b/>
          <w:bCs/>
          <w:lang w:val="es-419"/>
        </w:rPr>
        <w:t xml:space="preserve">fácilmente </w:t>
      </w:r>
      <w:r w:rsidR="006316F8" w:rsidRPr="00E567DF">
        <w:rPr>
          <w:rFonts w:ascii="Calibri" w:eastAsia="Calibri" w:hAnsi="Calibri" w:cs="Calibri"/>
          <w:b/>
          <w:bCs/>
          <w:lang w:val="es-419"/>
        </w:rPr>
        <w:t xml:space="preserve">accesibles </w:t>
      </w:r>
      <w:r w:rsidR="008930E5" w:rsidRPr="00E567DF">
        <w:rPr>
          <w:rFonts w:ascii="Calibri" w:eastAsia="Calibri" w:hAnsi="Calibri" w:cs="Calibri"/>
          <w:b/>
          <w:bCs/>
          <w:lang w:val="es-419"/>
        </w:rPr>
        <w:t xml:space="preserve">y funcionen sin problemas </w:t>
      </w:r>
      <w:r w:rsidR="008930E5" w:rsidRPr="00E567DF">
        <w:rPr>
          <w:rFonts w:ascii="Calibri" w:eastAsia="Calibri" w:hAnsi="Calibri" w:cs="Calibri"/>
          <w:lang w:val="es-419"/>
        </w:rPr>
        <w:t>se alinea</w:t>
      </w:r>
      <w:r w:rsidR="006316F8" w:rsidRPr="00E567DF">
        <w:rPr>
          <w:rFonts w:ascii="Calibri" w:eastAsia="Calibri" w:hAnsi="Calibri" w:cs="Calibri"/>
          <w:lang w:val="es-419"/>
        </w:rPr>
        <w:t xml:space="preserve"> con el compromiso de la </w:t>
      </w:r>
      <w:r w:rsidR="00F74C2D" w:rsidRPr="00E567DF">
        <w:rPr>
          <w:rFonts w:ascii="Calibri" w:eastAsia="Calibri" w:hAnsi="Calibri" w:cs="Calibri"/>
          <w:lang w:val="es-419"/>
        </w:rPr>
        <w:t>UW</w:t>
      </w:r>
      <w:r w:rsidR="00F74C2D" w:rsidRPr="00E567DF">
        <w:rPr>
          <w:rFonts w:ascii="Calibri" w:eastAsia="Calibri" w:hAnsi="Calibri" w:cs="Calibri"/>
          <w:color w:val="242424"/>
          <w:lang w:val="es-419"/>
        </w:rPr>
        <w:t>–Madison</w:t>
      </w:r>
      <w:r w:rsidR="00593856" w:rsidRPr="00E567DF">
        <w:rPr>
          <w:rFonts w:ascii="Calibri" w:eastAsia="Calibri" w:hAnsi="Calibri" w:cs="Calibri"/>
          <w:color w:val="242424"/>
          <w:lang w:val="es-419"/>
        </w:rPr>
        <w:t xml:space="preserve"> </w:t>
      </w:r>
      <w:r w:rsidR="006316F8" w:rsidRPr="00E567DF">
        <w:rPr>
          <w:rFonts w:ascii="Calibri" w:eastAsia="Calibri" w:hAnsi="Calibri" w:cs="Calibri"/>
          <w:color w:val="242424"/>
          <w:lang w:val="es-419"/>
        </w:rPr>
        <w:t>con</w:t>
      </w:r>
      <w:r w:rsidR="00593856" w:rsidRPr="00E567DF">
        <w:rPr>
          <w:rFonts w:ascii="Calibri" w:eastAsia="Calibri" w:hAnsi="Calibri" w:cs="Calibri"/>
          <w:color w:val="242424"/>
          <w:lang w:val="es-419"/>
        </w:rPr>
        <w:t xml:space="preserve"> la Ley para </w:t>
      </w:r>
      <w:r w:rsidR="00F74E73" w:rsidRPr="00E567DF">
        <w:rPr>
          <w:rFonts w:ascii="Calibri" w:eastAsia="Calibri" w:hAnsi="Calibri" w:cs="Calibri"/>
          <w:color w:val="242424"/>
          <w:lang w:val="es-419"/>
        </w:rPr>
        <w:t>Estadounidenses</w:t>
      </w:r>
      <w:r w:rsidR="00593856" w:rsidRPr="00E567DF">
        <w:rPr>
          <w:rFonts w:ascii="Calibri" w:eastAsia="Calibri" w:hAnsi="Calibri" w:cs="Calibri"/>
          <w:color w:val="242424"/>
          <w:lang w:val="es-419"/>
        </w:rPr>
        <w:t xml:space="preserve"> con Discapacidades (</w:t>
      </w:r>
      <w:hyperlink r:id="rId9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Americans with Disabilities Ac</w:t>
        </w:r>
        <w:r w:rsidR="0020640C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 xml:space="preserve">t, </w:t>
        </w:r>
        <w:r w:rsidR="0020640C" w:rsidRPr="00E567DF">
          <w:rPr>
            <w:rFonts w:ascii="Calibri" w:eastAsia="Calibri" w:hAnsi="Calibri" w:cs="Calibri"/>
            <w:color w:val="1155CC"/>
            <w:u w:val="single"/>
            <w:lang w:val="es-419"/>
          </w:rPr>
          <w:t>ADA</w:t>
        </w:r>
      </w:hyperlink>
      <w:r w:rsidR="00593856" w:rsidRPr="00E567DF">
        <w:rPr>
          <w:rFonts w:ascii="Calibri" w:eastAsia="Calibri" w:hAnsi="Calibri" w:cs="Calibri"/>
          <w:color w:val="242424"/>
          <w:lang w:val="es-419"/>
        </w:rPr>
        <w:t>)</w:t>
      </w:r>
      <w:r w:rsidR="00F74C2D" w:rsidRPr="00E567DF">
        <w:rPr>
          <w:rFonts w:ascii="Calibri" w:eastAsia="Calibri" w:hAnsi="Calibri" w:cs="Calibri"/>
          <w:color w:val="242424"/>
          <w:lang w:val="es-419"/>
        </w:rPr>
        <w:t xml:space="preserve"> </w:t>
      </w:r>
      <w:r w:rsidR="00F74E73" w:rsidRPr="00E567DF">
        <w:rPr>
          <w:rFonts w:ascii="Calibri" w:eastAsia="Calibri" w:hAnsi="Calibri" w:cs="Calibri"/>
          <w:color w:val="242424"/>
          <w:lang w:val="es-419"/>
        </w:rPr>
        <w:t>y otras leyes contra la discriminación de personas con discapacidad</w:t>
      </w:r>
      <w:r w:rsidR="00F74C2D" w:rsidRPr="00E567DF">
        <w:rPr>
          <w:rFonts w:ascii="Calibri" w:eastAsia="Calibri" w:hAnsi="Calibri" w:cs="Calibri"/>
          <w:color w:val="242424"/>
          <w:lang w:val="es-419"/>
        </w:rPr>
        <w:t>.</w:t>
      </w:r>
    </w:p>
    <w:p w14:paraId="00000008" w14:textId="77777777" w:rsidR="00866FA6" w:rsidRPr="00E567DF" w:rsidRDefault="00866FA6">
      <w:pPr>
        <w:shd w:val="clear" w:color="auto" w:fill="FFFFFF"/>
        <w:rPr>
          <w:rFonts w:ascii="Calibri" w:eastAsia="Calibri" w:hAnsi="Calibri" w:cs="Calibri"/>
          <w:highlight w:val="yellow"/>
          <w:lang w:val="es-419"/>
        </w:rPr>
      </w:pPr>
    </w:p>
    <w:p w14:paraId="00000009" w14:textId="3CEA82CF" w:rsidR="00866FA6" w:rsidRDefault="006316F8">
      <w:pPr>
        <w:shd w:val="clear" w:color="auto" w:fill="FFFFFF"/>
        <w:rPr>
          <w:rFonts w:ascii="Calibri" w:eastAsia="Calibri" w:hAnsi="Calibri" w:cs="Calibri"/>
          <w:color w:val="242424"/>
          <w:lang w:val="es-419"/>
        </w:rPr>
      </w:pPr>
      <w:r w:rsidRPr="00E567DF">
        <w:rPr>
          <w:rFonts w:ascii="Calibri" w:eastAsia="Calibri" w:hAnsi="Calibri" w:cs="Calibri"/>
          <w:color w:val="242424"/>
          <w:lang w:val="es-419"/>
        </w:rPr>
        <w:t xml:space="preserve">La universidad ofrece varios recursos e información para ayudar a 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toda la comunidad universitaria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 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―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desde el profesorado y </w:t>
      </w:r>
      <w:r w:rsidR="00636867" w:rsidRPr="00E567DF">
        <w:rPr>
          <w:rFonts w:ascii="Calibri" w:eastAsia="Calibri" w:hAnsi="Calibri" w:cs="Calibri"/>
          <w:color w:val="242424"/>
          <w:lang w:val="es-419"/>
        </w:rPr>
        <w:t xml:space="preserve">los 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asistentes 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de docencia,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 hasta </w:t>
      </w:r>
      <w:r w:rsidR="00636867" w:rsidRPr="00E567DF">
        <w:rPr>
          <w:rFonts w:ascii="Calibri" w:eastAsia="Calibri" w:hAnsi="Calibri" w:cs="Calibri"/>
          <w:color w:val="242424"/>
          <w:lang w:val="es-419"/>
        </w:rPr>
        <w:t xml:space="preserve">el 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personal, </w:t>
      </w:r>
      <w:r w:rsidR="00636867" w:rsidRPr="00E567DF">
        <w:rPr>
          <w:rFonts w:ascii="Calibri" w:eastAsia="Calibri" w:hAnsi="Calibri" w:cs="Calibri"/>
          <w:color w:val="242424"/>
          <w:lang w:val="es-419"/>
        </w:rPr>
        <w:t xml:space="preserve">los </w:t>
      </w:r>
      <w:r w:rsidR="009440C1" w:rsidRPr="00E567DF">
        <w:rPr>
          <w:rFonts w:ascii="Calibri" w:eastAsia="Calibri" w:hAnsi="Calibri" w:cs="Calibri"/>
          <w:color w:val="242424"/>
          <w:lang w:val="es-419"/>
        </w:rPr>
        <w:t>mánagers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 y </w:t>
      </w:r>
      <w:r w:rsidR="00636867" w:rsidRPr="00E567DF">
        <w:rPr>
          <w:rFonts w:ascii="Calibri" w:eastAsia="Calibri" w:hAnsi="Calibri" w:cs="Calibri"/>
          <w:color w:val="242424"/>
          <w:lang w:val="es-419"/>
        </w:rPr>
        <w:t xml:space="preserve">los </w:t>
      </w:r>
      <w:r w:rsidRPr="00E567DF">
        <w:rPr>
          <w:rFonts w:ascii="Calibri" w:eastAsia="Calibri" w:hAnsi="Calibri" w:cs="Calibri"/>
          <w:color w:val="242424"/>
          <w:lang w:val="es-419"/>
        </w:rPr>
        <w:t>supervisores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―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 a diseñar de forma proactiva programas, clases, eventos</w:t>
      </w:r>
      <w:r w:rsidR="00156388" w:rsidRPr="00E567DF">
        <w:rPr>
          <w:rFonts w:ascii="Calibri" w:eastAsia="Calibri" w:hAnsi="Calibri" w:cs="Calibri"/>
          <w:color w:val="242424"/>
          <w:lang w:val="es-419"/>
        </w:rPr>
        <w:t xml:space="preserve"> y 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contenido digital </w:t>
      </w:r>
      <w:r w:rsidR="00156388" w:rsidRPr="00E567DF">
        <w:rPr>
          <w:rFonts w:ascii="Calibri" w:eastAsia="Calibri" w:hAnsi="Calibri" w:cs="Calibri"/>
          <w:color w:val="242424"/>
          <w:lang w:val="es-419"/>
        </w:rPr>
        <w:t xml:space="preserve">para 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que sean accesibles y minimicen la necesidad de adaptaciones razonables. </w:t>
      </w:r>
      <w:r w:rsidR="00F74E73" w:rsidRPr="00E567DF">
        <w:rPr>
          <w:rFonts w:ascii="Calibri" w:eastAsia="Calibri" w:hAnsi="Calibri" w:cs="Calibri"/>
          <w:color w:val="242424"/>
          <w:lang w:val="es-419"/>
        </w:rPr>
        <w:t xml:space="preserve">Los recursos 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que se presentan a </w:t>
      </w:r>
      <w:r w:rsidR="00156388" w:rsidRPr="00E567DF">
        <w:rPr>
          <w:rFonts w:ascii="Calibri" w:eastAsia="Calibri" w:hAnsi="Calibri" w:cs="Calibri"/>
          <w:color w:val="242424"/>
          <w:lang w:val="es-419"/>
        </w:rPr>
        <w:t>continuación</w:t>
      </w:r>
      <w:r w:rsidRPr="00E567DF">
        <w:rPr>
          <w:rFonts w:ascii="Calibri" w:eastAsia="Calibri" w:hAnsi="Calibri" w:cs="Calibri"/>
          <w:color w:val="242424"/>
          <w:lang w:val="es-419"/>
        </w:rPr>
        <w:t xml:space="preserve"> 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le ayudarán a contribuir</w:t>
      </w:r>
      <w:r w:rsidR="00F47156" w:rsidRPr="00E567DF">
        <w:rPr>
          <w:rFonts w:ascii="Calibri" w:eastAsia="Calibri" w:hAnsi="Calibri" w:cs="Calibri"/>
          <w:color w:val="242424"/>
          <w:lang w:val="es-419"/>
        </w:rPr>
        <w:t xml:space="preserve"> a la creación de programas accesibles,</w:t>
      </w:r>
      <w:r w:rsidR="00F74E73" w:rsidRPr="00E567DF">
        <w:rPr>
          <w:rFonts w:ascii="Calibri" w:eastAsia="Calibri" w:hAnsi="Calibri" w:cs="Calibri"/>
          <w:color w:val="242424"/>
          <w:lang w:val="es-419"/>
        </w:rPr>
        <w:t xml:space="preserve"> 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de modo</w:t>
      </w:r>
      <w:r w:rsidR="00F74E73" w:rsidRPr="00E567DF">
        <w:rPr>
          <w:rFonts w:ascii="Calibri" w:eastAsia="Calibri" w:hAnsi="Calibri" w:cs="Calibri"/>
          <w:color w:val="242424"/>
          <w:lang w:val="es-419"/>
        </w:rPr>
        <w:t xml:space="preserve"> que las personas con discapacidad puedan acceder a la universidad de forma independiente y </w:t>
      </w:r>
      <w:r w:rsidR="00156388" w:rsidRPr="00E567DF">
        <w:rPr>
          <w:rFonts w:ascii="Calibri" w:eastAsia="Calibri" w:hAnsi="Calibri" w:cs="Calibri"/>
          <w:color w:val="242424"/>
          <w:lang w:val="es-419"/>
        </w:rPr>
        <w:t>fácil</w:t>
      </w:r>
      <w:r w:rsidR="00F47156" w:rsidRPr="00E567DF">
        <w:rPr>
          <w:rFonts w:ascii="Calibri" w:eastAsia="Calibri" w:hAnsi="Calibri" w:cs="Calibri"/>
          <w:color w:val="242424"/>
          <w:lang w:val="es-419"/>
        </w:rPr>
        <w:t xml:space="preserve">, así como </w:t>
      </w:r>
      <w:r w:rsidR="000A14F0" w:rsidRPr="00E567DF">
        <w:rPr>
          <w:rFonts w:ascii="Calibri" w:eastAsia="Calibri" w:hAnsi="Calibri" w:cs="Calibri"/>
          <w:color w:val="242424"/>
          <w:lang w:val="es-419"/>
        </w:rPr>
        <w:t>a facilitar</w:t>
      </w:r>
      <w:r w:rsidR="00F47156" w:rsidRPr="00E567DF">
        <w:rPr>
          <w:rFonts w:ascii="Calibri" w:eastAsia="Calibri" w:hAnsi="Calibri" w:cs="Calibri"/>
          <w:color w:val="242424"/>
          <w:lang w:val="es-419"/>
        </w:rPr>
        <w:t xml:space="preserve"> las adaptaciones razonables cuando sea necesario</w:t>
      </w:r>
      <w:r w:rsidR="00F74C2D" w:rsidRPr="00E567DF">
        <w:rPr>
          <w:rFonts w:ascii="Calibri" w:eastAsia="Calibri" w:hAnsi="Calibri" w:cs="Calibri"/>
          <w:color w:val="242424"/>
          <w:lang w:val="es-419"/>
        </w:rPr>
        <w:t>.</w:t>
      </w:r>
    </w:p>
    <w:p w14:paraId="0C4D0E8A" w14:textId="77777777" w:rsidR="006B4D37" w:rsidRPr="00E567DF" w:rsidRDefault="006B4D37">
      <w:pPr>
        <w:shd w:val="clear" w:color="auto" w:fill="FFFFFF"/>
        <w:rPr>
          <w:rFonts w:ascii="Calibri" w:eastAsia="Calibri" w:hAnsi="Calibri" w:cs="Calibri"/>
          <w:color w:val="242424"/>
          <w:lang w:val="es-419"/>
        </w:rPr>
      </w:pPr>
    </w:p>
    <w:p w14:paraId="0000000A" w14:textId="09F341F7" w:rsidR="00866FA6" w:rsidRPr="00E567DF" w:rsidRDefault="00F74E73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color w:val="242424"/>
          <w:sz w:val="28"/>
          <w:szCs w:val="28"/>
          <w:lang w:val="es-419"/>
        </w:rPr>
      </w:pPr>
      <w:bookmarkStart w:id="1" w:name="_rrlw6ayp7moa" w:colFirst="0" w:colLast="0"/>
      <w:bookmarkEnd w:id="1"/>
      <w:r w:rsidRPr="00E567DF">
        <w:rPr>
          <w:rFonts w:ascii="Calibri" w:eastAsia="Calibri" w:hAnsi="Calibri" w:cs="Calibri"/>
          <w:b/>
          <w:color w:val="242424"/>
          <w:sz w:val="28"/>
          <w:szCs w:val="28"/>
          <w:lang w:val="es-419"/>
        </w:rPr>
        <w:t>Recursos de accesibilidad</w:t>
      </w:r>
      <w:r w:rsidR="00F74C2D" w:rsidRPr="00E567DF">
        <w:rPr>
          <w:rFonts w:ascii="Calibri" w:eastAsia="Calibri" w:hAnsi="Calibri" w:cs="Calibri"/>
          <w:b/>
          <w:color w:val="242424"/>
          <w:sz w:val="28"/>
          <w:szCs w:val="28"/>
          <w:lang w:val="es-419"/>
        </w:rPr>
        <w:t>:</w:t>
      </w:r>
    </w:p>
    <w:p w14:paraId="0000000B" w14:textId="2DCF3BBB" w:rsidR="00866FA6" w:rsidRPr="00E567DF" w:rsidRDefault="00F74E73">
      <w:pPr>
        <w:numPr>
          <w:ilvl w:val="0"/>
          <w:numId w:val="3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Para asegurar</w:t>
      </w:r>
      <w:r w:rsidR="0020640C" w:rsidRPr="00E567DF">
        <w:rPr>
          <w:rFonts w:ascii="Calibri" w:eastAsia="Calibri" w:hAnsi="Calibri" w:cs="Calibri"/>
          <w:lang w:val="es-419"/>
        </w:rPr>
        <w:t>se</w:t>
      </w:r>
      <w:r w:rsidRPr="00E567DF">
        <w:rPr>
          <w:rFonts w:ascii="Calibri" w:eastAsia="Calibri" w:hAnsi="Calibri" w:cs="Calibri"/>
          <w:lang w:val="es-419"/>
        </w:rPr>
        <w:t xml:space="preserve"> </w:t>
      </w:r>
      <w:r w:rsidR="00875250" w:rsidRPr="00E567DF">
        <w:rPr>
          <w:rFonts w:ascii="Calibri" w:eastAsia="Calibri" w:hAnsi="Calibri" w:cs="Calibri"/>
          <w:lang w:val="es-419"/>
        </w:rPr>
        <w:t xml:space="preserve">de </w:t>
      </w:r>
      <w:r w:rsidR="00305F33" w:rsidRPr="00E567DF">
        <w:rPr>
          <w:rFonts w:ascii="Calibri" w:eastAsia="Calibri" w:hAnsi="Calibri" w:cs="Calibri"/>
          <w:lang w:val="es-419"/>
        </w:rPr>
        <w:t xml:space="preserve">que el ecosistema digital de la universidad sea </w:t>
      </w:r>
      <w:r w:rsidR="00F47156" w:rsidRPr="00E567DF">
        <w:rPr>
          <w:rFonts w:ascii="Calibri" w:eastAsia="Calibri" w:hAnsi="Calibri" w:cs="Calibri"/>
          <w:lang w:val="es-419"/>
        </w:rPr>
        <w:t>incluyente</w:t>
      </w:r>
      <w:r w:rsidR="00F74C2D" w:rsidRPr="00E567DF">
        <w:rPr>
          <w:rFonts w:ascii="Calibri" w:eastAsia="Calibri" w:hAnsi="Calibri" w:cs="Calibri"/>
          <w:lang w:val="es-419"/>
        </w:rPr>
        <w:t xml:space="preserve">: </w:t>
      </w:r>
    </w:p>
    <w:p w14:paraId="0000000C" w14:textId="6A58FCEB" w:rsidR="00866FA6" w:rsidRPr="00E567DF" w:rsidRDefault="00305F33">
      <w:pPr>
        <w:numPr>
          <w:ilvl w:val="1"/>
          <w:numId w:val="3"/>
        </w:numPr>
        <w:rPr>
          <w:rFonts w:asciiTheme="majorHAnsi" w:hAnsiTheme="majorHAnsi" w:cstheme="majorHAnsi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Centro para la Experiencia del Usuario (</w:t>
      </w:r>
      <w:hyperlink r:id="rId10">
        <w:r w:rsidR="00F74C2D"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Center for User Experience</w:t>
        </w:r>
      </w:hyperlink>
      <w:r w:rsidRPr="00E567DF">
        <w:rPr>
          <w:rFonts w:asciiTheme="majorHAnsi" w:hAnsiTheme="majorHAnsi" w:cstheme="majorHAnsi"/>
          <w:lang w:val="es-419"/>
        </w:rPr>
        <w:t>)</w:t>
      </w:r>
      <w:r w:rsidR="00F74C2D" w:rsidRPr="00E567DF">
        <w:rPr>
          <w:rFonts w:asciiTheme="majorHAnsi" w:eastAsia="Calibri" w:hAnsiTheme="majorHAnsi" w:cstheme="majorHAnsi"/>
          <w:lang w:val="es-419"/>
        </w:rPr>
        <w:t xml:space="preserve">: </w:t>
      </w:r>
    </w:p>
    <w:p w14:paraId="0000000D" w14:textId="6E0F00B8" w:rsidR="00866FA6" w:rsidRPr="00E567DF" w:rsidRDefault="00305F33">
      <w:pPr>
        <w:numPr>
          <w:ilvl w:val="2"/>
          <w:numId w:val="3"/>
        </w:numPr>
        <w:rPr>
          <w:rFonts w:asciiTheme="majorHAnsi" w:hAnsiTheme="majorHAnsi" w:cstheme="majorHAnsi"/>
          <w:lang w:val="es-419"/>
        </w:rPr>
      </w:pPr>
      <w:r w:rsidRPr="00E567DF">
        <w:rPr>
          <w:rFonts w:asciiTheme="majorHAnsi" w:eastAsia="Calibri" w:hAnsiTheme="majorHAnsi" w:cstheme="majorHAnsi"/>
          <w:lang w:val="es-419"/>
        </w:rPr>
        <w:t xml:space="preserve">Ayuda a crear espacios </w:t>
      </w:r>
      <w:r w:rsidR="0020640C" w:rsidRPr="00E567DF">
        <w:rPr>
          <w:rFonts w:asciiTheme="majorHAnsi" w:eastAsia="Calibri" w:hAnsiTheme="majorHAnsi" w:cstheme="majorHAnsi"/>
          <w:lang w:val="es-419"/>
        </w:rPr>
        <w:t xml:space="preserve">digitales 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incluyentes, </w:t>
      </w:r>
      <w:r w:rsidRPr="00E567DF">
        <w:rPr>
          <w:rFonts w:asciiTheme="majorHAnsi" w:eastAsia="Calibri" w:hAnsiTheme="majorHAnsi" w:cstheme="majorHAnsi"/>
          <w:lang w:val="es-419"/>
        </w:rPr>
        <w:t>accesibles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 y </w:t>
      </w:r>
      <w:r w:rsidRPr="00E567DF">
        <w:rPr>
          <w:rFonts w:asciiTheme="majorHAnsi" w:eastAsia="Calibri" w:hAnsiTheme="majorHAnsi" w:cstheme="majorHAnsi"/>
          <w:lang w:val="es-419"/>
        </w:rPr>
        <w:t>fáciles de usar</w:t>
      </w:r>
      <w:r w:rsidR="00347D1D" w:rsidRPr="00E567DF">
        <w:rPr>
          <w:rFonts w:asciiTheme="majorHAnsi" w:eastAsia="Calibri" w:hAnsiTheme="majorHAnsi" w:cstheme="majorHAnsi"/>
          <w:lang w:val="es-419"/>
        </w:rPr>
        <w:t>.</w:t>
      </w:r>
    </w:p>
    <w:p w14:paraId="0000000E" w14:textId="097C478C" w:rsidR="00866FA6" w:rsidRPr="00E567DF" w:rsidRDefault="00F47156">
      <w:pPr>
        <w:numPr>
          <w:ilvl w:val="2"/>
          <w:numId w:val="3"/>
        </w:numPr>
        <w:rPr>
          <w:rFonts w:asciiTheme="majorHAnsi" w:hAnsiTheme="majorHAnsi" w:cstheme="majorHAnsi"/>
          <w:lang w:val="es-419"/>
        </w:rPr>
      </w:pPr>
      <w:r w:rsidRPr="00E567DF">
        <w:rPr>
          <w:rFonts w:asciiTheme="majorHAnsi" w:eastAsia="Calibri" w:hAnsiTheme="majorHAnsi" w:cstheme="majorHAnsi"/>
          <w:lang w:val="es-419"/>
        </w:rPr>
        <w:t xml:space="preserve">Gestiona el nuevo centro de </w:t>
      </w:r>
      <w:r w:rsidR="00305F33" w:rsidRPr="00E567DF">
        <w:rPr>
          <w:rFonts w:asciiTheme="majorHAnsi" w:eastAsia="Calibri" w:hAnsiTheme="majorHAnsi" w:cstheme="majorHAnsi"/>
          <w:lang w:val="es-419"/>
        </w:rPr>
        <w:t xml:space="preserve">accesibilidad digital </w:t>
      </w:r>
      <w:r w:rsidRPr="00E567DF">
        <w:rPr>
          <w:rFonts w:asciiTheme="majorHAnsi" w:eastAsia="Calibri" w:hAnsiTheme="majorHAnsi" w:cstheme="majorHAnsi"/>
          <w:lang w:val="es-419"/>
        </w:rPr>
        <w:t>de</w:t>
      </w:r>
      <w:r w:rsidR="00875250" w:rsidRPr="00E567DF">
        <w:rPr>
          <w:rFonts w:asciiTheme="majorHAnsi" w:eastAsia="Calibri" w:hAnsiTheme="majorHAnsi" w:cstheme="majorHAnsi"/>
          <w:lang w:val="es-419"/>
        </w:rPr>
        <w:t xml:space="preserve"> la</w:t>
      </w:r>
      <w:r w:rsidRPr="00E567DF">
        <w:rPr>
          <w:rFonts w:asciiTheme="majorHAnsi" w:eastAsia="Calibri" w:hAnsiTheme="majorHAnsi" w:cstheme="majorHAnsi"/>
          <w:lang w:val="es-419"/>
        </w:rPr>
        <w:t xml:space="preserve"> UW-Madison (</w:t>
      </w:r>
      <w:hyperlink r:id="rId11">
        <w:r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Digital Accessibility @ UW–Madison</w:t>
        </w:r>
      </w:hyperlink>
      <w:r w:rsidRPr="00E567DF">
        <w:rPr>
          <w:rFonts w:asciiTheme="majorHAnsi" w:eastAsia="Calibri" w:hAnsiTheme="majorHAnsi" w:cstheme="majorHAnsi"/>
          <w:lang w:val="es-419"/>
        </w:rPr>
        <w:t xml:space="preserve">) que contiene información básica sobre la accesibilidad digital </w:t>
      </w:r>
      <w:r w:rsidR="0086379C" w:rsidRPr="00E567DF">
        <w:rPr>
          <w:rFonts w:asciiTheme="majorHAnsi" w:eastAsia="Calibri" w:hAnsiTheme="majorHAnsi" w:cstheme="majorHAnsi"/>
          <w:lang w:val="es-419"/>
        </w:rPr>
        <w:t>(</w:t>
      </w:r>
      <w:hyperlink r:id="rId12">
        <w:r w:rsidR="0086379C"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digital accessibility fundamentals</w:t>
        </w:r>
      </w:hyperlink>
      <w:r w:rsidR="0086379C" w:rsidRPr="00E567DF">
        <w:rPr>
          <w:rFonts w:asciiTheme="majorHAnsi" w:hAnsiTheme="majorHAnsi" w:cstheme="majorHAnsi"/>
          <w:lang w:val="es-419"/>
        </w:rPr>
        <w:t>)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 </w:t>
      </w:r>
      <w:r w:rsidRPr="00E567DF">
        <w:rPr>
          <w:rFonts w:asciiTheme="majorHAnsi" w:eastAsia="Calibri" w:hAnsiTheme="majorHAnsi" w:cstheme="majorHAnsi"/>
          <w:lang w:val="es-419"/>
        </w:rPr>
        <w:t>y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 las</w:t>
      </w:r>
      <w:r w:rsidRPr="00E567DF">
        <w:rPr>
          <w:rFonts w:asciiTheme="majorHAnsi" w:eastAsia="Calibri" w:hAnsiTheme="majorHAnsi" w:cstheme="majorHAnsi"/>
          <w:lang w:val="es-419"/>
        </w:rPr>
        <w:t xml:space="preserve"> </w:t>
      </w:r>
      <w:hyperlink r:id="rId13">
        <w:r w:rsidRPr="00E567DF">
          <w:rPr>
            <w:rFonts w:asciiTheme="majorHAnsi" w:eastAsia="Calibri" w:hAnsiTheme="majorHAnsi" w:cstheme="majorHAnsi"/>
            <w:color w:val="1155CC"/>
            <w:u w:val="single"/>
            <w:lang w:val="es-419"/>
          </w:rPr>
          <w:t>guias “</w:t>
        </w:r>
        <w:r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Make it accessible”</w:t>
        </w:r>
      </w:hyperlink>
      <w:r w:rsidR="0086379C" w:rsidRPr="00E567DF">
        <w:rPr>
          <w:rFonts w:asciiTheme="majorHAnsi" w:hAnsiTheme="majorHAnsi" w:cstheme="majorHAnsi"/>
          <w:lang w:val="es-419"/>
        </w:rPr>
        <w:t xml:space="preserve"> para crear contenido digital accesible. </w:t>
      </w:r>
    </w:p>
    <w:p w14:paraId="0000000F" w14:textId="7C05FDDC" w:rsidR="00866FA6" w:rsidRPr="00E567DF" w:rsidRDefault="00305F33">
      <w:pPr>
        <w:numPr>
          <w:ilvl w:val="2"/>
          <w:numId w:val="3"/>
        </w:numPr>
        <w:rPr>
          <w:rFonts w:asciiTheme="majorHAnsi" w:hAnsiTheme="majorHAnsi" w:cstheme="majorHAnsi"/>
          <w:lang w:val="es-419"/>
        </w:rPr>
      </w:pPr>
      <w:r w:rsidRPr="00E567DF">
        <w:rPr>
          <w:rFonts w:asciiTheme="majorHAnsi" w:eastAsia="Calibri" w:hAnsiTheme="majorHAnsi" w:cstheme="majorHAnsi"/>
          <w:lang w:val="es-419"/>
        </w:rPr>
        <w:t xml:space="preserve">Ofrece 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sesiones </w:t>
      </w:r>
      <w:r w:rsidR="005B19C9" w:rsidRPr="00E567DF">
        <w:rPr>
          <w:rFonts w:asciiTheme="majorHAnsi" w:eastAsia="Calibri" w:hAnsiTheme="majorHAnsi" w:cstheme="majorHAnsi"/>
          <w:lang w:val="es-419"/>
        </w:rPr>
        <w:t>informativas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 sobre accesibilidad digital </w:t>
      </w:r>
      <w:r w:rsidR="0025350B" w:rsidRPr="00E567DF">
        <w:rPr>
          <w:rFonts w:asciiTheme="majorHAnsi" w:eastAsia="Calibri" w:hAnsiTheme="majorHAnsi" w:cstheme="majorHAnsi"/>
          <w:lang w:val="es-419"/>
        </w:rPr>
        <w:t>(</w:t>
      </w:r>
      <w:hyperlink r:id="rId14">
        <w:r w:rsidR="0025350B"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Digital Accessibility office hours</w:t>
        </w:r>
      </w:hyperlink>
      <w:r w:rsidR="0025350B" w:rsidRPr="00E567DF">
        <w:rPr>
          <w:rFonts w:asciiTheme="majorHAnsi" w:hAnsiTheme="majorHAnsi" w:cstheme="majorHAnsi"/>
          <w:lang w:val="es-419"/>
        </w:rPr>
        <w:t xml:space="preserve">) </w:t>
      </w:r>
      <w:r w:rsidR="0086379C" w:rsidRPr="00E567DF">
        <w:rPr>
          <w:rFonts w:asciiTheme="majorHAnsi" w:eastAsia="Calibri" w:hAnsiTheme="majorHAnsi" w:cstheme="majorHAnsi"/>
          <w:lang w:val="es-419"/>
        </w:rPr>
        <w:t xml:space="preserve">para obtener orientación sobre cómo diseñar de </w:t>
      </w:r>
      <w:r w:rsidR="00F47156" w:rsidRPr="00E567DF">
        <w:rPr>
          <w:rFonts w:asciiTheme="majorHAnsi" w:eastAsia="Calibri" w:hAnsiTheme="majorHAnsi" w:cstheme="majorHAnsi"/>
          <w:lang w:val="es-419"/>
        </w:rPr>
        <w:t xml:space="preserve">forma accesible y cumplir con las </w:t>
      </w:r>
      <w:r w:rsidR="005F413B" w:rsidRPr="00E567DF">
        <w:rPr>
          <w:rFonts w:asciiTheme="majorHAnsi" w:eastAsia="Calibri" w:hAnsiTheme="majorHAnsi" w:cstheme="majorHAnsi"/>
          <w:lang w:val="es-419"/>
        </w:rPr>
        <w:t>pautas</w:t>
      </w:r>
      <w:r w:rsidR="00F47156" w:rsidRPr="00E567DF">
        <w:rPr>
          <w:rFonts w:asciiTheme="majorHAnsi" w:eastAsia="Calibri" w:hAnsiTheme="majorHAnsi" w:cstheme="majorHAnsi"/>
          <w:lang w:val="es-419"/>
        </w:rPr>
        <w:t xml:space="preserve"> de accesibilidad para contenido web (</w:t>
      </w:r>
      <w:hyperlink r:id="rId15">
        <w:r w:rsidR="00F47156"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Web Content Accessibility Guidelines</w:t>
        </w:r>
      </w:hyperlink>
      <w:r w:rsidR="00F47156" w:rsidRPr="00E567DF">
        <w:rPr>
          <w:rFonts w:asciiTheme="majorHAnsi" w:eastAsia="Calibri" w:hAnsiTheme="majorHAnsi" w:cstheme="majorHAnsi"/>
          <w:lang w:val="es-419"/>
        </w:rPr>
        <w:t>) (</w:t>
      </w:r>
      <w:hyperlink r:id="rId16">
        <w:r w:rsidR="00875250" w:rsidRPr="00E567DF">
          <w:rPr>
            <w:rFonts w:ascii="Calibri" w:eastAsia="Calibri" w:hAnsi="Calibri" w:cs="Calibri"/>
            <w:color w:val="1155CC"/>
            <w:u w:val="single"/>
            <w:lang w:val="es-419"/>
          </w:rPr>
          <w:t>versión en lenguaje claro</w:t>
        </w:r>
      </w:hyperlink>
      <w:r w:rsidR="00F47156" w:rsidRPr="00E567DF">
        <w:rPr>
          <w:rFonts w:asciiTheme="majorHAnsi" w:eastAsia="Calibri" w:hAnsiTheme="majorHAnsi" w:cstheme="majorHAnsi"/>
          <w:lang w:val="es-419"/>
        </w:rPr>
        <w:t>)</w:t>
      </w:r>
      <w:r w:rsidR="00347D1D" w:rsidRPr="00E567DF">
        <w:rPr>
          <w:rFonts w:asciiTheme="majorHAnsi" w:eastAsia="Calibri" w:hAnsiTheme="majorHAnsi" w:cstheme="majorHAnsi"/>
          <w:lang w:val="es-419"/>
        </w:rPr>
        <w:t>.</w:t>
      </w:r>
    </w:p>
    <w:p w14:paraId="2AFB9CD8" w14:textId="69E12929" w:rsidR="00F47156" w:rsidRPr="00E567DF" w:rsidRDefault="005F413B">
      <w:pPr>
        <w:numPr>
          <w:ilvl w:val="0"/>
          <w:numId w:val="1"/>
        </w:numPr>
        <w:rPr>
          <w:lang w:val="es-419"/>
        </w:rPr>
      </w:pPr>
      <w:hyperlink r:id="rId17">
        <w:r w:rsidRPr="00E567DF">
          <w:rPr>
            <w:rFonts w:ascii="Calibri" w:eastAsia="Calibri" w:hAnsi="Calibri" w:cs="Calibri"/>
            <w:color w:val="1155CC"/>
            <w:u w:val="single"/>
            <w:lang w:val="es-419"/>
          </w:rPr>
          <w:t>Oficina de Cumplimiento</w:t>
        </w:r>
      </w:hyperlink>
      <w:r w:rsidRPr="00E567DF">
        <w:rPr>
          <w:lang w:val="es-419"/>
        </w:rPr>
        <w:t xml:space="preserve"> </w:t>
      </w:r>
    </w:p>
    <w:p w14:paraId="21B77827" w14:textId="0CE8E70C" w:rsidR="00F47156" w:rsidRPr="00E567DF" w:rsidRDefault="00F47156" w:rsidP="00F47156">
      <w:pPr>
        <w:numPr>
          <w:ilvl w:val="2"/>
          <w:numId w:val="1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lastRenderedPageBreak/>
        <w:t xml:space="preserve">Brinda información en cuanto a los requisitos de </w:t>
      </w:r>
      <w:r w:rsidR="005F413B" w:rsidRPr="00E567DF">
        <w:rPr>
          <w:rFonts w:ascii="Calibri" w:eastAsia="Calibri" w:hAnsi="Calibri" w:cs="Calibri"/>
          <w:lang w:val="es-419"/>
        </w:rPr>
        <w:t>accesibilidad</w:t>
      </w:r>
      <w:r w:rsidRPr="00E567DF">
        <w:rPr>
          <w:rFonts w:ascii="Calibri" w:eastAsia="Calibri" w:hAnsi="Calibri" w:cs="Calibri"/>
          <w:lang w:val="es-419"/>
        </w:rPr>
        <w:t xml:space="preserve"> digital de la Ley para </w:t>
      </w:r>
      <w:proofErr w:type="gramStart"/>
      <w:r w:rsidRPr="00E567DF">
        <w:rPr>
          <w:rFonts w:ascii="Calibri" w:eastAsia="Calibri" w:hAnsi="Calibri" w:cs="Calibri"/>
          <w:lang w:val="es-419"/>
        </w:rPr>
        <w:t>Estadounidenses</w:t>
      </w:r>
      <w:proofErr w:type="gramEnd"/>
      <w:r w:rsidRPr="00E567DF">
        <w:rPr>
          <w:rFonts w:ascii="Calibri" w:eastAsia="Calibri" w:hAnsi="Calibri" w:cs="Calibri"/>
          <w:lang w:val="es-419"/>
        </w:rPr>
        <w:t xml:space="preserve"> con Discapacidades</w:t>
      </w:r>
      <w:r w:rsidR="005F413B" w:rsidRPr="00E567DF">
        <w:rPr>
          <w:rFonts w:ascii="Calibri" w:eastAsia="Calibri" w:hAnsi="Calibri" w:cs="Calibri"/>
          <w:lang w:val="es-419"/>
        </w:rPr>
        <w:t xml:space="preserve"> (</w:t>
      </w:r>
      <w:proofErr w:type="spellStart"/>
      <w:r w:rsidR="005F413B">
        <w:fldChar w:fldCharType="begin"/>
      </w:r>
      <w:r w:rsidR="005F413B" w:rsidRPr="006B4D37">
        <w:rPr>
          <w:lang w:val="es-419"/>
        </w:rPr>
        <w:instrText>HYPERLINK "https://accessible.wisc.edu/digital/ada-rule/" \h</w:instrText>
      </w:r>
      <w:r w:rsidR="005F413B">
        <w:fldChar w:fldCharType="separate"/>
      </w:r>
      <w:r w:rsidR="005F413B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ADA’s</w:t>
      </w:r>
      <w:proofErr w:type="spellEnd"/>
      <w:r w:rsidR="005F413B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digital </w:t>
      </w:r>
      <w:proofErr w:type="spellStart"/>
      <w:r w:rsidR="005F413B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accessibility</w:t>
      </w:r>
      <w:proofErr w:type="spellEnd"/>
      <w:r w:rsidR="005F413B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5F413B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requirements</w:t>
      </w:r>
      <w:proofErr w:type="spellEnd"/>
      <w:r w:rsidR="005F413B">
        <w:fldChar w:fldCharType="end"/>
      </w:r>
      <w:r w:rsidR="005F413B" w:rsidRPr="00E567DF">
        <w:rPr>
          <w:lang w:val="es-419"/>
        </w:rPr>
        <w:t>)</w:t>
      </w:r>
      <w:r w:rsidR="00347D1D" w:rsidRPr="00E567DF">
        <w:rPr>
          <w:lang w:val="es-419"/>
        </w:rPr>
        <w:t>.</w:t>
      </w:r>
      <w:hyperlink r:id="rId18"/>
    </w:p>
    <w:p w14:paraId="16893029" w14:textId="5DF4703A" w:rsidR="00F47156" w:rsidRPr="00E567DF" w:rsidRDefault="00F47156" w:rsidP="00F47156">
      <w:pPr>
        <w:numPr>
          <w:ilvl w:val="2"/>
          <w:numId w:val="1"/>
        </w:numPr>
        <w:rPr>
          <w:rFonts w:asciiTheme="majorHAnsi" w:eastAsia="Calibri" w:hAnsiTheme="majorHAnsi" w:cstheme="majorHAnsi"/>
          <w:lang w:val="es-419"/>
        </w:rPr>
      </w:pPr>
      <w:r w:rsidRPr="00E567DF">
        <w:rPr>
          <w:rFonts w:asciiTheme="majorHAnsi" w:eastAsia="Calibri" w:hAnsiTheme="majorHAnsi" w:cstheme="majorHAnsi"/>
          <w:lang w:val="es-419"/>
        </w:rPr>
        <w:t>Brinda asesoría sobre la política de Accesibilidad Digital (</w:t>
      </w:r>
      <w:hyperlink r:id="rId19">
        <w:r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Digital Accessibility policy</w:t>
        </w:r>
      </w:hyperlink>
      <w:r w:rsidRPr="00E567DF">
        <w:rPr>
          <w:rFonts w:asciiTheme="majorHAnsi" w:eastAsia="Calibri" w:hAnsiTheme="majorHAnsi" w:cstheme="majorHAnsi"/>
          <w:lang w:val="es-419"/>
        </w:rPr>
        <w:t>)</w:t>
      </w:r>
      <w:r w:rsidR="005B19C9" w:rsidRPr="00E567DF">
        <w:rPr>
          <w:rFonts w:asciiTheme="majorHAnsi" w:eastAsia="Calibri" w:hAnsiTheme="majorHAnsi" w:cstheme="majorHAnsi"/>
          <w:lang w:val="es-419"/>
        </w:rPr>
        <w:t>,</w:t>
      </w:r>
      <w:r w:rsidRPr="00E567DF">
        <w:rPr>
          <w:rFonts w:asciiTheme="majorHAnsi" w:eastAsia="Calibri" w:hAnsiTheme="majorHAnsi" w:cstheme="majorHAnsi"/>
          <w:lang w:val="es-419"/>
        </w:rPr>
        <w:t xml:space="preserve"> incluyendo la contratación de servicios accesibles (</w:t>
      </w:r>
      <w:hyperlink r:id="rId20">
        <w:r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accessible procurement</w:t>
        </w:r>
      </w:hyperlink>
      <w:r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.</w:t>
      </w:r>
    </w:p>
    <w:p w14:paraId="559A7641" w14:textId="05825C1B" w:rsidR="00F47156" w:rsidRPr="00E567DF" w:rsidRDefault="00F47156" w:rsidP="00426E6E">
      <w:pPr>
        <w:numPr>
          <w:ilvl w:val="2"/>
          <w:numId w:val="1"/>
        </w:numPr>
        <w:rPr>
          <w:rFonts w:asciiTheme="majorHAnsi" w:eastAsia="Calibri" w:hAnsiTheme="majorHAnsi" w:cstheme="majorHAnsi"/>
          <w:lang w:val="es-419"/>
        </w:rPr>
      </w:pPr>
      <w:r w:rsidRPr="00E567DF">
        <w:rPr>
          <w:rFonts w:asciiTheme="majorHAnsi" w:eastAsia="Calibri" w:hAnsiTheme="majorHAnsi" w:cstheme="majorHAnsi"/>
          <w:lang w:val="es-419"/>
        </w:rPr>
        <w:t xml:space="preserve">Ofrece sesiones informativas sobre accesibilidad digital </w:t>
      </w:r>
      <w:r w:rsidR="00C63D55" w:rsidRPr="00E567DF">
        <w:rPr>
          <w:rFonts w:asciiTheme="majorHAnsi" w:eastAsia="Calibri" w:hAnsiTheme="majorHAnsi" w:cstheme="majorHAnsi"/>
          <w:lang w:val="es-419"/>
        </w:rPr>
        <w:t>de la ADA</w:t>
      </w:r>
      <w:r w:rsidR="005F413B" w:rsidRPr="00E567DF">
        <w:rPr>
          <w:rFonts w:asciiTheme="majorHAnsi" w:eastAsia="Calibri" w:hAnsiTheme="majorHAnsi" w:cstheme="majorHAnsi"/>
          <w:lang w:val="es-419"/>
        </w:rPr>
        <w:t xml:space="preserve"> </w:t>
      </w:r>
      <w:r w:rsidR="00C63D55" w:rsidRPr="00E567DF">
        <w:rPr>
          <w:rFonts w:asciiTheme="majorHAnsi" w:eastAsia="Calibri" w:hAnsiTheme="majorHAnsi" w:cstheme="majorHAnsi"/>
          <w:lang w:val="es-419"/>
        </w:rPr>
        <w:t>(</w:t>
      </w:r>
      <w:hyperlink r:id="rId21">
        <w:r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ADA Office Hours</w:t>
        </w:r>
      </w:hyperlink>
      <w:r w:rsidR="00C63D55" w:rsidRPr="00E567DF">
        <w:rPr>
          <w:lang w:val="es-419"/>
        </w:rPr>
        <w:t>)</w:t>
      </w:r>
      <w:r w:rsidR="00347D1D" w:rsidRPr="00E567DF">
        <w:rPr>
          <w:lang w:val="es-419"/>
        </w:rPr>
        <w:t>.</w:t>
      </w:r>
    </w:p>
    <w:p w14:paraId="00000010" w14:textId="0C68C935" w:rsidR="00866FA6" w:rsidRPr="00E567DF" w:rsidRDefault="00553B1E">
      <w:pPr>
        <w:numPr>
          <w:ilvl w:val="0"/>
          <w:numId w:val="1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Para asegurar</w:t>
      </w:r>
      <w:r w:rsidR="0020640C" w:rsidRPr="00E567DF">
        <w:rPr>
          <w:rFonts w:ascii="Calibri" w:eastAsia="Calibri" w:hAnsi="Calibri" w:cs="Calibri"/>
          <w:lang w:val="es-419"/>
        </w:rPr>
        <w:t>se de</w:t>
      </w:r>
      <w:r w:rsidRPr="00E567DF">
        <w:rPr>
          <w:rFonts w:ascii="Calibri" w:eastAsia="Calibri" w:hAnsi="Calibri" w:cs="Calibri"/>
          <w:lang w:val="es-419"/>
        </w:rPr>
        <w:t xml:space="preserve"> que los espacios físicos sean accesibles</w:t>
      </w:r>
      <w:r w:rsidR="00F74C2D" w:rsidRPr="00E567DF">
        <w:rPr>
          <w:rFonts w:ascii="Calibri" w:eastAsia="Calibri" w:hAnsi="Calibri" w:cs="Calibri"/>
          <w:lang w:val="es-419"/>
        </w:rPr>
        <w:t xml:space="preserve">: </w:t>
      </w:r>
    </w:p>
    <w:p w14:paraId="1BD98C8B" w14:textId="408D1E83" w:rsidR="00426E6E" w:rsidRPr="00E567DF" w:rsidRDefault="00C63D55">
      <w:pPr>
        <w:numPr>
          <w:ilvl w:val="1"/>
          <w:numId w:val="1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Programa de acceso a instalaciones</w:t>
      </w:r>
      <w:r w:rsidR="00EC254C" w:rsidRPr="00E567DF">
        <w:rPr>
          <w:lang w:val="es-419"/>
        </w:rPr>
        <w:t xml:space="preserve"> (</w:t>
      </w:r>
      <w:proofErr w:type="spellStart"/>
      <w:r w:rsidR="00EC254C">
        <w:fldChar w:fldCharType="begin"/>
      </w:r>
      <w:r w:rsidR="00EC254C" w:rsidRPr="00820E95">
        <w:rPr>
          <w:lang w:val="es-419"/>
        </w:rPr>
        <w:instrText>HYPERLINK "https://accessibility.fpm.wisc.edu/" \h</w:instrText>
      </w:r>
      <w:r w:rsidR="00EC254C">
        <w:fldChar w:fldCharType="separate"/>
      </w:r>
      <w:r w:rsidR="00EC254C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Facilities</w:t>
      </w:r>
      <w:proofErr w:type="spellEnd"/>
      <w:r w:rsidR="00EC254C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Access </w:t>
      </w:r>
      <w:r w:rsidR="00EC254C">
        <w:fldChar w:fldCharType="end"/>
      </w:r>
      <w:hyperlink r:id="rId22">
        <w:proofErr w:type="spellStart"/>
        <w:r w:rsidR="00EC254C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Program</w:t>
        </w:r>
        <w:proofErr w:type="spellEnd"/>
      </w:hyperlink>
      <w:r w:rsidR="00EC254C" w:rsidRPr="00E567DF">
        <w:rPr>
          <w:lang w:val="es-419"/>
        </w:rPr>
        <w:t>)</w:t>
      </w:r>
    </w:p>
    <w:p w14:paraId="00000012" w14:textId="75143506" w:rsidR="00866FA6" w:rsidRPr="00E567DF" w:rsidRDefault="00553B1E">
      <w:pPr>
        <w:numPr>
          <w:ilvl w:val="2"/>
          <w:numId w:val="1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Revisa los planes de construcción para asegurar el cumplimiento d</w:t>
      </w:r>
      <w:r w:rsidR="003E30B6" w:rsidRPr="00E567DF">
        <w:rPr>
          <w:rFonts w:ascii="Calibri" w:eastAsia="Calibri" w:hAnsi="Calibri" w:cs="Calibri"/>
          <w:lang w:val="es-419"/>
        </w:rPr>
        <w:t>e los códigos de accesibilidad</w:t>
      </w:r>
      <w:r w:rsidR="00347D1D" w:rsidRPr="00E567DF">
        <w:rPr>
          <w:rFonts w:ascii="Calibri" w:eastAsia="Calibri" w:hAnsi="Calibri" w:cs="Calibri"/>
          <w:lang w:val="es-419"/>
        </w:rPr>
        <w:t>.</w:t>
      </w:r>
    </w:p>
    <w:p w14:paraId="00000013" w14:textId="23431062" w:rsidR="00866FA6" w:rsidRPr="00E567DF" w:rsidRDefault="005F413B">
      <w:pPr>
        <w:numPr>
          <w:ilvl w:val="2"/>
          <w:numId w:val="1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Gestiona</w:t>
      </w:r>
      <w:r w:rsidR="00ED646E" w:rsidRPr="00E567DF">
        <w:rPr>
          <w:rFonts w:ascii="Calibri" w:eastAsia="Calibri" w:hAnsi="Calibri" w:cs="Calibri"/>
          <w:lang w:val="es-419"/>
        </w:rPr>
        <w:t xml:space="preserve"> </w:t>
      </w:r>
      <w:r w:rsidR="003E30B6" w:rsidRPr="00E567DF">
        <w:rPr>
          <w:rFonts w:ascii="Calibri" w:eastAsia="Calibri" w:hAnsi="Calibri" w:cs="Calibri"/>
          <w:lang w:val="es-419"/>
        </w:rPr>
        <w:t>la</w:t>
      </w:r>
      <w:r w:rsidRPr="00E567DF">
        <w:rPr>
          <w:rFonts w:ascii="Calibri" w:eastAsia="Calibri" w:hAnsi="Calibri" w:cs="Calibri"/>
          <w:lang w:val="es-419"/>
        </w:rPr>
        <w:t xml:space="preserve"> eliminación de </w:t>
      </w:r>
      <w:r w:rsidR="003E30B6" w:rsidRPr="00E567DF">
        <w:rPr>
          <w:rFonts w:ascii="Calibri" w:eastAsia="Calibri" w:hAnsi="Calibri" w:cs="Calibri"/>
          <w:lang w:val="es-419"/>
        </w:rPr>
        <w:t>barreras físicas</w:t>
      </w:r>
      <w:r w:rsidR="00347D1D" w:rsidRPr="00E567DF">
        <w:rPr>
          <w:rFonts w:ascii="Calibri" w:eastAsia="Calibri" w:hAnsi="Calibri" w:cs="Calibri"/>
          <w:lang w:val="es-419"/>
        </w:rPr>
        <w:t>.</w:t>
      </w:r>
    </w:p>
    <w:p w14:paraId="00000014" w14:textId="1C5C144A" w:rsidR="00866FA6" w:rsidRPr="00E567DF" w:rsidRDefault="003E30B6">
      <w:pPr>
        <w:numPr>
          <w:ilvl w:val="2"/>
          <w:numId w:val="1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Ofrece una Guía de Recursos de Discapacidad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Pr="00E567DF">
        <w:rPr>
          <w:rFonts w:ascii="Calibri" w:eastAsia="Calibri" w:hAnsi="Calibri" w:cs="Calibri"/>
          <w:lang w:val="es-419"/>
        </w:rPr>
        <w:t>(</w:t>
      </w:r>
      <w:hyperlink r:id="rId23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Disability Resource Guide</w:t>
        </w:r>
      </w:hyperlink>
      <w:r w:rsidRPr="00E567DF">
        <w:rPr>
          <w:lang w:val="es-419"/>
        </w:rPr>
        <w:t>)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Pr="00E567DF">
        <w:rPr>
          <w:rFonts w:ascii="Calibri" w:eastAsia="Calibri" w:hAnsi="Calibri" w:cs="Calibri"/>
          <w:lang w:val="es-419"/>
        </w:rPr>
        <w:t>sobre</w:t>
      </w:r>
      <w:r w:rsidR="00F74C2D" w:rsidRPr="00E567DF">
        <w:rPr>
          <w:rFonts w:ascii="Calibri" w:eastAsia="Calibri" w:hAnsi="Calibri" w:cs="Calibri"/>
          <w:lang w:val="es-419"/>
        </w:rPr>
        <w:t xml:space="preserve">: </w:t>
      </w:r>
    </w:p>
    <w:p w14:paraId="00000015" w14:textId="16836245" w:rsidR="00866FA6" w:rsidRPr="00E567DF" w:rsidRDefault="003E30B6">
      <w:pPr>
        <w:numPr>
          <w:ilvl w:val="3"/>
          <w:numId w:val="1"/>
        </w:numPr>
        <w:rPr>
          <w:rFonts w:asciiTheme="majorHAnsi" w:hAnsiTheme="majorHAnsi" w:cstheme="majorHAnsi"/>
          <w:lang w:val="es-419"/>
        </w:rPr>
      </w:pPr>
      <w:r w:rsidRPr="00E567DF">
        <w:rPr>
          <w:rFonts w:ascii="Calibri" w:eastAsia="Calibri" w:hAnsi="Calibri" w:cs="Calibri"/>
          <w:lang w:val="es-419"/>
        </w:rPr>
        <w:t>Rutas peatonales (</w:t>
      </w:r>
      <w:proofErr w:type="spellStart"/>
      <w:r w:rsidR="00F74C2D">
        <w:fldChar w:fldCharType="begin"/>
      </w:r>
      <w:r w:rsidR="00F74C2D" w:rsidRPr="00820E95">
        <w:rPr>
          <w:lang w:val="es-419"/>
        </w:rPr>
        <w:instrText>HYPERLINK "https://transportation.wisc.edu/accessible-transportation-options/" \l "routes" \h</w:instrText>
      </w:r>
      <w:r w:rsidR="00F74C2D">
        <w:fldChar w:fldCharType="separate"/>
      </w:r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pedestrian</w:t>
      </w:r>
      <w:proofErr w:type="spellEnd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routes</w:t>
      </w:r>
      <w:proofErr w:type="spellEnd"/>
      <w:r w:rsidR="00F74C2D">
        <w:fldChar w:fldCharType="end"/>
      </w:r>
      <w:r w:rsidRPr="00E567DF">
        <w:rPr>
          <w:rFonts w:ascii="Calibri" w:eastAsia="Calibri" w:hAnsi="Calibri" w:cs="Calibri"/>
          <w:lang w:val="es-419"/>
        </w:rPr>
        <w:t>) y entradas de edificios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Pr="00E567DF">
        <w:rPr>
          <w:rFonts w:ascii="Calibri" w:eastAsia="Calibri" w:hAnsi="Calibri" w:cs="Calibri"/>
          <w:lang w:val="es-419"/>
        </w:rPr>
        <w:t>(</w:t>
      </w:r>
      <w:hyperlink r:id="rId24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building entrances</w:t>
        </w:r>
      </w:hyperlink>
      <w:r w:rsidRPr="00E567DF">
        <w:rPr>
          <w:lang w:val="es-419"/>
        </w:rPr>
        <w:t xml:space="preserve">) </w:t>
      </w:r>
      <w:r w:rsidR="005F413B" w:rsidRPr="00E567DF">
        <w:rPr>
          <w:rFonts w:asciiTheme="majorHAnsi" w:hAnsiTheme="majorHAnsi" w:cstheme="majorHAnsi"/>
          <w:lang w:val="es-419"/>
        </w:rPr>
        <w:t>accesibles</w:t>
      </w:r>
      <w:r w:rsidR="00347D1D" w:rsidRPr="00E567DF">
        <w:rPr>
          <w:rFonts w:asciiTheme="majorHAnsi" w:hAnsiTheme="majorHAnsi" w:cstheme="majorHAnsi"/>
          <w:lang w:val="es-419"/>
        </w:rPr>
        <w:t>;</w:t>
      </w:r>
    </w:p>
    <w:p w14:paraId="00000016" w14:textId="495D9D6C" w:rsidR="00866FA6" w:rsidRPr="00E567DF" w:rsidRDefault="003E30B6">
      <w:pPr>
        <w:numPr>
          <w:ilvl w:val="3"/>
          <w:numId w:val="1"/>
        </w:numPr>
        <w:rPr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Pasajes internos entre edificios</w:t>
      </w:r>
      <w:r w:rsidRPr="00E567DF">
        <w:rPr>
          <w:lang w:val="es-419"/>
        </w:rPr>
        <w:t xml:space="preserve"> </w:t>
      </w:r>
      <w:r w:rsidRPr="00E567DF">
        <w:rPr>
          <w:rFonts w:asciiTheme="majorHAnsi" w:hAnsiTheme="majorHAnsi" w:cstheme="majorHAnsi"/>
          <w:lang w:val="es-419"/>
        </w:rPr>
        <w:t>(</w:t>
      </w:r>
      <w:hyperlink r:id="rId25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Internal building passageways</w:t>
        </w:r>
        <w:r w:rsidR="00F74C2D" w:rsidRPr="00E567DF">
          <w:rPr>
            <w:rFonts w:ascii="Calibri" w:eastAsia="Calibri" w:hAnsi="Calibri" w:cs="Calibri"/>
            <w:color w:val="1155CC"/>
            <w:u w:val="single"/>
            <w:lang w:val="es-419"/>
          </w:rPr>
          <w:t xml:space="preserve"> (PDF)</w:t>
        </w:r>
      </w:hyperlink>
      <w:r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;</w:t>
      </w:r>
    </w:p>
    <w:p w14:paraId="28029C90" w14:textId="276D2675" w:rsidR="00426E6E" w:rsidRPr="00E567DF" w:rsidRDefault="00426E6E" w:rsidP="00426E6E">
      <w:pPr>
        <w:numPr>
          <w:ilvl w:val="3"/>
          <w:numId w:val="7"/>
        </w:numPr>
        <w:rPr>
          <w:rFonts w:ascii="Calibri" w:eastAsia="Calibri" w:hAnsi="Calibri" w:cs="Calibri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Limpieza de la nieve (</w:t>
      </w:r>
      <w:hyperlink r:id="rId26">
        <w:r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Snow removal</w:t>
        </w:r>
      </w:hyperlink>
      <w:r w:rsidRPr="00E567DF">
        <w:rPr>
          <w:rFonts w:ascii="Calibri" w:eastAsia="Calibri" w:hAnsi="Calibri" w:cs="Calibri"/>
          <w:lang w:val="es-419"/>
        </w:rPr>
        <w:t>)</w:t>
      </w:r>
      <w:r w:rsidR="00347D1D" w:rsidRPr="00E567DF">
        <w:rPr>
          <w:rFonts w:ascii="Calibri" w:eastAsia="Calibri" w:hAnsi="Calibri" w:cs="Calibri"/>
          <w:lang w:val="es-419"/>
        </w:rPr>
        <w:t>;</w:t>
      </w:r>
    </w:p>
    <w:p w14:paraId="00000017" w14:textId="21691166" w:rsidR="00866FA6" w:rsidRPr="00E567DF" w:rsidRDefault="003E30B6">
      <w:pPr>
        <w:numPr>
          <w:ilvl w:val="3"/>
          <w:numId w:val="1"/>
        </w:numPr>
        <w:rPr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Pautas de evacuación de emergencia</w:t>
      </w:r>
      <w:r w:rsidRPr="00E567DF">
        <w:rPr>
          <w:lang w:val="es-419"/>
        </w:rPr>
        <w:t xml:space="preserve"> </w:t>
      </w:r>
      <w:r w:rsidRPr="00E567DF">
        <w:rPr>
          <w:rFonts w:asciiTheme="majorHAnsi" w:hAnsiTheme="majorHAnsi" w:cstheme="majorHAnsi"/>
          <w:lang w:val="es-419"/>
        </w:rPr>
        <w:t>(</w:t>
      </w:r>
      <w:proofErr w:type="spellStart"/>
      <w:r w:rsidR="00F74C2D">
        <w:fldChar w:fldCharType="begin"/>
      </w:r>
      <w:r w:rsidR="00F74C2D" w:rsidRPr="00820E95">
        <w:rPr>
          <w:lang w:val="es-419"/>
        </w:rPr>
        <w:instrText>HYPERLINK "https://accessibility.fpm.wisc.edu/emergency-evacuation-guidelines/" \h</w:instrText>
      </w:r>
      <w:r w:rsidR="00F74C2D">
        <w:fldChar w:fldCharType="separate"/>
      </w:r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Emergency</w:t>
      </w:r>
      <w:proofErr w:type="spellEnd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evacuation</w:t>
      </w:r>
      <w:proofErr w:type="spellEnd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guidelines</w:t>
      </w:r>
      <w:proofErr w:type="spellEnd"/>
      <w:r w:rsidR="00F74C2D">
        <w:fldChar w:fldCharType="end"/>
      </w:r>
      <w:r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.</w:t>
      </w:r>
    </w:p>
    <w:p w14:paraId="00000018" w14:textId="76ABCA7B" w:rsidR="00866FA6" w:rsidRPr="00E567DF" w:rsidRDefault="003E30B6" w:rsidP="005F413B">
      <w:pPr>
        <w:numPr>
          <w:ilvl w:val="1"/>
          <w:numId w:val="1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Opciones accesibles de estacionamiento y transporte en el campus</w:t>
      </w:r>
      <w:r w:rsidR="00F74C2D" w:rsidRPr="00E567DF">
        <w:rPr>
          <w:rFonts w:ascii="Calibri" w:eastAsia="Calibri" w:hAnsi="Calibri" w:cs="Calibri"/>
          <w:lang w:val="es-419"/>
        </w:rPr>
        <w:t xml:space="preserve">: </w:t>
      </w:r>
    </w:p>
    <w:p w14:paraId="00000019" w14:textId="03475685" w:rsidR="00866FA6" w:rsidRPr="00E567DF" w:rsidRDefault="00F066F6" w:rsidP="00054CB8">
      <w:pPr>
        <w:numPr>
          <w:ilvl w:val="2"/>
          <w:numId w:val="10"/>
        </w:numPr>
        <w:rPr>
          <w:rFonts w:ascii="Calibri" w:eastAsia="Calibri" w:hAnsi="Calibri" w:cs="Calibri"/>
          <w:color w:val="242424"/>
          <w:sz w:val="24"/>
          <w:szCs w:val="24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Estacionamiento</w:t>
      </w:r>
      <w:r w:rsidR="003143F6" w:rsidRPr="00E567DF">
        <w:rPr>
          <w:rFonts w:asciiTheme="majorHAnsi" w:hAnsiTheme="majorHAnsi" w:cstheme="majorHAnsi"/>
          <w:lang w:val="es-419"/>
        </w:rPr>
        <w:t xml:space="preserve"> accesible (</w:t>
      </w:r>
      <w:hyperlink r:id="rId27" w:anchor="parking">
        <w:r w:rsidR="00054CB8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Accessible parking</w:t>
        </w:r>
      </w:hyperlink>
      <w:r w:rsidR="003143F6"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;</w:t>
      </w:r>
    </w:p>
    <w:p w14:paraId="0000001A" w14:textId="1C2BA520" w:rsidR="00866FA6" w:rsidRPr="00E567DF" w:rsidRDefault="003143F6" w:rsidP="00054CB8">
      <w:pPr>
        <w:numPr>
          <w:ilvl w:val="2"/>
          <w:numId w:val="10"/>
        </w:numPr>
        <w:rPr>
          <w:rFonts w:ascii="Calibri" w:eastAsia="Calibri" w:hAnsi="Calibri" w:cs="Calibri"/>
          <w:color w:val="242424"/>
          <w:sz w:val="24"/>
          <w:szCs w:val="24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Transporte accesible</w:t>
      </w:r>
      <w:r w:rsidRPr="00E567DF">
        <w:rPr>
          <w:lang w:val="es-419"/>
        </w:rPr>
        <w:t xml:space="preserve"> </w:t>
      </w:r>
      <w:r w:rsidRPr="00E567DF">
        <w:rPr>
          <w:rFonts w:asciiTheme="majorHAnsi" w:hAnsiTheme="majorHAnsi" w:cstheme="majorHAnsi"/>
          <w:lang w:val="es-419"/>
        </w:rPr>
        <w:t>(</w:t>
      </w:r>
      <w:hyperlink r:id="rId28" w:anchor="transit">
        <w:r w:rsidR="00054CB8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Accessible transit</w:t>
        </w:r>
      </w:hyperlink>
      <w:r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;</w:t>
      </w:r>
    </w:p>
    <w:p w14:paraId="0C536BB7" w14:textId="516A8993" w:rsidR="00426E6E" w:rsidRPr="00E567DF" w:rsidRDefault="00A83FD6" w:rsidP="00426E6E">
      <w:pPr>
        <w:numPr>
          <w:ilvl w:val="2"/>
          <w:numId w:val="7"/>
        </w:numPr>
        <w:rPr>
          <w:rFonts w:ascii="Calibri" w:eastAsia="Calibri" w:hAnsi="Calibri" w:cs="Calibri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Afectaciones</w:t>
      </w:r>
      <w:r w:rsidR="00426E6E" w:rsidRPr="00E567DF">
        <w:rPr>
          <w:rFonts w:asciiTheme="majorHAnsi" w:hAnsiTheme="majorHAnsi" w:cstheme="majorHAnsi"/>
          <w:lang w:val="es-419"/>
        </w:rPr>
        <w:t xml:space="preserve"> en el campus por obras de construcción (</w:t>
      </w:r>
      <w:hyperlink r:id="rId29">
        <w:r w:rsidR="00426E6E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Campus Construction Impacts</w:t>
        </w:r>
      </w:hyperlink>
      <w:r w:rsidR="00426E6E" w:rsidRPr="00E567DF">
        <w:rPr>
          <w:rFonts w:ascii="Calibri" w:eastAsia="Calibri" w:hAnsi="Calibri" w:cs="Calibri"/>
          <w:lang w:val="es-419"/>
        </w:rPr>
        <w:t>)</w:t>
      </w:r>
      <w:r w:rsidR="00347D1D" w:rsidRPr="00E567DF">
        <w:rPr>
          <w:rFonts w:ascii="Calibri" w:eastAsia="Calibri" w:hAnsi="Calibri" w:cs="Calibri"/>
          <w:lang w:val="es-419"/>
        </w:rPr>
        <w:t>.</w:t>
      </w:r>
    </w:p>
    <w:p w14:paraId="0000001B" w14:textId="2B14B451" w:rsidR="00866FA6" w:rsidRPr="00E567DF" w:rsidRDefault="003143F6">
      <w:pPr>
        <w:numPr>
          <w:ilvl w:val="0"/>
          <w:numId w:val="5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Para </w:t>
      </w:r>
      <w:r w:rsidR="00426E6E" w:rsidRPr="00E567DF">
        <w:rPr>
          <w:rFonts w:ascii="Calibri" w:eastAsia="Calibri" w:hAnsi="Calibri" w:cs="Calibri"/>
          <w:lang w:val="es-419"/>
        </w:rPr>
        <w:t xml:space="preserve">obtener </w:t>
      </w:r>
      <w:r w:rsidRPr="00E567DF">
        <w:rPr>
          <w:rFonts w:ascii="Calibri" w:eastAsia="Calibri" w:hAnsi="Calibri" w:cs="Calibri"/>
          <w:lang w:val="es-419"/>
        </w:rPr>
        <w:t xml:space="preserve">información general </w:t>
      </w:r>
      <w:r w:rsidR="00426E6E" w:rsidRPr="00E567DF">
        <w:rPr>
          <w:rFonts w:ascii="Calibri" w:eastAsia="Calibri" w:hAnsi="Calibri" w:cs="Calibri"/>
          <w:lang w:val="es-419"/>
        </w:rPr>
        <w:t>y apoyar nuestra responsabilidad compartida en materia de diseño inclusivo</w:t>
      </w:r>
      <w:r w:rsidR="00F74C2D" w:rsidRPr="00E567DF">
        <w:rPr>
          <w:rFonts w:ascii="Calibri" w:eastAsia="Calibri" w:hAnsi="Calibri" w:cs="Calibri"/>
          <w:lang w:val="es-419"/>
        </w:rPr>
        <w:t xml:space="preserve">: </w:t>
      </w:r>
    </w:p>
    <w:p w14:paraId="4CA50BB7" w14:textId="2A50366E" w:rsidR="00426E6E" w:rsidRPr="00E567DF" w:rsidRDefault="00F74C2D" w:rsidP="005F413B">
      <w:pPr>
        <w:numPr>
          <w:ilvl w:val="1"/>
          <w:numId w:val="5"/>
        </w:numPr>
        <w:rPr>
          <w:lang w:val="es-419"/>
        </w:rPr>
      </w:pPr>
      <w:hyperlink r:id="rId30">
        <w:r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Accessibility @ UW–Madison</w:t>
        </w:r>
      </w:hyperlink>
      <w:r w:rsidR="003143F6" w:rsidRPr="00E567DF">
        <w:rPr>
          <w:lang w:val="es-419"/>
        </w:rPr>
        <w:t xml:space="preserve"> </w:t>
      </w:r>
      <w:r w:rsidR="003143F6" w:rsidRPr="00E567DF">
        <w:rPr>
          <w:rFonts w:asciiTheme="majorHAnsi" w:hAnsiTheme="majorHAnsi" w:cstheme="majorHAnsi"/>
          <w:lang w:val="es-419"/>
        </w:rPr>
        <w:t>(Accesibilidad en UW-Madison)</w:t>
      </w:r>
      <w:r w:rsidRPr="00E567DF">
        <w:rPr>
          <w:rFonts w:asciiTheme="majorHAnsi" w:eastAsia="Calibri" w:hAnsiTheme="majorHAnsi" w:cstheme="majorHAnsi"/>
          <w:lang w:val="es-419"/>
        </w:rPr>
        <w:t xml:space="preserve">: </w:t>
      </w:r>
      <w:r w:rsidR="00271B83" w:rsidRPr="00E567DF">
        <w:rPr>
          <w:rFonts w:ascii="Calibri" w:eastAsia="Calibri" w:hAnsi="Calibri" w:cs="Calibri"/>
          <w:lang w:val="es-419"/>
        </w:rPr>
        <w:t>e</w:t>
      </w:r>
      <w:r w:rsidR="00ED646E" w:rsidRPr="00E567DF">
        <w:rPr>
          <w:rFonts w:ascii="Calibri" w:eastAsia="Calibri" w:hAnsi="Calibri" w:cs="Calibri"/>
          <w:lang w:val="es-419"/>
        </w:rPr>
        <w:t>s e</w:t>
      </w:r>
      <w:r w:rsidR="003143F6" w:rsidRPr="00E567DF">
        <w:rPr>
          <w:rFonts w:ascii="Calibri" w:eastAsia="Calibri" w:hAnsi="Calibri" w:cs="Calibri"/>
          <w:lang w:val="es-419"/>
        </w:rPr>
        <w:t>l sitio web central de accesibilidad de la universidad</w:t>
      </w:r>
      <w:r w:rsidRPr="00E567DF">
        <w:rPr>
          <w:rFonts w:ascii="Calibri" w:eastAsia="Calibri" w:hAnsi="Calibri" w:cs="Calibri"/>
          <w:lang w:val="es-419"/>
        </w:rPr>
        <w:t xml:space="preserve"> </w:t>
      </w:r>
      <w:r w:rsidR="00426E6E" w:rsidRPr="00E567DF">
        <w:rPr>
          <w:rFonts w:ascii="Calibri" w:eastAsia="Calibri" w:hAnsi="Calibri" w:cs="Calibri"/>
          <w:lang w:val="es-419"/>
        </w:rPr>
        <w:t>que incluye</w:t>
      </w:r>
      <w:r w:rsidRPr="00E567DF">
        <w:rPr>
          <w:rFonts w:ascii="Calibri" w:eastAsia="Calibri" w:hAnsi="Calibri" w:cs="Calibri"/>
          <w:lang w:val="es-419"/>
        </w:rPr>
        <w:t>:</w:t>
      </w:r>
    </w:p>
    <w:p w14:paraId="0000001E" w14:textId="7F2CBB25" w:rsidR="00866FA6" w:rsidRPr="00E567DF" w:rsidRDefault="00426E6E" w:rsidP="005F413B">
      <w:pPr>
        <w:numPr>
          <w:ilvl w:val="0"/>
          <w:numId w:val="9"/>
        </w:numPr>
        <w:rPr>
          <w:rFonts w:ascii="Calibri" w:eastAsia="Calibri" w:hAnsi="Calibri" w:cs="Calibri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Guia de eventos accesibles</w:t>
      </w:r>
      <w:r w:rsidRPr="00E567DF">
        <w:rPr>
          <w:lang w:val="es-419"/>
        </w:rPr>
        <w:t xml:space="preserve"> (</w:t>
      </w:r>
      <w:hyperlink r:id="rId31" w:anchor="Accessible%20Events">
        <w:r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Accessible events guide</w:t>
        </w:r>
      </w:hyperlink>
      <w:r w:rsidRPr="00E567DF">
        <w:rPr>
          <w:rFonts w:ascii="Calibri" w:eastAsia="Calibri" w:hAnsi="Calibri" w:cs="Calibri"/>
          <w:lang w:val="es-419"/>
        </w:rPr>
        <w:t>)</w:t>
      </w:r>
      <w:r w:rsidR="00347D1D" w:rsidRPr="00E567DF">
        <w:rPr>
          <w:rFonts w:ascii="Calibri" w:eastAsia="Calibri" w:hAnsi="Calibri" w:cs="Calibri"/>
          <w:lang w:val="es-419"/>
        </w:rPr>
        <w:t>;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</w:p>
    <w:p w14:paraId="48722CB6" w14:textId="7214661C" w:rsidR="00426E6E" w:rsidRPr="00E567DF" w:rsidRDefault="00426E6E" w:rsidP="005F413B">
      <w:pPr>
        <w:numPr>
          <w:ilvl w:val="0"/>
          <w:numId w:val="9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Programas de </w:t>
      </w:r>
      <w:r w:rsidR="00271B83" w:rsidRPr="00E567DF">
        <w:rPr>
          <w:rFonts w:ascii="Calibri" w:eastAsia="Calibri" w:hAnsi="Calibri" w:cs="Calibri"/>
          <w:lang w:val="es-419"/>
        </w:rPr>
        <w:t>préstamo</w:t>
      </w:r>
      <w:r w:rsidRPr="00E567DF">
        <w:rPr>
          <w:rFonts w:ascii="Calibri" w:eastAsia="Calibri" w:hAnsi="Calibri" w:cs="Calibri"/>
          <w:lang w:val="es-419"/>
        </w:rPr>
        <w:t xml:space="preserve"> de sillas de ruedas de la Universidad (</w:t>
      </w:r>
      <w:proofErr w:type="spellStart"/>
      <w:r>
        <w:fldChar w:fldCharType="begin"/>
      </w:r>
      <w:r w:rsidRPr="00820E95">
        <w:rPr>
          <w:lang w:val="es-419"/>
        </w:rPr>
        <w:instrText>HYPERLINK "https://accessible.wisc.edu/services/" \l ":~:text=Wheelchair%20loans%20at%20UW%2DMadison" \h</w:instrText>
      </w:r>
      <w:r>
        <w:fldChar w:fldCharType="separate"/>
      </w:r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University</w:t>
      </w:r>
      <w:proofErr w:type="spellEnd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wheelchair</w:t>
      </w:r>
      <w:proofErr w:type="spellEnd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loan </w:t>
      </w:r>
      <w:proofErr w:type="spellStart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programs</w:t>
      </w:r>
      <w:proofErr w:type="spellEnd"/>
      <w:r>
        <w:fldChar w:fldCharType="end"/>
      </w:r>
      <w:r w:rsidRPr="00E567DF">
        <w:rPr>
          <w:rFonts w:ascii="Calibri" w:eastAsia="Calibri" w:hAnsi="Calibri" w:cs="Calibri"/>
          <w:lang w:val="es-419"/>
        </w:rPr>
        <w:t>)</w:t>
      </w:r>
      <w:r w:rsidR="00347D1D" w:rsidRPr="00E567DF">
        <w:rPr>
          <w:rFonts w:ascii="Calibri" w:eastAsia="Calibri" w:hAnsi="Calibri" w:cs="Calibri"/>
          <w:lang w:val="es-419"/>
        </w:rPr>
        <w:t>;</w:t>
      </w:r>
    </w:p>
    <w:p w14:paraId="00000020" w14:textId="139E4120" w:rsidR="00866FA6" w:rsidRPr="00E567DF" w:rsidRDefault="0035593F" w:rsidP="005F413B">
      <w:pPr>
        <w:numPr>
          <w:ilvl w:val="0"/>
          <w:numId w:val="9"/>
        </w:numPr>
        <w:rPr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Capacitación de Concientización sobre la Discapacidad y el Capacitismo</w:t>
      </w:r>
      <w:r w:rsidRPr="00E567DF">
        <w:rPr>
          <w:lang w:val="es-419"/>
        </w:rPr>
        <w:t xml:space="preserve"> </w:t>
      </w:r>
      <w:r w:rsidRPr="00E567DF">
        <w:rPr>
          <w:rFonts w:asciiTheme="majorHAnsi" w:hAnsiTheme="majorHAnsi" w:cstheme="majorHAnsi"/>
          <w:lang w:val="es-419"/>
        </w:rPr>
        <w:t>(</w:t>
      </w:r>
      <w:hyperlink r:id="rId32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 xml:space="preserve">Disability and Ableism Awareness </w:t>
        </w:r>
      </w:hyperlink>
      <w:hyperlink r:id="rId33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training</w:t>
        </w:r>
      </w:hyperlink>
      <w:r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;</w:t>
      </w:r>
    </w:p>
    <w:p w14:paraId="00000021" w14:textId="39353354" w:rsidR="00866FA6" w:rsidRPr="00E567DF" w:rsidRDefault="0035593F" w:rsidP="005F413B">
      <w:pPr>
        <w:numPr>
          <w:ilvl w:val="0"/>
          <w:numId w:val="9"/>
        </w:numPr>
        <w:rPr>
          <w:i/>
          <w:iCs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Animales de asistencia y servicio (</w:t>
      </w:r>
      <w:proofErr w:type="spellStart"/>
      <w:r w:rsidR="00F74C2D">
        <w:fldChar w:fldCharType="begin"/>
      </w:r>
      <w:r w:rsidR="00F74C2D" w:rsidRPr="00820E95">
        <w:rPr>
          <w:lang w:val="es-419"/>
        </w:rPr>
        <w:instrText>HYPERLINK "https://compliance.wisc.edu/ada/service-and-assistance-animals/" \h</w:instrText>
      </w:r>
      <w:r w:rsidR="00F74C2D">
        <w:fldChar w:fldCharType="separate"/>
      </w:r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Assistance</w:t>
      </w:r>
      <w:proofErr w:type="spellEnd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and </w:t>
      </w:r>
      <w:proofErr w:type="spellStart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service</w:t>
      </w:r>
      <w:proofErr w:type="spellEnd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animals</w:t>
      </w:r>
      <w:proofErr w:type="spellEnd"/>
      <w:r w:rsidR="00F74C2D">
        <w:fldChar w:fldCharType="end"/>
      </w:r>
      <w:r w:rsidR="005138FB"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;</w:t>
      </w:r>
    </w:p>
    <w:p w14:paraId="00000022" w14:textId="48FEFB07" w:rsidR="00866FA6" w:rsidRPr="00E567DF" w:rsidRDefault="005138FB" w:rsidP="005F413B">
      <w:pPr>
        <w:numPr>
          <w:ilvl w:val="0"/>
          <w:numId w:val="9"/>
        </w:numPr>
        <w:spacing w:after="240"/>
        <w:rPr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Accesibilidad a las bibliotecas (</w:t>
      </w:r>
      <w:proofErr w:type="spellStart"/>
      <w:r w:rsidR="00F74C2D">
        <w:fldChar w:fldCharType="begin"/>
      </w:r>
      <w:r w:rsidR="00F74C2D" w:rsidRPr="00820E95">
        <w:rPr>
          <w:lang w:val="es-419"/>
        </w:rPr>
        <w:instrText>HYPERLINK "https://www.library.wisc.edu/accessibility/" \h</w:instrText>
      </w:r>
      <w:r w:rsidR="00F74C2D">
        <w:fldChar w:fldCharType="separate"/>
      </w:r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Libraries</w:t>
      </w:r>
      <w:proofErr w:type="spellEnd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F74C2D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accessibility</w:t>
      </w:r>
      <w:proofErr w:type="spellEnd"/>
      <w:r w:rsidR="00F74C2D">
        <w:fldChar w:fldCharType="end"/>
      </w:r>
      <w:r w:rsidR="0035593F" w:rsidRPr="00E567DF">
        <w:rPr>
          <w:rFonts w:asciiTheme="majorHAnsi" w:hAnsiTheme="majorHAnsi" w:cstheme="majorHAnsi"/>
          <w:lang w:val="es-419"/>
        </w:rPr>
        <w:t>)</w:t>
      </w:r>
      <w:r w:rsidR="00347D1D" w:rsidRPr="00E567DF">
        <w:rPr>
          <w:rFonts w:asciiTheme="majorHAnsi" w:hAnsiTheme="majorHAnsi" w:cstheme="majorHAnsi"/>
          <w:lang w:val="es-419"/>
        </w:rPr>
        <w:t>.</w:t>
      </w:r>
    </w:p>
    <w:p w14:paraId="00000023" w14:textId="67B2E644" w:rsidR="00866FA6" w:rsidRPr="00E567DF" w:rsidRDefault="005138FB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sz w:val="28"/>
          <w:szCs w:val="28"/>
          <w:lang w:val="es-419"/>
        </w:rPr>
      </w:pPr>
      <w:bookmarkStart w:id="2" w:name="_i52opu6n2wjq" w:colFirst="0" w:colLast="0"/>
      <w:bookmarkEnd w:id="2"/>
      <w:r w:rsidRPr="00E567DF">
        <w:rPr>
          <w:rFonts w:ascii="Calibri" w:eastAsia="Calibri" w:hAnsi="Calibri" w:cs="Calibri"/>
          <w:b/>
          <w:sz w:val="28"/>
          <w:szCs w:val="28"/>
          <w:lang w:val="es-419"/>
        </w:rPr>
        <w:t xml:space="preserve">Recursos </w:t>
      </w:r>
      <w:r w:rsidR="00E13DCD" w:rsidRPr="00E567DF">
        <w:rPr>
          <w:rFonts w:ascii="Calibri" w:eastAsia="Calibri" w:hAnsi="Calibri" w:cs="Calibri"/>
          <w:b/>
          <w:sz w:val="28"/>
          <w:szCs w:val="28"/>
          <w:lang w:val="es-419"/>
        </w:rPr>
        <w:t>de</w:t>
      </w:r>
      <w:r w:rsidRPr="00E567DF">
        <w:rPr>
          <w:rFonts w:ascii="Calibri" w:eastAsia="Calibri" w:hAnsi="Calibri" w:cs="Calibri"/>
          <w:b/>
          <w:sz w:val="28"/>
          <w:szCs w:val="28"/>
          <w:lang w:val="es-419"/>
        </w:rPr>
        <w:t xml:space="preserve"> </w:t>
      </w:r>
      <w:r w:rsidR="00B7778C" w:rsidRPr="00E567DF">
        <w:rPr>
          <w:rFonts w:ascii="Calibri" w:eastAsia="Calibri" w:hAnsi="Calibri" w:cs="Calibri"/>
          <w:b/>
          <w:sz w:val="28"/>
          <w:szCs w:val="28"/>
          <w:lang w:val="es-419"/>
        </w:rPr>
        <w:t>adaptaciones</w:t>
      </w:r>
      <w:r w:rsidR="00F74C2D" w:rsidRPr="00E567DF">
        <w:rPr>
          <w:rFonts w:ascii="Calibri" w:eastAsia="Calibri" w:hAnsi="Calibri" w:cs="Calibri"/>
          <w:b/>
          <w:sz w:val="28"/>
          <w:szCs w:val="28"/>
          <w:lang w:val="es-419"/>
        </w:rPr>
        <w:t>:</w:t>
      </w:r>
    </w:p>
    <w:p w14:paraId="00000024" w14:textId="559423A4" w:rsidR="00866FA6" w:rsidRPr="00E567DF" w:rsidRDefault="007F2B82" w:rsidP="007F2B82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Para </w:t>
      </w:r>
      <w:r w:rsidR="009440C1" w:rsidRPr="00E567DF">
        <w:rPr>
          <w:rFonts w:ascii="Calibri" w:eastAsia="Calibri" w:hAnsi="Calibri" w:cs="Calibri"/>
          <w:lang w:val="es-419"/>
        </w:rPr>
        <w:t>mánagers</w:t>
      </w:r>
      <w:r w:rsidRPr="00E567DF">
        <w:rPr>
          <w:rFonts w:ascii="Calibri" w:eastAsia="Calibri" w:hAnsi="Calibri" w:cs="Calibri"/>
          <w:lang w:val="es-419"/>
        </w:rPr>
        <w:t xml:space="preserve"> y supervisores que </w:t>
      </w:r>
      <w:r w:rsidR="00ED646E" w:rsidRPr="00E567DF">
        <w:rPr>
          <w:rFonts w:ascii="Calibri" w:eastAsia="Calibri" w:hAnsi="Calibri" w:cs="Calibri"/>
          <w:lang w:val="es-419"/>
        </w:rPr>
        <w:t>tengan a su cargo</w:t>
      </w:r>
      <w:r w:rsidRPr="00E567DF">
        <w:rPr>
          <w:rFonts w:ascii="Calibri" w:eastAsia="Calibri" w:hAnsi="Calibri" w:cs="Calibri"/>
          <w:lang w:val="es-419"/>
        </w:rPr>
        <w:t xml:space="preserve"> empleados que necesiten </w:t>
      </w:r>
      <w:r w:rsidR="00B7778C" w:rsidRPr="00E567DF">
        <w:rPr>
          <w:rFonts w:ascii="Calibri" w:eastAsia="Calibri" w:hAnsi="Calibri" w:cs="Calibri"/>
          <w:lang w:val="es-419"/>
        </w:rPr>
        <w:t>adaptaciones</w:t>
      </w:r>
      <w:r w:rsidR="00426E6E" w:rsidRPr="00E567DF">
        <w:rPr>
          <w:rFonts w:ascii="Calibri" w:eastAsia="Calibri" w:hAnsi="Calibri" w:cs="Calibri"/>
          <w:lang w:val="es-419"/>
        </w:rPr>
        <w:t xml:space="preserve">, o para empleados o </w:t>
      </w:r>
      <w:r w:rsidR="00B7778C" w:rsidRPr="00E567DF">
        <w:rPr>
          <w:rFonts w:ascii="Calibri" w:eastAsia="Calibri" w:hAnsi="Calibri" w:cs="Calibri"/>
          <w:lang w:val="es-419"/>
        </w:rPr>
        <w:t>solicitantes de empleo</w:t>
      </w:r>
      <w:r w:rsidR="00426E6E" w:rsidRPr="00E567DF">
        <w:rPr>
          <w:rFonts w:ascii="Calibri" w:eastAsia="Calibri" w:hAnsi="Calibri" w:cs="Calibri"/>
          <w:lang w:val="es-419"/>
        </w:rPr>
        <w:t xml:space="preserve"> que busquen </w:t>
      </w:r>
      <w:r w:rsidR="00B7778C" w:rsidRPr="00E567DF">
        <w:rPr>
          <w:rFonts w:ascii="Calibri" w:eastAsia="Calibri" w:hAnsi="Calibri" w:cs="Calibri"/>
          <w:lang w:val="es-419"/>
        </w:rPr>
        <w:t>adaptaciones</w:t>
      </w:r>
      <w:r w:rsidRPr="00E567DF">
        <w:rPr>
          <w:rFonts w:ascii="Calibri" w:eastAsia="Calibri" w:hAnsi="Calibri" w:cs="Calibri"/>
          <w:lang w:val="es-419"/>
        </w:rPr>
        <w:t>:</w:t>
      </w:r>
    </w:p>
    <w:p w14:paraId="00000025" w14:textId="3D2F14A8" w:rsidR="00866FA6" w:rsidRPr="00E567DF" w:rsidRDefault="007F2B82">
      <w:pPr>
        <w:numPr>
          <w:ilvl w:val="1"/>
          <w:numId w:val="4"/>
        </w:numPr>
        <w:rPr>
          <w:lang w:val="es-419"/>
        </w:rPr>
      </w:pPr>
      <w:hyperlink r:id="rId34">
        <w:r w:rsidRPr="00E567DF">
          <w:rPr>
            <w:rFonts w:asciiTheme="majorHAnsi" w:hAnsiTheme="majorHAnsi" w:cstheme="majorHAnsi"/>
            <w:lang w:val="es-419"/>
          </w:rPr>
          <w:t>Oficina de Recursos para Empleados con Discapacidad</w:t>
        </w:r>
        <w:r w:rsidR="00E75E6F" w:rsidRPr="00E567DF">
          <w:rPr>
            <w:rFonts w:asciiTheme="majorHAnsi" w:hAnsiTheme="majorHAnsi" w:cstheme="majorHAnsi"/>
            <w:lang w:val="es-419"/>
          </w:rPr>
          <w:t xml:space="preserve"> (</w:t>
        </w:r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Employee Disability Resources Office</w:t>
        </w:r>
      </w:hyperlink>
      <w:r w:rsidR="00E75E6F" w:rsidRPr="00E567DF">
        <w:rPr>
          <w:lang w:val="es-419"/>
        </w:rPr>
        <w:t>)</w:t>
      </w:r>
      <w:r w:rsidR="00F74C2D" w:rsidRPr="00E567DF">
        <w:rPr>
          <w:rFonts w:ascii="Calibri" w:eastAsia="Calibri" w:hAnsi="Calibri" w:cs="Calibri"/>
          <w:lang w:val="es-419"/>
        </w:rPr>
        <w:t>:</w:t>
      </w:r>
    </w:p>
    <w:p w14:paraId="00000026" w14:textId="7FB3166E" w:rsidR="00866FA6" w:rsidRPr="00E567DF" w:rsidRDefault="00ED646E">
      <w:pPr>
        <w:numPr>
          <w:ilvl w:val="2"/>
          <w:numId w:val="4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Monitore</w:t>
      </w:r>
      <w:r w:rsidR="005138FB" w:rsidRPr="00E567DF">
        <w:rPr>
          <w:rFonts w:ascii="Calibri" w:eastAsia="Calibri" w:hAnsi="Calibri" w:cs="Calibri"/>
          <w:lang w:val="es-419"/>
        </w:rPr>
        <w:t xml:space="preserve">a y educa a la comunidad universitaria acerca de las </w:t>
      </w:r>
      <w:r w:rsidRPr="00E567DF">
        <w:rPr>
          <w:rFonts w:ascii="Calibri" w:eastAsia="Calibri" w:hAnsi="Calibri" w:cs="Calibri"/>
          <w:lang w:val="es-419"/>
        </w:rPr>
        <w:t>estipulacione</w:t>
      </w:r>
      <w:r w:rsidR="005138FB" w:rsidRPr="00E567DF">
        <w:rPr>
          <w:rFonts w:ascii="Calibri" w:eastAsia="Calibri" w:hAnsi="Calibri" w:cs="Calibri"/>
          <w:lang w:val="es-419"/>
        </w:rPr>
        <w:t xml:space="preserve">s </w:t>
      </w:r>
      <w:r w:rsidRPr="00E567DF">
        <w:rPr>
          <w:rFonts w:ascii="Calibri" w:eastAsia="Calibri" w:hAnsi="Calibri" w:cs="Calibri"/>
          <w:lang w:val="es-419"/>
        </w:rPr>
        <w:t>laborales de la ADA</w:t>
      </w:r>
      <w:r w:rsidR="00930584" w:rsidRPr="00E567DF">
        <w:rPr>
          <w:rFonts w:ascii="Calibri" w:eastAsia="Calibri" w:hAnsi="Calibri" w:cs="Calibri"/>
          <w:lang w:val="es-419"/>
        </w:rPr>
        <w:t>, la Ley de Empleo Justo de Wisconsin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="00930584" w:rsidRPr="00E567DF">
        <w:rPr>
          <w:rFonts w:ascii="Calibri" w:eastAsia="Calibri" w:hAnsi="Calibri" w:cs="Calibri"/>
          <w:lang w:val="es-419"/>
        </w:rPr>
        <w:t>(</w:t>
      </w:r>
      <w:r w:rsidR="00F74C2D" w:rsidRPr="00E567DF">
        <w:rPr>
          <w:rFonts w:ascii="Calibri" w:eastAsia="Calibri" w:hAnsi="Calibri" w:cs="Calibri"/>
          <w:i/>
          <w:iCs/>
          <w:lang w:val="es-419"/>
        </w:rPr>
        <w:t>Wisconsin Fair Employment Act</w:t>
      </w:r>
      <w:r w:rsidR="00930584" w:rsidRPr="00E567DF">
        <w:rPr>
          <w:rFonts w:ascii="Calibri" w:eastAsia="Calibri" w:hAnsi="Calibri" w:cs="Calibri"/>
          <w:lang w:val="es-419"/>
        </w:rPr>
        <w:t>)</w:t>
      </w:r>
      <w:r w:rsidR="00F74C2D" w:rsidRPr="00E567DF">
        <w:rPr>
          <w:rFonts w:ascii="Calibri" w:eastAsia="Calibri" w:hAnsi="Calibri" w:cs="Calibri"/>
          <w:lang w:val="es-419"/>
        </w:rPr>
        <w:t xml:space="preserve">, </w:t>
      </w:r>
      <w:r w:rsidR="00930584" w:rsidRPr="00E567DF">
        <w:rPr>
          <w:rFonts w:ascii="Calibri" w:eastAsia="Calibri" w:hAnsi="Calibri" w:cs="Calibri"/>
          <w:lang w:val="es-419"/>
        </w:rPr>
        <w:t>y la Ley de Equidad para las Trabajadoras Embarazadas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="00930584" w:rsidRPr="00E567DF">
        <w:rPr>
          <w:rFonts w:ascii="Calibri" w:eastAsia="Calibri" w:hAnsi="Calibri" w:cs="Calibri"/>
          <w:lang w:val="es-419"/>
        </w:rPr>
        <w:t>(</w:t>
      </w:r>
      <w:r w:rsidR="00F74C2D" w:rsidRPr="00E567DF">
        <w:rPr>
          <w:rFonts w:ascii="Calibri" w:eastAsia="Calibri" w:hAnsi="Calibri" w:cs="Calibri"/>
          <w:i/>
          <w:iCs/>
          <w:lang w:val="es-419"/>
        </w:rPr>
        <w:t>Pregnant Worker’s Fairness Act</w:t>
      </w:r>
      <w:r w:rsidR="00930584" w:rsidRPr="00E567DF">
        <w:rPr>
          <w:rFonts w:ascii="Calibri" w:eastAsia="Calibri" w:hAnsi="Calibri" w:cs="Calibri"/>
          <w:i/>
          <w:iCs/>
          <w:lang w:val="es-419"/>
        </w:rPr>
        <w:t>)</w:t>
      </w:r>
      <w:r w:rsidR="00FC74B5" w:rsidRPr="00E567DF">
        <w:rPr>
          <w:rFonts w:ascii="Calibri" w:eastAsia="Calibri" w:hAnsi="Calibri" w:cs="Calibri"/>
          <w:i/>
          <w:iCs/>
          <w:lang w:val="es-419"/>
        </w:rPr>
        <w:t>.</w:t>
      </w:r>
    </w:p>
    <w:p w14:paraId="00000027" w14:textId="59D9482F" w:rsidR="00866FA6" w:rsidRPr="00E567DF" w:rsidRDefault="005138FB">
      <w:pPr>
        <w:numPr>
          <w:ilvl w:val="2"/>
          <w:numId w:val="4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Ofrece </w:t>
      </w:r>
      <w:r w:rsidR="00B7778C" w:rsidRPr="00E567DF">
        <w:rPr>
          <w:rFonts w:ascii="Calibri" w:eastAsia="Calibri" w:hAnsi="Calibri" w:cs="Calibri"/>
          <w:lang w:val="es-419"/>
        </w:rPr>
        <w:t>orientación</w:t>
      </w:r>
      <w:r w:rsidRPr="00E567DF">
        <w:rPr>
          <w:rFonts w:ascii="Calibri" w:eastAsia="Calibri" w:hAnsi="Calibri" w:cs="Calibri"/>
          <w:lang w:val="es-419"/>
        </w:rPr>
        <w:t xml:space="preserve"> e</w:t>
      </w:r>
      <w:r w:rsidR="00F74C2D" w:rsidRPr="00E567DF">
        <w:rPr>
          <w:rFonts w:ascii="Calibri" w:eastAsia="Calibri" w:hAnsi="Calibri" w:cs="Calibri"/>
          <w:lang w:val="es-419"/>
        </w:rPr>
        <w:t xml:space="preserve"> </w:t>
      </w:r>
      <w:r w:rsidRPr="00E567DF">
        <w:rPr>
          <w:rFonts w:ascii="Calibri" w:eastAsia="Calibri" w:hAnsi="Calibri" w:cs="Calibri"/>
          <w:lang w:val="es-419"/>
        </w:rPr>
        <w:t xml:space="preserve">información sobre el proceso de </w:t>
      </w:r>
      <w:r w:rsidR="005F413B" w:rsidRPr="00E567DF">
        <w:rPr>
          <w:rFonts w:ascii="Calibri" w:eastAsia="Calibri" w:hAnsi="Calibri" w:cs="Calibri"/>
          <w:lang w:val="es-419"/>
        </w:rPr>
        <w:t>adaptaciones</w:t>
      </w:r>
      <w:r w:rsidRPr="00E567DF">
        <w:rPr>
          <w:rFonts w:ascii="Calibri" w:eastAsia="Calibri" w:hAnsi="Calibri" w:cs="Calibri"/>
          <w:lang w:val="es-419"/>
        </w:rPr>
        <w:t xml:space="preserve"> razonable</w:t>
      </w:r>
      <w:r w:rsidR="005F413B" w:rsidRPr="00E567DF">
        <w:rPr>
          <w:rFonts w:ascii="Calibri" w:eastAsia="Calibri" w:hAnsi="Calibri" w:cs="Calibri"/>
          <w:lang w:val="es-419"/>
        </w:rPr>
        <w:t>s</w:t>
      </w:r>
      <w:r w:rsidRPr="00E567DF">
        <w:rPr>
          <w:rFonts w:ascii="Calibri" w:eastAsia="Calibri" w:hAnsi="Calibri" w:cs="Calibri"/>
          <w:lang w:val="es-419"/>
        </w:rPr>
        <w:t xml:space="preserve"> para empleados, empleados estudiantes y solicitantes de empleo con discapacidad o limitaciones relacionadas al embarazo </w:t>
      </w:r>
      <w:r w:rsidR="00EA1FE8" w:rsidRPr="00E567DF">
        <w:rPr>
          <w:rFonts w:ascii="Calibri" w:eastAsia="Calibri" w:hAnsi="Calibri" w:cs="Calibri"/>
          <w:lang w:val="es-419"/>
        </w:rPr>
        <w:t>(</w:t>
      </w:r>
      <w:r w:rsidRPr="00E567DF">
        <w:rPr>
          <w:rFonts w:ascii="Calibri" w:eastAsia="Calibri" w:hAnsi="Calibri" w:cs="Calibri"/>
          <w:lang w:val="es-419"/>
        </w:rPr>
        <w:t>que incluyen</w:t>
      </w:r>
      <w:r w:rsidR="00EA1FE8" w:rsidRPr="00E567DF">
        <w:rPr>
          <w:rFonts w:ascii="Calibri" w:eastAsia="Calibri" w:hAnsi="Calibri" w:cs="Calibri"/>
          <w:lang w:val="es-419"/>
        </w:rPr>
        <w:t xml:space="preserve"> la</w:t>
      </w:r>
      <w:r w:rsidRPr="00E567DF">
        <w:rPr>
          <w:rFonts w:ascii="Calibri" w:eastAsia="Calibri" w:hAnsi="Calibri" w:cs="Calibri"/>
          <w:lang w:val="es-419"/>
        </w:rPr>
        <w:t xml:space="preserve"> lactancia</w:t>
      </w:r>
      <w:r w:rsidR="00EA1FE8" w:rsidRPr="00E567DF">
        <w:rPr>
          <w:rFonts w:ascii="Calibri" w:eastAsia="Calibri" w:hAnsi="Calibri" w:cs="Calibri"/>
          <w:lang w:val="es-419"/>
        </w:rPr>
        <w:t>)</w:t>
      </w:r>
      <w:r w:rsidRPr="00E567DF">
        <w:rPr>
          <w:rFonts w:ascii="Calibri" w:eastAsia="Calibri" w:hAnsi="Calibri" w:cs="Calibri"/>
          <w:lang w:val="es-419"/>
        </w:rPr>
        <w:t xml:space="preserve"> para </w:t>
      </w:r>
      <w:r w:rsidR="00EA1FE8" w:rsidRPr="00E567DF">
        <w:rPr>
          <w:rFonts w:ascii="Calibri" w:eastAsia="Calibri" w:hAnsi="Calibri" w:cs="Calibri"/>
          <w:lang w:val="es-419"/>
        </w:rPr>
        <w:t>fomentar</w:t>
      </w:r>
      <w:r w:rsidRPr="00E567DF">
        <w:rPr>
          <w:rFonts w:ascii="Calibri" w:eastAsia="Calibri" w:hAnsi="Calibri" w:cs="Calibri"/>
          <w:lang w:val="es-419"/>
        </w:rPr>
        <w:t xml:space="preserve"> el acceso y la inclusión</w:t>
      </w:r>
      <w:r w:rsidR="00FC74B5" w:rsidRPr="00E567DF">
        <w:rPr>
          <w:rFonts w:ascii="Calibri" w:eastAsia="Calibri" w:hAnsi="Calibri" w:cs="Calibri"/>
          <w:lang w:val="es-419"/>
        </w:rPr>
        <w:t>.</w:t>
      </w:r>
    </w:p>
    <w:p w14:paraId="00000028" w14:textId="64A5DCC5" w:rsidR="00866FA6" w:rsidRPr="00E567DF" w:rsidRDefault="00426E6E" w:rsidP="007F2B82">
      <w:pPr>
        <w:pStyle w:val="ListParagraph"/>
        <w:numPr>
          <w:ilvl w:val="2"/>
          <w:numId w:val="4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>Gestiona</w:t>
      </w:r>
      <w:r w:rsidR="007F2B82" w:rsidRPr="00E567DF">
        <w:rPr>
          <w:rFonts w:ascii="Calibri" w:eastAsia="Calibri" w:hAnsi="Calibri" w:cs="Calibri"/>
          <w:lang w:val="es-419"/>
        </w:rPr>
        <w:t xml:space="preserve"> el </w:t>
      </w:r>
      <w:r w:rsidR="00045AD9" w:rsidRPr="00E567DF">
        <w:rPr>
          <w:rFonts w:ascii="Calibri" w:eastAsia="Calibri" w:hAnsi="Calibri" w:cs="Calibri"/>
          <w:lang w:val="es-419"/>
        </w:rPr>
        <w:t>p</w:t>
      </w:r>
      <w:r w:rsidR="007F2B82" w:rsidRPr="00E567DF">
        <w:rPr>
          <w:rFonts w:ascii="Calibri" w:eastAsia="Calibri" w:hAnsi="Calibri" w:cs="Calibri"/>
          <w:lang w:val="es-419"/>
        </w:rPr>
        <w:t xml:space="preserve">rograma de </w:t>
      </w:r>
      <w:r w:rsidR="00045AD9" w:rsidRPr="00E567DF">
        <w:rPr>
          <w:rFonts w:ascii="Calibri" w:eastAsia="Calibri" w:hAnsi="Calibri" w:cs="Calibri"/>
          <w:lang w:val="es-419"/>
        </w:rPr>
        <w:t>r</w:t>
      </w:r>
      <w:r w:rsidR="007F2B82" w:rsidRPr="00E567DF">
        <w:rPr>
          <w:rFonts w:ascii="Calibri" w:eastAsia="Calibri" w:hAnsi="Calibri" w:cs="Calibri"/>
          <w:lang w:val="es-419"/>
        </w:rPr>
        <w:t>epresenta</w:t>
      </w:r>
      <w:r w:rsidRPr="00E567DF">
        <w:rPr>
          <w:rFonts w:ascii="Calibri" w:eastAsia="Calibri" w:hAnsi="Calibri" w:cs="Calibri"/>
          <w:lang w:val="es-419"/>
        </w:rPr>
        <w:t xml:space="preserve">ntes divisionales de personas con discapacidad </w:t>
      </w:r>
      <w:r w:rsidR="007F2B82" w:rsidRPr="00E567DF">
        <w:rPr>
          <w:rFonts w:ascii="Calibri" w:eastAsia="Calibri" w:hAnsi="Calibri" w:cs="Calibri"/>
          <w:lang w:val="es-419"/>
        </w:rPr>
        <w:t>(</w:t>
      </w:r>
      <w:hyperlink r:id="rId35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Divisional Disability Representative program</w:t>
        </w:r>
      </w:hyperlink>
      <w:r w:rsidR="007F2B82" w:rsidRPr="00E567DF">
        <w:rPr>
          <w:rFonts w:asciiTheme="majorHAnsi" w:hAnsiTheme="majorHAnsi" w:cstheme="majorHAnsi"/>
          <w:lang w:val="es-419"/>
        </w:rPr>
        <w:t>)</w:t>
      </w:r>
      <w:r w:rsidR="00F74C2D" w:rsidRPr="00E567DF">
        <w:rPr>
          <w:rFonts w:ascii="Calibri" w:eastAsia="Calibri" w:hAnsi="Calibri" w:cs="Calibri"/>
          <w:lang w:val="es-419"/>
        </w:rPr>
        <w:t>;</w:t>
      </w:r>
      <w:r w:rsidR="007F2B82" w:rsidRPr="00E567DF">
        <w:rPr>
          <w:rFonts w:ascii="Calibri" w:eastAsia="Calibri" w:hAnsi="Calibri" w:cs="Calibri"/>
          <w:lang w:val="es-419"/>
        </w:rPr>
        <w:t xml:space="preserve"> el punto de contacto para empleados</w:t>
      </w:r>
      <w:r w:rsidR="000523BE" w:rsidRPr="00E567DF">
        <w:rPr>
          <w:rFonts w:ascii="Calibri" w:eastAsia="Calibri" w:hAnsi="Calibri" w:cs="Calibri"/>
          <w:lang w:val="es-419"/>
        </w:rPr>
        <w:t xml:space="preserve"> y </w:t>
      </w:r>
      <w:r w:rsidR="007F2B82" w:rsidRPr="00E567DF">
        <w:rPr>
          <w:rFonts w:ascii="Calibri" w:eastAsia="Calibri" w:hAnsi="Calibri" w:cs="Calibri"/>
          <w:lang w:val="es-419"/>
        </w:rPr>
        <w:t>empleados estudiantes</w:t>
      </w:r>
      <w:r w:rsidR="000523BE" w:rsidRPr="00E567DF">
        <w:rPr>
          <w:rFonts w:ascii="Calibri" w:eastAsia="Calibri" w:hAnsi="Calibri" w:cs="Calibri"/>
          <w:lang w:val="es-419"/>
        </w:rPr>
        <w:t xml:space="preserve"> </w:t>
      </w:r>
      <w:r w:rsidR="00045AD9" w:rsidRPr="00E567DF">
        <w:rPr>
          <w:rFonts w:ascii="Calibri" w:eastAsia="Calibri" w:hAnsi="Calibri" w:cs="Calibri"/>
          <w:lang w:val="es-419"/>
        </w:rPr>
        <w:t>que</w:t>
      </w:r>
      <w:r w:rsidR="007F2B82" w:rsidRPr="00E567DF">
        <w:rPr>
          <w:rFonts w:ascii="Calibri" w:eastAsia="Calibri" w:hAnsi="Calibri" w:cs="Calibri"/>
          <w:lang w:val="es-419"/>
        </w:rPr>
        <w:t xml:space="preserve"> necesiten </w:t>
      </w:r>
      <w:r w:rsidR="005F413B" w:rsidRPr="00E567DF">
        <w:rPr>
          <w:rFonts w:ascii="Calibri" w:eastAsia="Calibri" w:hAnsi="Calibri" w:cs="Calibri"/>
          <w:lang w:val="es-419"/>
        </w:rPr>
        <w:t>adaptaciones</w:t>
      </w:r>
      <w:r w:rsidR="007F2B82" w:rsidRPr="00E567DF">
        <w:rPr>
          <w:rFonts w:ascii="Calibri" w:eastAsia="Calibri" w:hAnsi="Calibri" w:cs="Calibri"/>
          <w:lang w:val="es-419"/>
        </w:rPr>
        <w:t xml:space="preserve"> relacionadas con su empleo debido a una discapacidad o condición relacionada con el embarazo</w:t>
      </w:r>
      <w:r w:rsidR="00FC74B5" w:rsidRPr="00E567DF">
        <w:rPr>
          <w:rFonts w:ascii="Calibri" w:eastAsia="Calibri" w:hAnsi="Calibri" w:cs="Calibri"/>
          <w:lang w:val="es-419"/>
        </w:rPr>
        <w:t>.</w:t>
      </w:r>
    </w:p>
    <w:p w14:paraId="00000029" w14:textId="50CE0AA9" w:rsidR="00866FA6" w:rsidRPr="00E567DF" w:rsidRDefault="00F74C2D">
      <w:pPr>
        <w:numPr>
          <w:ilvl w:val="2"/>
          <w:numId w:val="4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>Prov</w:t>
      </w:r>
      <w:r w:rsidR="007F2B82" w:rsidRPr="00E567DF">
        <w:rPr>
          <w:rFonts w:ascii="Calibri" w:eastAsia="Calibri" w:hAnsi="Calibri" w:cs="Calibri"/>
          <w:lang w:val="es-419"/>
        </w:rPr>
        <w:t>ee capacitación</w:t>
      </w:r>
      <w:r w:rsidRPr="00E567DF">
        <w:rPr>
          <w:rFonts w:ascii="Calibri" w:eastAsia="Calibri" w:hAnsi="Calibri" w:cs="Calibri"/>
          <w:lang w:val="es-419"/>
        </w:rPr>
        <w:t xml:space="preserve"> virtual </w:t>
      </w:r>
      <w:r w:rsidR="007F2B82" w:rsidRPr="00E567DF">
        <w:rPr>
          <w:rFonts w:ascii="Calibri" w:eastAsia="Calibri" w:hAnsi="Calibri" w:cs="Calibri"/>
          <w:lang w:val="es-419"/>
        </w:rPr>
        <w:t xml:space="preserve">y presencial para </w:t>
      </w:r>
      <w:r w:rsidR="009440C1" w:rsidRPr="00E567DF">
        <w:rPr>
          <w:rFonts w:ascii="Calibri" w:eastAsia="Calibri" w:hAnsi="Calibri" w:cs="Calibri"/>
          <w:lang w:val="es-419"/>
        </w:rPr>
        <w:t>mánagers</w:t>
      </w:r>
      <w:r w:rsidR="007F2B82" w:rsidRPr="00E567DF">
        <w:rPr>
          <w:rFonts w:ascii="Calibri" w:eastAsia="Calibri" w:hAnsi="Calibri" w:cs="Calibri"/>
          <w:lang w:val="es-419"/>
        </w:rPr>
        <w:t xml:space="preserve"> y supervisores, inclu</w:t>
      </w:r>
      <w:r w:rsidR="00234255" w:rsidRPr="00E567DF">
        <w:rPr>
          <w:rFonts w:ascii="Calibri" w:eastAsia="Calibri" w:hAnsi="Calibri" w:cs="Calibri"/>
          <w:lang w:val="es-419"/>
        </w:rPr>
        <w:t>ido</w:t>
      </w:r>
      <w:r w:rsidR="007F2B82" w:rsidRPr="00E567DF">
        <w:rPr>
          <w:rFonts w:ascii="Calibri" w:eastAsia="Calibri" w:hAnsi="Calibri" w:cs="Calibri"/>
          <w:lang w:val="es-419"/>
        </w:rPr>
        <w:t xml:space="preserve"> un módulo </w:t>
      </w:r>
      <w:r w:rsidR="00426E6E" w:rsidRPr="00E567DF">
        <w:rPr>
          <w:rFonts w:ascii="Calibri" w:eastAsia="Calibri" w:hAnsi="Calibri" w:cs="Calibri"/>
          <w:lang w:val="es-419"/>
        </w:rPr>
        <w:t xml:space="preserve">en línea de Introducción a las </w:t>
      </w:r>
      <w:r w:rsidR="005F413B" w:rsidRPr="00E567DF">
        <w:rPr>
          <w:rFonts w:ascii="Calibri" w:eastAsia="Calibri" w:hAnsi="Calibri" w:cs="Calibri"/>
          <w:lang w:val="es-419"/>
        </w:rPr>
        <w:t>Adaptaciones</w:t>
      </w:r>
      <w:r w:rsidR="007F2B82" w:rsidRPr="00E567DF">
        <w:rPr>
          <w:rFonts w:ascii="Calibri" w:eastAsia="Calibri" w:hAnsi="Calibri" w:cs="Calibri"/>
          <w:lang w:val="es-419"/>
        </w:rPr>
        <w:t xml:space="preserve"> Razonables</w:t>
      </w:r>
      <w:r w:rsidRPr="00E567DF">
        <w:rPr>
          <w:rFonts w:ascii="Calibri" w:eastAsia="Calibri" w:hAnsi="Calibri" w:cs="Calibri"/>
          <w:lang w:val="es-419"/>
        </w:rPr>
        <w:t xml:space="preserve"> </w:t>
      </w:r>
      <w:r w:rsidR="007F2B82" w:rsidRPr="00E567DF">
        <w:rPr>
          <w:rFonts w:ascii="Calibri" w:eastAsia="Calibri" w:hAnsi="Calibri" w:cs="Calibri"/>
          <w:lang w:val="es-419"/>
        </w:rPr>
        <w:t>(</w:t>
      </w:r>
      <w:proofErr w:type="spellStart"/>
      <w:r>
        <w:fldChar w:fldCharType="begin"/>
      </w:r>
      <w:r w:rsidRPr="00820E95">
        <w:rPr>
          <w:lang w:val="es-419"/>
        </w:rPr>
        <w:instrText>HYPERLINK "https://hr.wisc.edu/training/ltd/introduction-to-disability-accommodations-for-managers-and-supervisors-SD7n3II/" \l "/" \h</w:instrText>
      </w:r>
      <w:r>
        <w:fldChar w:fldCharType="separate"/>
      </w:r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Introduction</w:t>
      </w:r>
      <w:proofErr w:type="spellEnd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to</w:t>
      </w:r>
      <w:proofErr w:type="spellEnd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Reasonable</w:t>
      </w:r>
      <w:proofErr w:type="spellEnd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Accommodations</w:t>
      </w:r>
      <w:proofErr w:type="spellEnd"/>
      <w:r>
        <w:fldChar w:fldCharType="end"/>
      </w:r>
      <w:r w:rsidR="007F2B82" w:rsidRPr="00E567DF">
        <w:rPr>
          <w:rFonts w:ascii="Calibri" w:eastAsia="Calibri" w:hAnsi="Calibri" w:cs="Calibri"/>
          <w:lang w:val="es-419"/>
        </w:rPr>
        <w:t>)</w:t>
      </w:r>
      <w:r w:rsidR="00FC74B5" w:rsidRPr="00E567DF">
        <w:rPr>
          <w:rFonts w:ascii="Calibri" w:eastAsia="Calibri" w:hAnsi="Calibri" w:cs="Calibri"/>
          <w:lang w:val="es-419"/>
        </w:rPr>
        <w:t>.</w:t>
      </w:r>
      <w:r w:rsidRPr="00E567DF">
        <w:rPr>
          <w:rFonts w:ascii="Calibri" w:eastAsia="Calibri" w:hAnsi="Calibri" w:cs="Calibri"/>
          <w:lang w:val="es-419"/>
        </w:rPr>
        <w:t xml:space="preserve">  </w:t>
      </w:r>
    </w:p>
    <w:p w14:paraId="0000002A" w14:textId="4123EBAE" w:rsidR="00866FA6" w:rsidRPr="00E567DF" w:rsidRDefault="00E75E6F">
      <w:pPr>
        <w:numPr>
          <w:ilvl w:val="0"/>
          <w:numId w:val="4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>Para el profesorado</w:t>
      </w:r>
      <w:r w:rsidR="00B20CEC" w:rsidRPr="00E567DF">
        <w:rPr>
          <w:rFonts w:ascii="Calibri" w:eastAsia="Calibri" w:hAnsi="Calibri" w:cs="Calibri"/>
          <w:lang w:val="es-419"/>
        </w:rPr>
        <w:t xml:space="preserve">, los instructores, los asistentes </w:t>
      </w:r>
      <w:r w:rsidR="00981BA6" w:rsidRPr="00E567DF">
        <w:rPr>
          <w:rFonts w:ascii="Calibri" w:eastAsia="Calibri" w:hAnsi="Calibri" w:cs="Calibri"/>
          <w:lang w:val="es-419"/>
        </w:rPr>
        <w:t>de docencia</w:t>
      </w:r>
      <w:r w:rsidRPr="00E567DF">
        <w:rPr>
          <w:rFonts w:ascii="Calibri" w:eastAsia="Calibri" w:hAnsi="Calibri" w:cs="Calibri"/>
          <w:lang w:val="es-419"/>
        </w:rPr>
        <w:t xml:space="preserve"> y el personal que trabaje con estudiantes o participantes de programas con discapacidad</w:t>
      </w:r>
      <w:r w:rsidR="00F74C2D" w:rsidRPr="00E567DF">
        <w:rPr>
          <w:rFonts w:ascii="Calibri" w:eastAsia="Calibri" w:hAnsi="Calibri" w:cs="Calibri"/>
          <w:lang w:val="es-419"/>
        </w:rPr>
        <w:t>:</w:t>
      </w:r>
    </w:p>
    <w:p w14:paraId="0000002B" w14:textId="364C9CE8" w:rsidR="00866FA6" w:rsidRPr="00E567DF" w:rsidRDefault="00630FBC">
      <w:pPr>
        <w:numPr>
          <w:ilvl w:val="1"/>
          <w:numId w:val="2"/>
        </w:numPr>
        <w:rPr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Centro McBurney de Recursos de Discapacidad (</w:t>
      </w:r>
      <w:hyperlink r:id="rId36">
        <w:r w:rsidR="00F74C2D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McBurney Disability Resource Center</w:t>
        </w:r>
      </w:hyperlink>
      <w:r w:rsidRPr="00E567DF">
        <w:rPr>
          <w:rFonts w:asciiTheme="majorHAnsi" w:hAnsiTheme="majorHAnsi" w:cstheme="majorHAnsi"/>
          <w:lang w:val="es-419"/>
        </w:rPr>
        <w:t>)</w:t>
      </w:r>
      <w:r w:rsidR="00F74C2D" w:rsidRPr="00E567DF">
        <w:rPr>
          <w:rFonts w:asciiTheme="majorHAnsi" w:eastAsia="Calibri" w:hAnsiTheme="majorHAnsi" w:cstheme="majorHAnsi"/>
          <w:lang w:val="es-419"/>
        </w:rPr>
        <w:t xml:space="preserve">: </w:t>
      </w:r>
    </w:p>
    <w:p w14:paraId="0000002C" w14:textId="7D882E90" w:rsidR="00866FA6" w:rsidRPr="00E567DF" w:rsidRDefault="00CC3103" w:rsidP="00FC74B5">
      <w:pPr>
        <w:pStyle w:val="ListParagraph"/>
        <w:numPr>
          <w:ilvl w:val="2"/>
          <w:numId w:val="2"/>
        </w:numPr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Brinda apoyo a estudiantes con discapacidad que necesiten </w:t>
      </w:r>
      <w:r w:rsidR="005F413B" w:rsidRPr="00E567DF">
        <w:rPr>
          <w:rFonts w:ascii="Calibri" w:eastAsia="Calibri" w:hAnsi="Calibri" w:cs="Calibri"/>
          <w:lang w:val="es-419"/>
        </w:rPr>
        <w:t>adaptaciones</w:t>
      </w:r>
      <w:r w:rsidRPr="00E567DF">
        <w:rPr>
          <w:rFonts w:ascii="Calibri" w:eastAsia="Calibri" w:hAnsi="Calibri" w:cs="Calibri"/>
          <w:lang w:val="es-419"/>
        </w:rPr>
        <w:t xml:space="preserve"> académicas para </w:t>
      </w:r>
      <w:r w:rsidR="00FC74B5" w:rsidRPr="00E567DF">
        <w:rPr>
          <w:rFonts w:ascii="Calibri" w:eastAsia="Calibri" w:hAnsi="Calibri" w:cs="Calibri"/>
          <w:lang w:val="es-419"/>
        </w:rPr>
        <w:t>involucrarse, explorar y participar plenamente en sus clases y en la Experiencia de Wisconsin.</w:t>
      </w:r>
    </w:p>
    <w:p w14:paraId="0000002E" w14:textId="3DBE46EE" w:rsidR="00866FA6" w:rsidRPr="00E567DF" w:rsidRDefault="00F74C2D">
      <w:pPr>
        <w:numPr>
          <w:ilvl w:val="2"/>
          <w:numId w:val="2"/>
        </w:numPr>
        <w:rPr>
          <w:lang w:val="es-419"/>
        </w:rPr>
      </w:pPr>
      <w:r w:rsidRPr="00E567DF">
        <w:rPr>
          <w:rFonts w:ascii="Calibri" w:eastAsia="Calibri" w:hAnsi="Calibri" w:cs="Calibri"/>
          <w:lang w:val="es-419"/>
        </w:rPr>
        <w:t>Of</w:t>
      </w:r>
      <w:r w:rsidR="00CC3103" w:rsidRPr="00E567DF">
        <w:rPr>
          <w:rFonts w:ascii="Calibri" w:eastAsia="Calibri" w:hAnsi="Calibri" w:cs="Calibri"/>
          <w:lang w:val="es-419"/>
        </w:rPr>
        <w:t xml:space="preserve">rece una guía de cuatro módulos sobre </w:t>
      </w:r>
      <w:r w:rsidR="005F413B" w:rsidRPr="00E567DF">
        <w:rPr>
          <w:rFonts w:ascii="Calibri" w:eastAsia="Calibri" w:hAnsi="Calibri" w:cs="Calibri"/>
          <w:lang w:val="es-419"/>
        </w:rPr>
        <w:t>adaptaciones</w:t>
      </w:r>
      <w:r w:rsidR="00CC3103" w:rsidRPr="00E567DF">
        <w:rPr>
          <w:rFonts w:ascii="Calibri" w:eastAsia="Calibri" w:hAnsi="Calibri" w:cs="Calibri"/>
          <w:lang w:val="es-419"/>
        </w:rPr>
        <w:t xml:space="preserve"> para estudiantes</w:t>
      </w:r>
      <w:r w:rsidRPr="00E567DF">
        <w:rPr>
          <w:rFonts w:ascii="Calibri" w:eastAsia="Calibri" w:hAnsi="Calibri" w:cs="Calibri"/>
          <w:lang w:val="es-419"/>
        </w:rPr>
        <w:t xml:space="preserve"> </w:t>
      </w:r>
      <w:r w:rsidR="00CC3103" w:rsidRPr="00E567DF">
        <w:rPr>
          <w:rFonts w:ascii="Calibri" w:eastAsia="Calibri" w:hAnsi="Calibri" w:cs="Calibri"/>
          <w:lang w:val="es-419"/>
        </w:rPr>
        <w:t>(</w:t>
      </w:r>
      <w:hyperlink r:id="rId37">
        <w:r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Instructor Guide to Student Accommodations</w:t>
        </w:r>
      </w:hyperlink>
      <w:r w:rsidR="00CC3103" w:rsidRPr="00E567DF">
        <w:rPr>
          <w:rFonts w:asciiTheme="majorHAnsi" w:hAnsiTheme="majorHAnsi" w:cstheme="majorHAnsi"/>
          <w:lang w:val="es-419"/>
        </w:rPr>
        <w:t>)</w:t>
      </w:r>
      <w:r w:rsidRPr="00E567DF">
        <w:rPr>
          <w:rFonts w:asciiTheme="majorHAnsi" w:eastAsia="Calibri" w:hAnsiTheme="majorHAnsi" w:cstheme="majorHAnsi"/>
          <w:lang w:val="es-419"/>
        </w:rPr>
        <w:t xml:space="preserve"> </w:t>
      </w:r>
      <w:r w:rsidR="00CC3103" w:rsidRPr="00E567DF">
        <w:rPr>
          <w:rFonts w:ascii="Calibri" w:eastAsia="Calibri" w:hAnsi="Calibri" w:cs="Calibri"/>
          <w:lang w:val="es-419"/>
        </w:rPr>
        <w:t xml:space="preserve">para profesores, instructores y asistentes </w:t>
      </w:r>
      <w:r w:rsidR="00981BA6" w:rsidRPr="00E567DF">
        <w:rPr>
          <w:rFonts w:ascii="Calibri" w:eastAsia="Calibri" w:hAnsi="Calibri" w:cs="Calibri"/>
          <w:lang w:val="es-419"/>
        </w:rPr>
        <w:t>de docencia</w:t>
      </w:r>
      <w:r w:rsidR="00426E6E" w:rsidRPr="00E567DF">
        <w:rPr>
          <w:rFonts w:ascii="Calibri" w:eastAsia="Calibri" w:hAnsi="Calibri" w:cs="Calibri"/>
          <w:lang w:val="es-419"/>
        </w:rPr>
        <w:t xml:space="preserve">, </w:t>
      </w:r>
      <w:r w:rsidR="00533367" w:rsidRPr="00E567DF">
        <w:rPr>
          <w:rFonts w:ascii="Calibri" w:eastAsia="Calibri" w:hAnsi="Calibri" w:cs="Calibri"/>
          <w:lang w:val="es-419"/>
        </w:rPr>
        <w:t>así como</w:t>
      </w:r>
      <w:r w:rsidR="00367C37" w:rsidRPr="00E567DF">
        <w:rPr>
          <w:rFonts w:ascii="Calibri" w:eastAsia="Calibri" w:hAnsi="Calibri" w:cs="Calibri"/>
          <w:lang w:val="es-419"/>
        </w:rPr>
        <w:t xml:space="preserve"> pasos para </w:t>
      </w:r>
      <w:hyperlink r:id="rId38" w:anchor="preparing">
        <w:r w:rsidR="00367C37" w:rsidRPr="00E567DF">
          <w:rPr>
            <w:rFonts w:ascii="Calibri" w:eastAsia="Calibri" w:hAnsi="Calibri" w:cs="Calibri"/>
            <w:color w:val="1155CC"/>
            <w:u w:val="single"/>
            <w:lang w:val="es-419"/>
          </w:rPr>
          <w:t>prepararse para el semestre y apoyar la accesibilidad de las clases.</w:t>
        </w:r>
      </w:hyperlink>
    </w:p>
    <w:p w14:paraId="63B2AD8F" w14:textId="459EE2DA" w:rsidR="005F413B" w:rsidRPr="00E567DF" w:rsidRDefault="00533367" w:rsidP="005F413B">
      <w:pPr>
        <w:numPr>
          <w:ilvl w:val="2"/>
          <w:numId w:val="2"/>
        </w:numPr>
        <w:rPr>
          <w:rFonts w:asciiTheme="majorHAnsi" w:hAnsiTheme="majorHAnsi" w:cstheme="majorHAnsi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Asesora a instructores, asistentes </w:t>
      </w:r>
      <w:r w:rsidR="00981BA6" w:rsidRPr="00E567DF">
        <w:rPr>
          <w:rFonts w:ascii="Calibri" w:eastAsia="Calibri" w:hAnsi="Calibri" w:cs="Calibri"/>
          <w:lang w:val="es-419"/>
        </w:rPr>
        <w:t>de docencia</w:t>
      </w:r>
      <w:r w:rsidRPr="00E567DF">
        <w:rPr>
          <w:rFonts w:ascii="Calibri" w:eastAsia="Calibri" w:hAnsi="Calibri" w:cs="Calibri"/>
          <w:lang w:val="es-419"/>
        </w:rPr>
        <w:t xml:space="preserve"> y personal sobre cómo implementar adaptaciones y cumplir con la política de Acceso para Estudiantes con Discapacidad (</w:t>
      </w:r>
      <w:hyperlink r:id="rId39">
        <w:r w:rsidRPr="00E567DF">
          <w:rPr>
            <w:rFonts w:asciiTheme="majorHAnsi" w:eastAsia="Calibri" w:hAnsiTheme="majorHAnsi" w:cstheme="majorHAnsi"/>
            <w:i/>
            <w:iCs/>
            <w:color w:val="1155CC"/>
            <w:u w:val="single"/>
            <w:lang w:val="es-419"/>
          </w:rPr>
          <w:t>Access for Students with Disabilities policy</w:t>
        </w:r>
      </w:hyperlink>
      <w:r w:rsidRPr="00E567DF">
        <w:rPr>
          <w:lang w:val="es-419"/>
        </w:rPr>
        <w:t>)</w:t>
      </w:r>
      <w:r w:rsidR="00C91E99" w:rsidRPr="00E567DF">
        <w:rPr>
          <w:lang w:val="es-419"/>
        </w:rPr>
        <w:t>.</w:t>
      </w:r>
    </w:p>
    <w:p w14:paraId="0E9DF6AD" w14:textId="658B4127" w:rsidR="00533367" w:rsidRPr="00E567DF" w:rsidRDefault="00533367" w:rsidP="005F413B">
      <w:pPr>
        <w:numPr>
          <w:ilvl w:val="2"/>
          <w:numId w:val="2"/>
        </w:numPr>
        <w:rPr>
          <w:rFonts w:asciiTheme="majorHAnsi" w:hAnsiTheme="majorHAnsi" w:cstheme="majorHAnsi"/>
          <w:lang w:val="es-419"/>
        </w:rPr>
      </w:pPr>
      <w:r w:rsidRPr="00E567DF">
        <w:rPr>
          <w:rFonts w:asciiTheme="majorHAnsi" w:hAnsiTheme="majorHAnsi" w:cstheme="majorHAnsi"/>
          <w:lang w:val="es-419"/>
        </w:rPr>
        <w:t>Brinda asistencia a las unidades, in</w:t>
      </w:r>
      <w:r w:rsidR="00686921" w:rsidRPr="00E567DF">
        <w:rPr>
          <w:rFonts w:asciiTheme="majorHAnsi" w:hAnsiTheme="majorHAnsi" w:cstheme="majorHAnsi"/>
          <w:lang w:val="es-419"/>
        </w:rPr>
        <w:t>cluidos los programas de la División de Extensión (</w:t>
      </w:r>
      <w:proofErr w:type="spellStart"/>
      <w:r w:rsidR="00686921">
        <w:fldChar w:fldCharType="begin"/>
      </w:r>
      <w:r w:rsidR="00686921" w:rsidRPr="00820E95">
        <w:rPr>
          <w:lang w:val="es-419"/>
        </w:rPr>
        <w:instrText>HYPERLINK "https://extension.wisc.edu/disability-accommodations/" \h</w:instrText>
      </w:r>
      <w:r w:rsidR="00686921">
        <w:fldChar w:fldCharType="separate"/>
      </w:r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Division</w:t>
      </w:r>
      <w:proofErr w:type="spellEnd"/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of</w:t>
      </w:r>
      <w:proofErr w:type="spellEnd"/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Extension</w:t>
      </w:r>
      <w:proofErr w:type="spellEnd"/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 xml:space="preserve"> </w:t>
      </w:r>
      <w:proofErr w:type="spellStart"/>
      <w:r w:rsidR="00686921" w:rsidRPr="00E567DF">
        <w:rPr>
          <w:rFonts w:ascii="Calibri" w:eastAsia="Calibri" w:hAnsi="Calibri" w:cs="Calibri"/>
          <w:i/>
          <w:iCs/>
          <w:color w:val="1155CC"/>
          <w:u w:val="single"/>
          <w:lang w:val="es-419"/>
        </w:rPr>
        <w:t>programming</w:t>
      </w:r>
      <w:proofErr w:type="spellEnd"/>
      <w:r w:rsidR="00686921">
        <w:fldChar w:fldCharType="end"/>
      </w:r>
      <w:r w:rsidR="00686921" w:rsidRPr="00E567DF">
        <w:rPr>
          <w:lang w:val="es-419"/>
        </w:rPr>
        <w:t>)</w:t>
      </w:r>
      <w:r w:rsidRPr="00E567DF">
        <w:rPr>
          <w:rFonts w:asciiTheme="majorHAnsi" w:hAnsiTheme="majorHAnsi" w:cstheme="majorHAnsi"/>
          <w:lang w:val="es-419"/>
        </w:rPr>
        <w:t>, con</w:t>
      </w:r>
      <w:r w:rsidR="00686921" w:rsidRPr="00E567DF">
        <w:rPr>
          <w:rFonts w:asciiTheme="majorHAnsi" w:hAnsiTheme="majorHAnsi" w:cstheme="majorHAnsi"/>
          <w:lang w:val="es-419"/>
        </w:rPr>
        <w:t xml:space="preserve"> información para los anfitriones de programas y eventos (</w:t>
      </w:r>
      <w:hyperlink r:id="rId40">
        <w:r w:rsidR="00686921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Program and Event Host</w:t>
        </w:r>
      </w:hyperlink>
      <w:r w:rsidR="00686921" w:rsidRPr="00E567DF">
        <w:rPr>
          <w:lang w:val="es-419"/>
        </w:rPr>
        <w:t>)</w:t>
      </w:r>
      <w:r w:rsidR="00686921" w:rsidRPr="00E567DF">
        <w:rPr>
          <w:rFonts w:asciiTheme="majorHAnsi" w:hAnsiTheme="majorHAnsi" w:cstheme="majorHAnsi"/>
          <w:lang w:val="es-419"/>
        </w:rPr>
        <w:t xml:space="preserve"> para </w:t>
      </w:r>
      <w:r w:rsidRPr="00E567DF">
        <w:rPr>
          <w:rFonts w:asciiTheme="majorHAnsi" w:hAnsiTheme="majorHAnsi" w:cstheme="majorHAnsi"/>
          <w:lang w:val="es-419"/>
        </w:rPr>
        <w:t xml:space="preserve">cumplir con la </w:t>
      </w:r>
      <w:r w:rsidR="00686921" w:rsidRPr="00E567DF">
        <w:rPr>
          <w:rFonts w:asciiTheme="majorHAnsi" w:hAnsiTheme="majorHAnsi" w:cstheme="majorHAnsi"/>
          <w:lang w:val="es-419"/>
        </w:rPr>
        <w:t>política de Acceso para Invitados, Participantes y Visitantes con Discapacidad (</w:t>
      </w:r>
      <w:hyperlink r:id="rId41">
        <w:r w:rsidR="00686921" w:rsidRPr="00E567DF">
          <w:rPr>
            <w:rFonts w:ascii="Calibri" w:eastAsia="Calibri" w:hAnsi="Calibri" w:cs="Calibri"/>
            <w:i/>
            <w:iCs/>
            <w:color w:val="1155CC"/>
            <w:u w:val="single"/>
            <w:lang w:val="es-419"/>
          </w:rPr>
          <w:t>Access for Guests, Program Participants, and Visitors with Disabilities policy</w:t>
        </w:r>
      </w:hyperlink>
      <w:r w:rsidR="00686921" w:rsidRPr="00E567DF">
        <w:rPr>
          <w:lang w:val="es-419"/>
        </w:rPr>
        <w:t>)</w:t>
      </w:r>
      <w:r w:rsidRPr="00E567DF">
        <w:rPr>
          <w:rFonts w:asciiTheme="majorHAnsi" w:hAnsiTheme="majorHAnsi" w:cstheme="majorHAnsi"/>
          <w:lang w:val="es-419"/>
        </w:rPr>
        <w:t>.</w:t>
      </w:r>
    </w:p>
    <w:p w14:paraId="6304C18F" w14:textId="77777777" w:rsidR="00FE5FD7" w:rsidRPr="00E567DF" w:rsidRDefault="00FE5FD7" w:rsidP="00FE5FD7">
      <w:pPr>
        <w:ind w:left="2160"/>
        <w:rPr>
          <w:rFonts w:asciiTheme="majorHAnsi" w:hAnsiTheme="majorHAnsi" w:cstheme="majorHAnsi"/>
          <w:lang w:val="es-419"/>
        </w:rPr>
      </w:pPr>
    </w:p>
    <w:p w14:paraId="00000031" w14:textId="7808CB6F" w:rsidR="00866FA6" w:rsidRPr="00E567DF" w:rsidRDefault="00930584" w:rsidP="00930584">
      <w:pPr>
        <w:shd w:val="clear" w:color="auto" w:fill="FFFFFF"/>
        <w:rPr>
          <w:rFonts w:ascii="Calibri" w:eastAsia="Calibri" w:hAnsi="Calibri" w:cs="Calibri"/>
          <w:color w:val="242424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Gracias por su dedicación a hacer de </w:t>
      </w:r>
      <w:r w:rsidR="00347D1D" w:rsidRPr="00E567DF">
        <w:rPr>
          <w:rFonts w:ascii="Calibri" w:eastAsia="Calibri" w:hAnsi="Calibri" w:cs="Calibri"/>
          <w:lang w:val="es-419"/>
        </w:rPr>
        <w:t xml:space="preserve">la </w:t>
      </w:r>
      <w:r w:rsidRPr="00E567DF">
        <w:rPr>
          <w:rFonts w:ascii="Calibri" w:eastAsia="Calibri" w:hAnsi="Calibri" w:cs="Calibri"/>
          <w:lang w:val="es-419"/>
        </w:rPr>
        <w:t xml:space="preserve">UW–Madison una institución </w:t>
      </w:r>
      <w:r w:rsidR="00FE5FD7" w:rsidRPr="00E567DF">
        <w:rPr>
          <w:rFonts w:ascii="Calibri" w:eastAsia="Calibri" w:hAnsi="Calibri" w:cs="Calibri"/>
          <w:lang w:val="es-419"/>
        </w:rPr>
        <w:t>incluyente</w:t>
      </w:r>
      <w:r w:rsidRPr="00E567DF">
        <w:rPr>
          <w:rFonts w:ascii="Calibri" w:eastAsia="Calibri" w:hAnsi="Calibri" w:cs="Calibri"/>
          <w:lang w:val="es-419"/>
        </w:rPr>
        <w:t xml:space="preserve"> y accesible para </w:t>
      </w:r>
      <w:r w:rsidR="00942C75" w:rsidRPr="00E567DF">
        <w:rPr>
          <w:rFonts w:ascii="Calibri" w:eastAsia="Calibri" w:hAnsi="Calibri" w:cs="Calibri"/>
          <w:lang w:val="es-419"/>
        </w:rPr>
        <w:t>toda la comunidad universitaria</w:t>
      </w:r>
      <w:r w:rsidRPr="00E567DF">
        <w:rPr>
          <w:rFonts w:ascii="Calibri" w:eastAsia="Calibri" w:hAnsi="Calibri" w:cs="Calibri"/>
          <w:lang w:val="es-419"/>
        </w:rPr>
        <w:t>. Si tiene</w:t>
      </w:r>
      <w:r w:rsidR="00FE5FD7" w:rsidRPr="00E567DF">
        <w:rPr>
          <w:rFonts w:ascii="Calibri" w:eastAsia="Calibri" w:hAnsi="Calibri" w:cs="Calibri"/>
          <w:lang w:val="es-419"/>
        </w:rPr>
        <w:t>n</w:t>
      </w:r>
      <w:r w:rsidRPr="00E567DF">
        <w:rPr>
          <w:rFonts w:ascii="Calibri" w:eastAsia="Calibri" w:hAnsi="Calibri" w:cs="Calibri"/>
          <w:lang w:val="es-419"/>
        </w:rPr>
        <w:t xml:space="preserve"> preguntas, desean aprender más acerca </w:t>
      </w:r>
      <w:r w:rsidR="00061BCC" w:rsidRPr="00E567DF">
        <w:rPr>
          <w:rFonts w:ascii="Calibri" w:eastAsia="Calibri" w:hAnsi="Calibri" w:cs="Calibri"/>
          <w:lang w:val="es-419"/>
        </w:rPr>
        <w:t>de su rol y obligación</w:t>
      </w:r>
      <w:r w:rsidRPr="00E567DF">
        <w:rPr>
          <w:rFonts w:ascii="Calibri" w:eastAsia="Calibri" w:hAnsi="Calibri" w:cs="Calibri"/>
          <w:lang w:val="es-419"/>
        </w:rPr>
        <w:t xml:space="preserve"> en la creación de una experiencia accesible o necesitan este mensaje en un formato alternativo debido a alguna discapacidad, e</w:t>
      </w:r>
      <w:r w:rsidR="00533367" w:rsidRPr="00E567DF">
        <w:rPr>
          <w:rFonts w:ascii="Calibri" w:eastAsia="Calibri" w:hAnsi="Calibri" w:cs="Calibri"/>
          <w:lang w:val="es-419"/>
        </w:rPr>
        <w:t>scríbannos por</w:t>
      </w:r>
      <w:r w:rsidR="00686921" w:rsidRPr="00E567DF">
        <w:rPr>
          <w:rFonts w:ascii="Calibri" w:eastAsia="Calibri" w:hAnsi="Calibri" w:cs="Calibri"/>
          <w:lang w:val="es-419"/>
        </w:rPr>
        <w:t xml:space="preserve"> </w:t>
      </w:r>
      <w:hyperlink r:id="rId42">
        <w:r w:rsidR="00686921" w:rsidRPr="00E567DF">
          <w:rPr>
            <w:rFonts w:ascii="Calibri" w:eastAsia="Calibri" w:hAnsi="Calibri" w:cs="Calibri"/>
            <w:color w:val="1155CC"/>
            <w:u w:val="single"/>
            <w:lang w:val="es-419"/>
          </w:rPr>
          <w:t>correo electrónico</w:t>
        </w:r>
      </w:hyperlink>
      <w:r w:rsidR="00533367" w:rsidRPr="00E567DF">
        <w:rPr>
          <w:rFonts w:ascii="Calibri" w:eastAsia="Calibri" w:hAnsi="Calibri" w:cs="Calibri"/>
          <w:lang w:val="es-419"/>
        </w:rPr>
        <w:t>.</w:t>
      </w:r>
      <w:r w:rsidRPr="00E567DF">
        <w:rPr>
          <w:rFonts w:ascii="Calibri" w:eastAsia="Calibri" w:hAnsi="Calibri" w:cs="Calibri"/>
          <w:lang w:val="es-419"/>
        </w:rPr>
        <w:t xml:space="preserve"> </w:t>
      </w:r>
    </w:p>
    <w:p w14:paraId="00000032" w14:textId="694A9A51" w:rsidR="00866FA6" w:rsidRPr="00E567DF" w:rsidRDefault="00930584">
      <w:pPr>
        <w:shd w:val="clear" w:color="auto" w:fill="FFFFFF"/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lastRenderedPageBreak/>
        <w:t>Les deseamos un excelente comienzo</w:t>
      </w:r>
      <w:r w:rsidR="00A50A97" w:rsidRPr="00E567DF">
        <w:rPr>
          <w:rFonts w:ascii="Calibri" w:eastAsia="Calibri" w:hAnsi="Calibri" w:cs="Calibri"/>
          <w:lang w:val="es-419"/>
        </w:rPr>
        <w:t xml:space="preserve"> de</w:t>
      </w:r>
      <w:r w:rsidRPr="00E567DF">
        <w:rPr>
          <w:rFonts w:ascii="Calibri" w:eastAsia="Calibri" w:hAnsi="Calibri" w:cs="Calibri"/>
          <w:lang w:val="es-419"/>
        </w:rPr>
        <w:t xml:space="preserve"> </w:t>
      </w:r>
      <w:r w:rsidR="00234255" w:rsidRPr="00E567DF">
        <w:rPr>
          <w:rFonts w:ascii="Calibri" w:eastAsia="Calibri" w:hAnsi="Calibri" w:cs="Calibri"/>
          <w:lang w:val="es-419"/>
        </w:rPr>
        <w:t>semestre</w:t>
      </w:r>
      <w:r w:rsidR="00347D1D" w:rsidRPr="00E567DF">
        <w:rPr>
          <w:rFonts w:ascii="Calibri" w:eastAsia="Calibri" w:hAnsi="Calibri" w:cs="Calibri"/>
          <w:lang w:val="es-419"/>
        </w:rPr>
        <w:t>.</w:t>
      </w:r>
    </w:p>
    <w:p w14:paraId="00000033" w14:textId="77777777" w:rsidR="00866FA6" w:rsidRPr="00E567DF" w:rsidRDefault="00866FA6">
      <w:pPr>
        <w:shd w:val="clear" w:color="auto" w:fill="FFFFFF"/>
        <w:rPr>
          <w:rFonts w:ascii="Calibri" w:eastAsia="Calibri" w:hAnsi="Calibri" w:cs="Calibri"/>
          <w:lang w:val="es-419"/>
        </w:rPr>
      </w:pPr>
    </w:p>
    <w:p w14:paraId="00000034" w14:textId="4F63BBDF" w:rsidR="00866FA6" w:rsidRPr="00E567DF" w:rsidRDefault="00234255">
      <w:pPr>
        <w:shd w:val="clear" w:color="auto" w:fill="FFFFFF"/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>Rub</w:t>
      </w:r>
      <w:r w:rsidR="00347D1D" w:rsidRPr="00E567DF">
        <w:rPr>
          <w:rFonts w:ascii="Calibri" w:eastAsia="Calibri" w:hAnsi="Calibri" w:cs="Calibri"/>
          <w:lang w:val="es-419"/>
        </w:rPr>
        <w:t>e</w:t>
      </w:r>
      <w:r w:rsidRPr="00E567DF">
        <w:rPr>
          <w:rFonts w:ascii="Calibri" w:eastAsia="Calibri" w:hAnsi="Calibri" w:cs="Calibri"/>
          <w:lang w:val="es-419"/>
        </w:rPr>
        <w:t>n</w:t>
      </w:r>
      <w:r w:rsidR="00F74C2D" w:rsidRPr="00E567DF">
        <w:rPr>
          <w:rFonts w:ascii="Calibri" w:eastAsia="Calibri" w:hAnsi="Calibri" w:cs="Calibri"/>
          <w:lang w:val="es-419"/>
        </w:rPr>
        <w:t xml:space="preserve"> Mota, </w:t>
      </w:r>
      <w:r w:rsidR="00930584" w:rsidRPr="00E567DF">
        <w:rPr>
          <w:rFonts w:ascii="Calibri" w:eastAsia="Calibri" w:hAnsi="Calibri" w:cs="Calibri"/>
          <w:lang w:val="es-419"/>
        </w:rPr>
        <w:t>coordinador de la Ley para Estadounidenses con Discapacidades</w:t>
      </w:r>
    </w:p>
    <w:p w14:paraId="078BBBE6" w14:textId="19150D22" w:rsidR="00A50A97" w:rsidRPr="00E567DF" w:rsidRDefault="00F74C2D">
      <w:pPr>
        <w:shd w:val="clear" w:color="auto" w:fill="FFFFFF"/>
        <w:rPr>
          <w:rFonts w:ascii="Calibri" w:eastAsia="Calibri" w:hAnsi="Calibri" w:cs="Calibri"/>
          <w:lang w:val="es-419"/>
        </w:rPr>
      </w:pPr>
      <w:r w:rsidRPr="00E567DF">
        <w:rPr>
          <w:rFonts w:ascii="Calibri" w:eastAsia="Calibri" w:hAnsi="Calibri" w:cs="Calibri"/>
          <w:lang w:val="es-419"/>
        </w:rPr>
        <w:t xml:space="preserve">Mark Whittaker, </w:t>
      </w:r>
      <w:r w:rsidR="00930584" w:rsidRPr="00E567DF">
        <w:rPr>
          <w:rFonts w:ascii="Calibri" w:eastAsia="Calibri" w:hAnsi="Calibri" w:cs="Calibri"/>
          <w:lang w:val="es-419"/>
        </w:rPr>
        <w:t xml:space="preserve">coordinador sustituto de la Ley para Estadounidenses con Discapacidades </w:t>
      </w:r>
    </w:p>
    <w:sectPr w:rsidR="00A50A97" w:rsidRPr="00E567DF">
      <w:headerReference w:type="default" r:id="rId43"/>
      <w:footerReference w:type="default" r:id="rId44"/>
      <w:headerReference w:type="first" r:id="rId45"/>
      <w:footerReference w:type="first" r:id="rId46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8E71" w14:textId="77777777" w:rsidR="001D2F4C" w:rsidRDefault="001D2F4C">
      <w:pPr>
        <w:spacing w:line="240" w:lineRule="auto"/>
      </w:pPr>
      <w:r>
        <w:separator/>
      </w:r>
    </w:p>
  </w:endnote>
  <w:endnote w:type="continuationSeparator" w:id="0">
    <w:p w14:paraId="391911E4" w14:textId="77777777" w:rsidR="001D2F4C" w:rsidRDefault="001D2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9" w14:textId="32475197" w:rsidR="00866FA6" w:rsidRDefault="00F74C2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8" w14:textId="22019895" w:rsidR="00866FA6" w:rsidRDefault="00F74C2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FBED5" w14:textId="77777777" w:rsidR="001D2F4C" w:rsidRDefault="001D2F4C">
      <w:pPr>
        <w:spacing w:line="240" w:lineRule="auto"/>
      </w:pPr>
      <w:r>
        <w:separator/>
      </w:r>
    </w:p>
  </w:footnote>
  <w:footnote w:type="continuationSeparator" w:id="0">
    <w:p w14:paraId="4C214E29" w14:textId="77777777" w:rsidR="001D2F4C" w:rsidRDefault="001D2F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6" w14:textId="1AAB2E65" w:rsidR="00866FA6" w:rsidRDefault="00866FA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7" w14:textId="03A6377B" w:rsidR="00866FA6" w:rsidRDefault="00866F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05EB5"/>
    <w:multiLevelType w:val="multilevel"/>
    <w:tmpl w:val="2FEE1280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FF3F7A"/>
    <w:multiLevelType w:val="multilevel"/>
    <w:tmpl w:val="F08E3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8B0589"/>
    <w:multiLevelType w:val="multilevel"/>
    <w:tmpl w:val="26F00C18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E040D5"/>
    <w:multiLevelType w:val="hybridMultilevel"/>
    <w:tmpl w:val="E7D8CD3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1D90BEE"/>
    <w:multiLevelType w:val="multilevel"/>
    <w:tmpl w:val="D27EDE7A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5106D0E"/>
    <w:multiLevelType w:val="multilevel"/>
    <w:tmpl w:val="0DB669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59F5A33"/>
    <w:multiLevelType w:val="multilevel"/>
    <w:tmpl w:val="3EF0FF10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color w:val="242424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sz w:val="24"/>
        <w:szCs w:val="24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8804061"/>
    <w:multiLevelType w:val="multilevel"/>
    <w:tmpl w:val="2DDE22B6"/>
    <w:lvl w:ilvl="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Calibri" w:eastAsia="Calibri" w:hAnsi="Calibri" w:cs="Calibri"/>
        <w:sz w:val="24"/>
        <w:szCs w:val="24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DA94FC9"/>
    <w:multiLevelType w:val="multilevel"/>
    <w:tmpl w:val="2B7EFA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EAC729D"/>
    <w:multiLevelType w:val="multilevel"/>
    <w:tmpl w:val="8732E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27816">
    <w:abstractNumId w:val="6"/>
  </w:num>
  <w:num w:numId="2" w16cid:durableId="1825048616">
    <w:abstractNumId w:val="7"/>
  </w:num>
  <w:num w:numId="3" w16cid:durableId="15276060">
    <w:abstractNumId w:val="4"/>
  </w:num>
  <w:num w:numId="4" w16cid:durableId="488980418">
    <w:abstractNumId w:val="0"/>
  </w:num>
  <w:num w:numId="5" w16cid:durableId="152064678">
    <w:abstractNumId w:val="2"/>
  </w:num>
  <w:num w:numId="6" w16cid:durableId="498353095">
    <w:abstractNumId w:val="9"/>
  </w:num>
  <w:num w:numId="7" w16cid:durableId="1920627081">
    <w:abstractNumId w:val="1"/>
  </w:num>
  <w:num w:numId="8" w16cid:durableId="1498039670">
    <w:abstractNumId w:val="5"/>
  </w:num>
  <w:num w:numId="9" w16cid:durableId="1960989341">
    <w:abstractNumId w:val="3"/>
  </w:num>
  <w:num w:numId="10" w16cid:durableId="1514951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JumjLIA/5iq8KgvavupFt39KmKAidMczUrYRGBTp8+efoUa29wqc+2yWWp1C0ZfoDBORJHtFoLfcn6YYpcr6g==" w:salt="HU9K1miOQByHkr+n/ZNc7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FA6"/>
    <w:rsid w:val="00045AD9"/>
    <w:rsid w:val="000523BE"/>
    <w:rsid w:val="00054CB8"/>
    <w:rsid w:val="00061BCC"/>
    <w:rsid w:val="000A14F0"/>
    <w:rsid w:val="00110C54"/>
    <w:rsid w:val="001230B1"/>
    <w:rsid w:val="00156388"/>
    <w:rsid w:val="001D2F4C"/>
    <w:rsid w:val="0020521B"/>
    <w:rsid w:val="0020640C"/>
    <w:rsid w:val="00234255"/>
    <w:rsid w:val="0025350B"/>
    <w:rsid w:val="00271B83"/>
    <w:rsid w:val="002863FE"/>
    <w:rsid w:val="002D3878"/>
    <w:rsid w:val="002F3D27"/>
    <w:rsid w:val="00305F33"/>
    <w:rsid w:val="003143F6"/>
    <w:rsid w:val="00336CF8"/>
    <w:rsid w:val="00347D1D"/>
    <w:rsid w:val="0035593F"/>
    <w:rsid w:val="00367C37"/>
    <w:rsid w:val="003E30B6"/>
    <w:rsid w:val="00426E6E"/>
    <w:rsid w:val="00493C2D"/>
    <w:rsid w:val="004A7148"/>
    <w:rsid w:val="005008EF"/>
    <w:rsid w:val="00500F73"/>
    <w:rsid w:val="005138FB"/>
    <w:rsid w:val="00533367"/>
    <w:rsid w:val="00553B1E"/>
    <w:rsid w:val="00593856"/>
    <w:rsid w:val="005B19C9"/>
    <w:rsid w:val="005C35BC"/>
    <w:rsid w:val="005F413B"/>
    <w:rsid w:val="005F5D3A"/>
    <w:rsid w:val="00615F60"/>
    <w:rsid w:val="00630FBC"/>
    <w:rsid w:val="006316F8"/>
    <w:rsid w:val="00636867"/>
    <w:rsid w:val="00686921"/>
    <w:rsid w:val="006B4D37"/>
    <w:rsid w:val="00700C77"/>
    <w:rsid w:val="0075704B"/>
    <w:rsid w:val="007766EA"/>
    <w:rsid w:val="007F2B82"/>
    <w:rsid w:val="00804806"/>
    <w:rsid w:val="00820E95"/>
    <w:rsid w:val="008210DE"/>
    <w:rsid w:val="00833991"/>
    <w:rsid w:val="0086379C"/>
    <w:rsid w:val="00865C95"/>
    <w:rsid w:val="00866FA6"/>
    <w:rsid w:val="00875250"/>
    <w:rsid w:val="008930E5"/>
    <w:rsid w:val="00923CCB"/>
    <w:rsid w:val="00930584"/>
    <w:rsid w:val="00942C75"/>
    <w:rsid w:val="009440C1"/>
    <w:rsid w:val="00981BA6"/>
    <w:rsid w:val="00A362C5"/>
    <w:rsid w:val="00A50368"/>
    <w:rsid w:val="00A50A97"/>
    <w:rsid w:val="00A72C13"/>
    <w:rsid w:val="00A80042"/>
    <w:rsid w:val="00A83FD6"/>
    <w:rsid w:val="00A96A35"/>
    <w:rsid w:val="00B163D8"/>
    <w:rsid w:val="00B20CEC"/>
    <w:rsid w:val="00B7778C"/>
    <w:rsid w:val="00BB12D3"/>
    <w:rsid w:val="00BC2F11"/>
    <w:rsid w:val="00C63D55"/>
    <w:rsid w:val="00C763C7"/>
    <w:rsid w:val="00C91E99"/>
    <w:rsid w:val="00CC3103"/>
    <w:rsid w:val="00D30484"/>
    <w:rsid w:val="00D94DDB"/>
    <w:rsid w:val="00DB2B68"/>
    <w:rsid w:val="00DE57E4"/>
    <w:rsid w:val="00E13DCD"/>
    <w:rsid w:val="00E15E40"/>
    <w:rsid w:val="00E567DF"/>
    <w:rsid w:val="00E75E6F"/>
    <w:rsid w:val="00EA1FE8"/>
    <w:rsid w:val="00EC254C"/>
    <w:rsid w:val="00EC4027"/>
    <w:rsid w:val="00ED646E"/>
    <w:rsid w:val="00EF3359"/>
    <w:rsid w:val="00F066F6"/>
    <w:rsid w:val="00F07596"/>
    <w:rsid w:val="00F47156"/>
    <w:rsid w:val="00F74C2D"/>
    <w:rsid w:val="00F74E73"/>
    <w:rsid w:val="00FC74B5"/>
    <w:rsid w:val="00FE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F2747"/>
  <w15:docId w15:val="{3C8B47F4-3DE9-4B64-9EFE-EFC9E85F6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7F2B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715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1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0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0B1"/>
  </w:style>
  <w:style w:type="paragraph" w:styleId="Footer">
    <w:name w:val="footer"/>
    <w:basedOn w:val="Normal"/>
    <w:link w:val="FooterChar"/>
    <w:uiPriority w:val="99"/>
    <w:unhideWhenUsed/>
    <w:rsid w:val="001230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.wisc.edu/learn/make-it-accessible/" TargetMode="External"/><Relationship Id="rId18" Type="http://schemas.openxmlformats.org/officeDocument/2006/relationships/hyperlink" Target="https://accessible.wisc.edu/digital/ada-rule/" TargetMode="External"/><Relationship Id="rId26" Type="http://schemas.openxmlformats.org/officeDocument/2006/relationships/hyperlink" Target="https://accessibility.fpm.wisc.edu/snow-removal/" TargetMode="External"/><Relationship Id="rId39" Type="http://schemas.openxmlformats.org/officeDocument/2006/relationships/hyperlink" Target="https://policy.wisc.edu/library/UW-855" TargetMode="External"/><Relationship Id="rId21" Type="http://schemas.openxmlformats.org/officeDocument/2006/relationships/hyperlink" Target="https://calendly.com/mark-whittaker-wisc/25min?month=2026-05" TargetMode="External"/><Relationship Id="rId34" Type="http://schemas.openxmlformats.org/officeDocument/2006/relationships/hyperlink" Target="https://employeedisabilities.wisc.edu/" TargetMode="External"/><Relationship Id="rId42" Type="http://schemas.openxmlformats.org/officeDocument/2006/relationships/hyperlink" Target="mailto:ada_coordinator@wisc.edu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aaardvarkaccessibility.com/wcag-plain-english/" TargetMode="External"/><Relationship Id="rId29" Type="http://schemas.openxmlformats.org/officeDocument/2006/relationships/hyperlink" Target="https://transportation.wisc.edu/constructio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gitalaccessibility.wisc.edu/" TargetMode="External"/><Relationship Id="rId24" Type="http://schemas.openxmlformats.org/officeDocument/2006/relationships/hyperlink" Target="https://accessibility.fpm.wisc.edu/campus-building-locations-entrances/" TargetMode="External"/><Relationship Id="rId32" Type="http://schemas.openxmlformats.org/officeDocument/2006/relationships/hyperlink" Target="https://accessible.wisc.edu/training/" TargetMode="External"/><Relationship Id="rId37" Type="http://schemas.openxmlformats.org/officeDocument/2006/relationships/hyperlink" Target="https://mcburney.wisc.edu/instructor/instructor-guide-to-student-accommodations/" TargetMode="External"/><Relationship Id="rId40" Type="http://schemas.openxmlformats.org/officeDocument/2006/relationships/hyperlink" Target="https://accessible.wisc.edu/guides/guides-program-host/" TargetMode="External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www.w3.org/TR/WCAG21/" TargetMode="External"/><Relationship Id="rId23" Type="http://schemas.openxmlformats.org/officeDocument/2006/relationships/hyperlink" Target="https://accessibility.fpm.wisc.edu/" TargetMode="External"/><Relationship Id="rId28" Type="http://schemas.openxmlformats.org/officeDocument/2006/relationships/hyperlink" Target="https://transportation.wisc.edu/accessible-transportation-options/" TargetMode="External"/><Relationship Id="rId36" Type="http://schemas.openxmlformats.org/officeDocument/2006/relationships/hyperlink" Target="https://mcburney.wisc.edu/" TargetMode="External"/><Relationship Id="rId10" Type="http://schemas.openxmlformats.org/officeDocument/2006/relationships/hyperlink" Target="https://it.wisc.edu/about/division-of-information-technology/center-for-accessibility-user-experience/" TargetMode="External"/><Relationship Id="rId19" Type="http://schemas.openxmlformats.org/officeDocument/2006/relationships/hyperlink" Target="https://policy.wisc.edu/library/UW-519" TargetMode="External"/><Relationship Id="rId31" Type="http://schemas.openxmlformats.org/officeDocument/2006/relationships/hyperlink" Target="https://accessible.wisc.edu/guides/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ada.gov/" TargetMode="External"/><Relationship Id="rId14" Type="http://schemas.openxmlformats.org/officeDocument/2006/relationships/hyperlink" Target="https://calendly.com/centerforux/liaison-office-hours?month=2026-05" TargetMode="External"/><Relationship Id="rId22" Type="http://schemas.openxmlformats.org/officeDocument/2006/relationships/hyperlink" Target="https://accessibility.fpm.wisc.edu/" TargetMode="External"/><Relationship Id="rId27" Type="http://schemas.openxmlformats.org/officeDocument/2006/relationships/hyperlink" Target="https://transportation.wisc.edu/accessible-transportation-options/" TargetMode="External"/><Relationship Id="rId30" Type="http://schemas.openxmlformats.org/officeDocument/2006/relationships/hyperlink" Target="https://accessible.wisc.edu/" TargetMode="External"/><Relationship Id="rId35" Type="http://schemas.openxmlformats.org/officeDocument/2006/relationships/hyperlink" Target="https://employeedisabilities.wisc.edu/divisional-disability-representatives-ddr/" TargetMode="External"/><Relationship Id="rId43" Type="http://schemas.openxmlformats.org/officeDocument/2006/relationships/header" Target="header1.xml"/><Relationship Id="rId48" Type="http://schemas.openxmlformats.org/officeDocument/2006/relationships/theme" Target="theme/theme1.xml"/><Relationship Id="rId8" Type="http://schemas.openxmlformats.org/officeDocument/2006/relationships/hyperlink" Target="https://compliance.wisc.edu/university-disability-obligation-notification-statement/" TargetMode="External"/><Relationship Id="rId3" Type="http://schemas.openxmlformats.org/officeDocument/2006/relationships/styles" Target="styles.xml"/><Relationship Id="rId12" Type="http://schemas.openxmlformats.org/officeDocument/2006/relationships/hyperlink" Target="https://it.wisc.edu/learn/make-it-accessible/fundamentals/" TargetMode="External"/><Relationship Id="rId17" Type="http://schemas.openxmlformats.org/officeDocument/2006/relationships/hyperlink" Target="https://compliance.wisc.edu/ada/" TargetMode="External"/><Relationship Id="rId25" Type="http://schemas.openxmlformats.org/officeDocument/2006/relationships/hyperlink" Target="https://deh3q06fonbca.cloudfront.net/wp-content/uploads/sites/28/2018/03/Internal-ADA-Passageways.pdf" TargetMode="External"/><Relationship Id="rId33" Type="http://schemas.openxmlformats.org/officeDocument/2006/relationships/hyperlink" Target="https://accessible.wisc.edu/training/" TargetMode="External"/><Relationship Id="rId38" Type="http://schemas.openxmlformats.org/officeDocument/2006/relationships/hyperlink" Target="https://mcburney.wisc.edu/instructor/instructor-guide-to-student-accommodations/2-pre-semester-planning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accessible.wisc.edu/digital/purchasing/" TargetMode="External"/><Relationship Id="rId41" Type="http://schemas.openxmlformats.org/officeDocument/2006/relationships/hyperlink" Target="https://policy.wisc.edu/library/UW-1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FA442-C4EF-40E2-8F8A-4A5376AF3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4</Pages>
  <Words>1621</Words>
  <Characters>9245</Characters>
  <Application>Microsoft Office Word</Application>
  <DocSecurity>8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Whittaker</cp:lastModifiedBy>
  <cp:revision>59</cp:revision>
  <dcterms:created xsi:type="dcterms:W3CDTF">2025-07-14T15:38:00Z</dcterms:created>
  <dcterms:modified xsi:type="dcterms:W3CDTF">2026-08-17T17:46:00Z</dcterms:modified>
</cp:coreProperties>
</file>