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88C4" w14:textId="338FE56A" w:rsidR="00AD2467" w:rsidRDefault="00A72E09">
      <w:pPr>
        <w:pStyle w:val="BodyText"/>
        <w:ind w:left="102"/>
        <w:rPr>
          <w:rFonts w:ascii="Times New Roman"/>
          <w:sz w:val="20"/>
        </w:rPr>
      </w:pPr>
      <w:r>
        <w:rPr>
          <w:rFonts w:ascii="Times New Roman"/>
          <w:noProof/>
          <w:sz w:val="20"/>
        </w:rPr>
        <mc:AlternateContent>
          <mc:Choice Requires="wpg">
            <w:drawing>
              <wp:inline distT="0" distB="0" distL="0" distR="0" wp14:anchorId="7FAD1038" wp14:editId="5EDA0DF9">
                <wp:extent cx="6846570" cy="1371600"/>
                <wp:effectExtent l="1270" t="0" r="635" b="0"/>
                <wp:docPr id="4"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6570" cy="1371600"/>
                          <a:chOff x="0" y="0"/>
                          <a:chExt cx="10782" cy="2160"/>
                        </a:xfrm>
                      </wpg:grpSpPr>
                      <wps:wsp>
                        <wps:cNvPr id="5" name="docshape2"/>
                        <wps:cNvSpPr>
                          <a:spLocks noChangeArrowheads="1"/>
                        </wps:cNvSpPr>
                        <wps:spPr bwMode="auto">
                          <a:xfrm>
                            <a:off x="0" y="0"/>
                            <a:ext cx="10782" cy="21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446B2BD8" id="docshapegroup1" o:spid="_x0000_s1026" alt="&quot;&quot;" style="width:539.1pt;height:108pt;mso-position-horizontal-relative:char;mso-position-vertical-relative:line" coordsize="1078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">
                <v:rect id="docshape2" o:spid="_x0000_s1027" style="position:absolute;width:10782;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" fillcolor="#c00000" stroked="f"/>
                <w10:anchorlock/>
              </v:group>
            </w:pict>
          </mc:Fallback>
        </mc:AlternateContent>
      </w:r>
    </w:p>
    <w:p w14:paraId="55467C1A" w14:textId="77777777" w:rsidR="00AD2467" w:rsidRDefault="00AD2467">
      <w:pPr>
        <w:pStyle w:val="BodyText"/>
        <w:ind w:left="0"/>
        <w:rPr>
          <w:rFonts w:ascii="Times New Roman"/>
          <w:sz w:val="20"/>
        </w:rPr>
      </w:pPr>
    </w:p>
    <w:p w14:paraId="0C13D46E" w14:textId="77777777" w:rsidR="00AD2467" w:rsidRDefault="00AD2467">
      <w:pPr>
        <w:pStyle w:val="BodyText"/>
        <w:ind w:left="0"/>
        <w:rPr>
          <w:rFonts w:ascii="Times New Roman"/>
          <w:sz w:val="20"/>
        </w:rPr>
      </w:pPr>
    </w:p>
    <w:p w14:paraId="6FC93169" w14:textId="77777777" w:rsidR="00AD2467" w:rsidRDefault="00AD2467">
      <w:pPr>
        <w:pStyle w:val="BodyText"/>
        <w:ind w:left="0"/>
        <w:rPr>
          <w:rFonts w:ascii="Times New Roman"/>
          <w:sz w:val="20"/>
        </w:rPr>
      </w:pPr>
    </w:p>
    <w:p w14:paraId="147984DB" w14:textId="77777777" w:rsidR="00AD2467" w:rsidRDefault="00AD2467">
      <w:pPr>
        <w:pStyle w:val="BodyText"/>
        <w:ind w:left="0"/>
        <w:rPr>
          <w:rFonts w:ascii="Times New Roman"/>
          <w:sz w:val="20"/>
        </w:rPr>
      </w:pPr>
    </w:p>
    <w:p w14:paraId="14EA74D7" w14:textId="77777777" w:rsidR="00AD2467" w:rsidRDefault="00AD2467">
      <w:pPr>
        <w:pStyle w:val="BodyText"/>
        <w:spacing w:before="10"/>
        <w:ind w:left="0"/>
        <w:rPr>
          <w:rFonts w:ascii="Times New Roman"/>
        </w:rPr>
      </w:pPr>
    </w:p>
    <w:p w14:paraId="01912730" w14:textId="62777A23" w:rsidR="00AD2467" w:rsidRDefault="005C14C5">
      <w:pPr>
        <w:pStyle w:val="Title"/>
      </w:pPr>
      <w:r>
        <w:t xml:space="preserve">Sexual Misconduct Resource and Response Guide: </w:t>
      </w:r>
      <w:r w:rsidR="002B0782">
        <w:t>Undergraduate</w:t>
      </w:r>
      <w:r>
        <w:t xml:space="preserve"> Students</w:t>
      </w:r>
    </w:p>
    <w:p w14:paraId="38991010" w14:textId="475F1042" w:rsidR="00AD2467" w:rsidRDefault="00BC0087">
      <w:pPr>
        <w:spacing w:before="60" w:line="256" w:lineRule="auto"/>
        <w:ind w:left="3118" w:right="3029"/>
        <w:jc w:val="center"/>
        <w:rPr>
          <w:rFonts w:ascii="Calibri"/>
          <w:sz w:val="24"/>
        </w:rPr>
      </w:pPr>
      <w:r>
        <w:rPr>
          <w:rFonts w:ascii="Calibri"/>
          <w:color w:val="5A5A5A"/>
          <w:spacing w:val="9"/>
          <w:sz w:val="24"/>
        </w:rPr>
        <w:t>For</w:t>
      </w:r>
      <w:r w:rsidR="00F027A9">
        <w:rPr>
          <w:rFonts w:ascii="Calibri"/>
          <w:color w:val="5A5A5A"/>
          <w:spacing w:val="9"/>
          <w:sz w:val="24"/>
        </w:rPr>
        <w:t xml:space="preserve"> UW-Madison</w:t>
      </w:r>
      <w:r w:rsidR="009675B5">
        <w:rPr>
          <w:rFonts w:ascii="Calibri"/>
          <w:color w:val="5A5A5A"/>
          <w:spacing w:val="12"/>
          <w:sz w:val="24"/>
        </w:rPr>
        <w:t xml:space="preserve"> students </w:t>
      </w:r>
      <w:r>
        <w:rPr>
          <w:rFonts w:ascii="Calibri"/>
          <w:color w:val="5A5A5A"/>
          <w:spacing w:val="9"/>
          <w:sz w:val="24"/>
        </w:rPr>
        <w:t>who</w:t>
      </w:r>
      <w:r>
        <w:rPr>
          <w:rFonts w:ascii="Calibri"/>
          <w:color w:val="5A5A5A"/>
          <w:spacing w:val="10"/>
          <w:sz w:val="24"/>
        </w:rPr>
        <w:t xml:space="preserve"> have </w:t>
      </w:r>
      <w:r>
        <w:rPr>
          <w:rFonts w:ascii="Calibri"/>
          <w:color w:val="5A5A5A"/>
          <w:spacing w:val="12"/>
          <w:sz w:val="24"/>
        </w:rPr>
        <w:t xml:space="preserve">experienced </w:t>
      </w:r>
      <w:r w:rsidR="003E3448">
        <w:rPr>
          <w:rFonts w:ascii="Calibri"/>
          <w:color w:val="5A5A5A"/>
          <w:spacing w:val="11"/>
          <w:sz w:val="24"/>
        </w:rPr>
        <w:t xml:space="preserve">sexual harassment </w:t>
      </w:r>
      <w:r>
        <w:rPr>
          <w:rFonts w:ascii="Calibri"/>
          <w:color w:val="5A5A5A"/>
          <w:sz w:val="24"/>
        </w:rPr>
        <w:t>or</w:t>
      </w:r>
      <w:r>
        <w:rPr>
          <w:rFonts w:ascii="Calibri"/>
          <w:color w:val="5A5A5A"/>
          <w:spacing w:val="30"/>
          <w:sz w:val="24"/>
        </w:rPr>
        <w:t xml:space="preserve"> </w:t>
      </w:r>
      <w:r>
        <w:rPr>
          <w:rFonts w:ascii="Calibri"/>
          <w:color w:val="5A5A5A"/>
          <w:spacing w:val="11"/>
          <w:sz w:val="24"/>
        </w:rPr>
        <w:t>sexual</w:t>
      </w:r>
      <w:r>
        <w:rPr>
          <w:rFonts w:ascii="Calibri"/>
          <w:color w:val="5A5A5A"/>
          <w:spacing w:val="31"/>
          <w:sz w:val="24"/>
        </w:rPr>
        <w:t xml:space="preserve"> </w:t>
      </w:r>
      <w:r>
        <w:rPr>
          <w:rFonts w:ascii="Calibri"/>
          <w:color w:val="5A5A5A"/>
          <w:spacing w:val="12"/>
          <w:sz w:val="24"/>
        </w:rPr>
        <w:t>violence</w:t>
      </w:r>
    </w:p>
    <w:p w14:paraId="630A156C" w14:textId="77777777" w:rsidR="00AD2467" w:rsidRDefault="00AD2467">
      <w:pPr>
        <w:pStyle w:val="BodyText"/>
        <w:ind w:left="0"/>
        <w:rPr>
          <w:rFonts w:ascii="Calibri"/>
          <w:sz w:val="20"/>
        </w:rPr>
      </w:pPr>
    </w:p>
    <w:p w14:paraId="14E4ACD9" w14:textId="77777777" w:rsidR="00AD2467" w:rsidRDefault="00BC0087">
      <w:pPr>
        <w:pStyle w:val="BodyText"/>
        <w:spacing w:before="6"/>
        <w:ind w:left="0"/>
        <w:rPr>
          <w:rFonts w:ascii="Calibri"/>
        </w:rPr>
      </w:pPr>
      <w:r>
        <w:rPr>
          <w:noProof/>
        </w:rPr>
        <w:drawing>
          <wp:anchor distT="0" distB="0" distL="0" distR="0" simplePos="0" relativeHeight="251658240" behindDoc="0" locked="0" layoutInCell="1" allowOverlap="1" wp14:anchorId="2D54354C" wp14:editId="15AFABD3">
            <wp:simplePos x="0" y="0"/>
            <wp:positionH relativeFrom="page">
              <wp:posOffset>3555619</wp:posOffset>
            </wp:positionH>
            <wp:positionV relativeFrom="paragraph">
              <wp:posOffset>236249</wp:posOffset>
            </wp:positionV>
            <wp:extent cx="730178" cy="1129284"/>
            <wp:effectExtent l="0" t="0" r="0" b="0"/>
            <wp:wrapTopAndBottom/>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730178" cy="1129284"/>
                    </a:xfrm>
                    <a:prstGeom prst="rect">
                      <a:avLst/>
                    </a:prstGeom>
                  </pic:spPr>
                </pic:pic>
              </a:graphicData>
            </a:graphic>
          </wp:anchor>
        </w:drawing>
      </w:r>
    </w:p>
    <w:p w14:paraId="23C7C7CB" w14:textId="77777777" w:rsidR="00AD2467" w:rsidRDefault="00AD2467">
      <w:pPr>
        <w:pStyle w:val="BodyText"/>
        <w:ind w:left="0"/>
        <w:rPr>
          <w:rFonts w:ascii="Calibri"/>
          <w:sz w:val="20"/>
        </w:rPr>
      </w:pPr>
    </w:p>
    <w:p w14:paraId="42486ABF" w14:textId="2E5D3B72" w:rsidR="00AD2467" w:rsidRDefault="00A72E09">
      <w:pPr>
        <w:pStyle w:val="BodyText"/>
        <w:spacing w:before="7"/>
        <w:ind w:left="0"/>
        <w:rPr>
          <w:rFonts w:ascii="Calibri"/>
          <w:sz w:val="15"/>
        </w:rPr>
      </w:pPr>
      <w:r>
        <w:rPr>
          <w:noProof/>
        </w:rPr>
        <w:lastRenderedPageBreak/>
        <mc:AlternateContent>
          <mc:Choice Requires="wps">
            <w:drawing>
              <wp:anchor distT="0" distB="0" distL="0" distR="0" simplePos="0" relativeHeight="487588864" behindDoc="1" locked="0" layoutInCell="1" allowOverlap="1" wp14:anchorId="56F42D92" wp14:editId="12A6918D">
                <wp:simplePos x="0" y="0"/>
                <wp:positionH relativeFrom="page">
                  <wp:posOffset>457200</wp:posOffset>
                </wp:positionH>
                <wp:positionV relativeFrom="paragraph">
                  <wp:posOffset>133350</wp:posOffset>
                </wp:positionV>
                <wp:extent cx="6846570" cy="5048250"/>
                <wp:effectExtent l="0" t="0" r="0" b="0"/>
                <wp:wrapTopAndBottom/>
                <wp:docPr id="3" name="docshap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6570" cy="50482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B0FB0" w14:textId="77777777" w:rsidR="00AD2467" w:rsidRDefault="00AD2467">
                            <w:pPr>
                              <w:pStyle w:val="BodyText"/>
                              <w:ind w:left="0"/>
                              <w:rPr>
                                <w:rFonts w:ascii="Calibri"/>
                                <w:color w:val="000000"/>
                                <w:sz w:val="36"/>
                              </w:rPr>
                            </w:pPr>
                          </w:p>
                          <w:p w14:paraId="7D75B89D" w14:textId="77777777" w:rsidR="00AD2467" w:rsidRDefault="00AD2467">
                            <w:pPr>
                              <w:pStyle w:val="BodyText"/>
                              <w:ind w:left="0"/>
                              <w:rPr>
                                <w:rFonts w:ascii="Calibri"/>
                                <w:color w:val="000000"/>
                                <w:sz w:val="36"/>
                              </w:rPr>
                            </w:pPr>
                          </w:p>
                          <w:p w14:paraId="28384B88" w14:textId="77777777" w:rsidR="00AD2467" w:rsidRDefault="00AD2467">
                            <w:pPr>
                              <w:pStyle w:val="BodyText"/>
                              <w:spacing w:before="7"/>
                              <w:ind w:left="0"/>
                              <w:rPr>
                                <w:rFonts w:ascii="Calibri"/>
                                <w:color w:val="000000"/>
                                <w:sz w:val="40"/>
                              </w:rPr>
                            </w:pPr>
                          </w:p>
                          <w:p w14:paraId="12B67AD9" w14:textId="4ECD5325" w:rsidR="00AD2467" w:rsidRDefault="00BC0087">
                            <w:pPr>
                              <w:ind w:left="1025" w:right="1023"/>
                              <w:jc w:val="center"/>
                              <w:rPr>
                                <w:rFonts w:ascii="Calibri"/>
                                <w:color w:val="000000"/>
                                <w:sz w:val="36"/>
                              </w:rPr>
                            </w:pPr>
                            <w:r>
                              <w:rPr>
                                <w:rFonts w:ascii="Calibri"/>
                                <w:color w:val="FFFFFF"/>
                                <w:spacing w:val="10"/>
                                <w:sz w:val="36"/>
                              </w:rPr>
                              <w:t>This</w:t>
                            </w:r>
                            <w:r>
                              <w:rPr>
                                <w:rFonts w:ascii="Calibri"/>
                                <w:color w:val="FFFFFF"/>
                                <w:spacing w:val="40"/>
                                <w:sz w:val="36"/>
                              </w:rPr>
                              <w:t xml:space="preserve"> </w:t>
                            </w:r>
                            <w:r>
                              <w:rPr>
                                <w:rFonts w:ascii="Calibri"/>
                                <w:color w:val="FFFFFF"/>
                                <w:spacing w:val="13"/>
                                <w:sz w:val="36"/>
                              </w:rPr>
                              <w:t>information</w:t>
                            </w:r>
                            <w:r>
                              <w:rPr>
                                <w:rFonts w:ascii="Calibri"/>
                                <w:color w:val="FFFFFF"/>
                                <w:spacing w:val="44"/>
                                <w:sz w:val="36"/>
                              </w:rPr>
                              <w:t xml:space="preserve"> </w:t>
                            </w:r>
                            <w:r>
                              <w:rPr>
                                <w:rFonts w:ascii="Calibri"/>
                                <w:color w:val="FFFFFF"/>
                                <w:sz w:val="36"/>
                              </w:rPr>
                              <w:t>is</w:t>
                            </w:r>
                            <w:r>
                              <w:rPr>
                                <w:rFonts w:ascii="Calibri"/>
                                <w:color w:val="FFFFFF"/>
                                <w:spacing w:val="38"/>
                                <w:sz w:val="36"/>
                              </w:rPr>
                              <w:t xml:space="preserve"> </w:t>
                            </w:r>
                            <w:r>
                              <w:rPr>
                                <w:rFonts w:ascii="Calibri"/>
                                <w:color w:val="FFFFFF"/>
                                <w:spacing w:val="12"/>
                                <w:sz w:val="36"/>
                              </w:rPr>
                              <w:t>focused</w:t>
                            </w:r>
                            <w:r>
                              <w:rPr>
                                <w:rFonts w:ascii="Calibri"/>
                                <w:color w:val="FFFFFF"/>
                                <w:spacing w:val="40"/>
                                <w:sz w:val="36"/>
                              </w:rPr>
                              <w:t xml:space="preserve"> </w:t>
                            </w:r>
                            <w:r>
                              <w:rPr>
                                <w:rFonts w:ascii="Calibri"/>
                                <w:color w:val="FFFFFF"/>
                                <w:sz w:val="36"/>
                              </w:rPr>
                              <w:t>on</w:t>
                            </w:r>
                            <w:r>
                              <w:rPr>
                                <w:rFonts w:ascii="Calibri"/>
                                <w:color w:val="FFFFFF"/>
                                <w:spacing w:val="40"/>
                                <w:sz w:val="36"/>
                              </w:rPr>
                              <w:t xml:space="preserve"> </w:t>
                            </w:r>
                            <w:r>
                              <w:rPr>
                                <w:rFonts w:ascii="Calibri"/>
                                <w:color w:val="FFFFFF"/>
                                <w:sz w:val="36"/>
                              </w:rPr>
                              <w:t>the</w:t>
                            </w:r>
                            <w:r>
                              <w:rPr>
                                <w:rFonts w:ascii="Calibri"/>
                                <w:color w:val="FFFFFF"/>
                                <w:spacing w:val="38"/>
                                <w:sz w:val="36"/>
                              </w:rPr>
                              <w:t xml:space="preserve"> </w:t>
                            </w:r>
                            <w:r>
                              <w:rPr>
                                <w:rFonts w:ascii="Calibri"/>
                                <w:color w:val="FFFFFF"/>
                                <w:spacing w:val="11"/>
                                <w:sz w:val="36"/>
                              </w:rPr>
                              <w:t>needs</w:t>
                            </w:r>
                            <w:r>
                              <w:rPr>
                                <w:rFonts w:ascii="Calibri"/>
                                <w:color w:val="FFFFFF"/>
                                <w:spacing w:val="38"/>
                                <w:sz w:val="36"/>
                              </w:rPr>
                              <w:t xml:space="preserve"> </w:t>
                            </w:r>
                            <w:r>
                              <w:rPr>
                                <w:rFonts w:ascii="Calibri"/>
                                <w:color w:val="FFFFFF"/>
                                <w:sz w:val="36"/>
                              </w:rPr>
                              <w:t>of</w:t>
                            </w:r>
                            <w:r>
                              <w:rPr>
                                <w:rFonts w:ascii="Calibri"/>
                                <w:color w:val="FFFFFF"/>
                                <w:spacing w:val="47"/>
                                <w:sz w:val="36"/>
                              </w:rPr>
                              <w:t xml:space="preserve"> </w:t>
                            </w:r>
                            <w:r w:rsidR="002B0782">
                              <w:rPr>
                                <w:rFonts w:ascii="Calibri"/>
                                <w:i/>
                                <w:color w:val="FFFFFF"/>
                                <w:spacing w:val="12"/>
                                <w:sz w:val="36"/>
                              </w:rPr>
                              <w:t>Undergraduate Students</w:t>
                            </w:r>
                            <w:r w:rsidR="00180635">
                              <w:rPr>
                                <w:rFonts w:ascii="Calibri"/>
                                <w:i/>
                                <w:color w:val="FFFFFF"/>
                                <w:spacing w:val="12"/>
                                <w:sz w:val="36"/>
                              </w:rPr>
                              <w:t xml:space="preserve"> </w:t>
                            </w:r>
                            <w:r>
                              <w:rPr>
                                <w:rFonts w:ascii="Calibri"/>
                                <w:color w:val="FFFFFF"/>
                                <w:sz w:val="36"/>
                              </w:rPr>
                              <w:t>who</w:t>
                            </w:r>
                            <w:r>
                              <w:rPr>
                                <w:rFonts w:ascii="Calibri"/>
                                <w:color w:val="FFFFFF"/>
                                <w:spacing w:val="31"/>
                                <w:sz w:val="36"/>
                              </w:rPr>
                              <w:t xml:space="preserve"> </w:t>
                            </w:r>
                            <w:r>
                              <w:rPr>
                                <w:rFonts w:ascii="Calibri"/>
                                <w:color w:val="FFFFFF"/>
                                <w:spacing w:val="10"/>
                                <w:sz w:val="36"/>
                              </w:rPr>
                              <w:t>have</w:t>
                            </w:r>
                            <w:r>
                              <w:rPr>
                                <w:rFonts w:ascii="Calibri"/>
                                <w:color w:val="FFFFFF"/>
                                <w:spacing w:val="33"/>
                                <w:sz w:val="36"/>
                              </w:rPr>
                              <w:t xml:space="preserve"> </w:t>
                            </w:r>
                            <w:r>
                              <w:rPr>
                                <w:rFonts w:ascii="Calibri"/>
                                <w:color w:val="FFFFFF"/>
                                <w:spacing w:val="12"/>
                                <w:sz w:val="36"/>
                              </w:rPr>
                              <w:t>experienced</w:t>
                            </w:r>
                            <w:r>
                              <w:rPr>
                                <w:rFonts w:ascii="Calibri"/>
                                <w:color w:val="FFFFFF"/>
                                <w:spacing w:val="32"/>
                                <w:sz w:val="36"/>
                              </w:rPr>
                              <w:t xml:space="preserve"> </w:t>
                            </w:r>
                            <w:r>
                              <w:rPr>
                                <w:rFonts w:ascii="Calibri"/>
                                <w:color w:val="FFFFFF"/>
                                <w:spacing w:val="12"/>
                                <w:sz w:val="36"/>
                              </w:rPr>
                              <w:t>sexual</w:t>
                            </w:r>
                            <w:r>
                              <w:rPr>
                                <w:rFonts w:ascii="Calibri"/>
                                <w:color w:val="FFFFFF"/>
                                <w:spacing w:val="33"/>
                                <w:sz w:val="36"/>
                              </w:rPr>
                              <w:t xml:space="preserve"> </w:t>
                            </w:r>
                            <w:r>
                              <w:rPr>
                                <w:rFonts w:ascii="Calibri"/>
                                <w:color w:val="FFFFFF"/>
                                <w:spacing w:val="12"/>
                                <w:sz w:val="36"/>
                              </w:rPr>
                              <w:t>harassment,</w:t>
                            </w:r>
                            <w:r>
                              <w:rPr>
                                <w:rFonts w:ascii="Calibri"/>
                                <w:color w:val="FFFFFF"/>
                                <w:spacing w:val="31"/>
                                <w:sz w:val="36"/>
                              </w:rPr>
                              <w:t xml:space="preserve"> </w:t>
                            </w:r>
                            <w:r>
                              <w:rPr>
                                <w:rFonts w:ascii="Calibri"/>
                                <w:color w:val="FFFFFF"/>
                                <w:spacing w:val="12"/>
                                <w:sz w:val="36"/>
                              </w:rPr>
                              <w:t>sexual</w:t>
                            </w:r>
                            <w:r>
                              <w:rPr>
                                <w:rFonts w:ascii="Calibri"/>
                                <w:color w:val="FFFFFF"/>
                                <w:spacing w:val="13"/>
                                <w:sz w:val="36"/>
                              </w:rPr>
                              <w:t xml:space="preserve"> </w:t>
                            </w:r>
                            <w:r>
                              <w:rPr>
                                <w:rFonts w:ascii="Calibri"/>
                                <w:color w:val="FFFFFF"/>
                                <w:spacing w:val="12"/>
                                <w:sz w:val="36"/>
                              </w:rPr>
                              <w:t>assault,</w:t>
                            </w:r>
                            <w:r>
                              <w:rPr>
                                <w:rFonts w:ascii="Calibri"/>
                                <w:color w:val="FFFFFF"/>
                                <w:spacing w:val="28"/>
                                <w:sz w:val="36"/>
                              </w:rPr>
                              <w:t xml:space="preserve"> </w:t>
                            </w:r>
                            <w:r>
                              <w:rPr>
                                <w:rFonts w:ascii="Calibri"/>
                                <w:color w:val="FFFFFF"/>
                                <w:spacing w:val="13"/>
                                <w:sz w:val="36"/>
                              </w:rPr>
                              <w:t>dating/domestic</w:t>
                            </w:r>
                            <w:r>
                              <w:rPr>
                                <w:rFonts w:ascii="Calibri"/>
                                <w:color w:val="FFFFFF"/>
                                <w:spacing w:val="31"/>
                                <w:sz w:val="36"/>
                              </w:rPr>
                              <w:t xml:space="preserve"> </w:t>
                            </w:r>
                            <w:r>
                              <w:rPr>
                                <w:rFonts w:ascii="Calibri"/>
                                <w:color w:val="FFFFFF"/>
                                <w:spacing w:val="12"/>
                                <w:sz w:val="36"/>
                              </w:rPr>
                              <w:t>violence</w:t>
                            </w:r>
                            <w:r w:rsidR="00AD5B89">
                              <w:rPr>
                                <w:rFonts w:ascii="Calibri"/>
                                <w:color w:val="FFFFFF"/>
                                <w:spacing w:val="12"/>
                                <w:sz w:val="36"/>
                              </w:rPr>
                              <w:t xml:space="preserve">, </w:t>
                            </w:r>
                            <w:r>
                              <w:rPr>
                                <w:rFonts w:ascii="Calibri"/>
                                <w:color w:val="FFFFFF"/>
                                <w:spacing w:val="12"/>
                                <w:sz w:val="36"/>
                              </w:rPr>
                              <w:t>stalking</w:t>
                            </w:r>
                            <w:r w:rsidR="00AD5B89">
                              <w:rPr>
                                <w:rFonts w:ascii="Calibri"/>
                                <w:color w:val="FFFFFF"/>
                                <w:spacing w:val="12"/>
                                <w:sz w:val="36"/>
                              </w:rPr>
                              <w:t xml:space="preserve"> or sexual exploitation</w:t>
                            </w:r>
                            <w:r>
                              <w:rPr>
                                <w:rFonts w:ascii="Calibri"/>
                                <w:color w:val="FFFFFF"/>
                                <w:spacing w:val="12"/>
                                <w:sz w:val="36"/>
                              </w:rPr>
                              <w:t>.</w:t>
                            </w:r>
                          </w:p>
                          <w:p w14:paraId="7D939385" w14:textId="7C573EAF" w:rsidR="00AD2467" w:rsidRDefault="00BC0087">
                            <w:pPr>
                              <w:spacing w:before="1"/>
                              <w:ind w:left="1009" w:right="1023"/>
                              <w:jc w:val="center"/>
                              <w:rPr>
                                <w:rFonts w:ascii="Calibri"/>
                                <w:color w:val="000000"/>
                                <w:sz w:val="36"/>
                              </w:rPr>
                            </w:pPr>
                            <w:r>
                              <w:rPr>
                                <w:rFonts w:ascii="Calibri"/>
                                <w:color w:val="FFFFFF"/>
                                <w:sz w:val="36"/>
                              </w:rPr>
                              <w:t>For</w:t>
                            </w:r>
                            <w:r>
                              <w:rPr>
                                <w:rFonts w:ascii="Calibri"/>
                                <w:color w:val="FFFFFF"/>
                                <w:spacing w:val="37"/>
                                <w:sz w:val="36"/>
                              </w:rPr>
                              <w:t xml:space="preserve"> </w:t>
                            </w:r>
                            <w:r>
                              <w:rPr>
                                <w:rFonts w:ascii="Calibri"/>
                                <w:color w:val="FFFFFF"/>
                                <w:spacing w:val="12"/>
                                <w:sz w:val="36"/>
                              </w:rPr>
                              <w:t>resources</w:t>
                            </w:r>
                            <w:r>
                              <w:rPr>
                                <w:rFonts w:ascii="Calibri"/>
                                <w:color w:val="FFFFFF"/>
                                <w:spacing w:val="39"/>
                                <w:sz w:val="36"/>
                              </w:rPr>
                              <w:t xml:space="preserve"> </w:t>
                            </w:r>
                            <w:r>
                              <w:rPr>
                                <w:rFonts w:ascii="Calibri"/>
                                <w:color w:val="FFFFFF"/>
                                <w:spacing w:val="12"/>
                                <w:sz w:val="36"/>
                              </w:rPr>
                              <w:t>available</w:t>
                            </w:r>
                            <w:r>
                              <w:rPr>
                                <w:rFonts w:ascii="Calibri"/>
                                <w:color w:val="FFFFFF"/>
                                <w:spacing w:val="40"/>
                                <w:sz w:val="36"/>
                              </w:rPr>
                              <w:t xml:space="preserve"> </w:t>
                            </w:r>
                            <w:r>
                              <w:rPr>
                                <w:rFonts w:ascii="Calibri"/>
                                <w:color w:val="FFFFFF"/>
                                <w:sz w:val="36"/>
                              </w:rPr>
                              <w:t>to</w:t>
                            </w:r>
                            <w:r>
                              <w:rPr>
                                <w:rFonts w:ascii="Calibri"/>
                                <w:color w:val="FFFFFF"/>
                                <w:spacing w:val="36"/>
                                <w:sz w:val="36"/>
                              </w:rPr>
                              <w:t xml:space="preserve"> </w:t>
                            </w:r>
                            <w:r w:rsidR="002B0782">
                              <w:rPr>
                                <w:rFonts w:ascii="Calibri"/>
                                <w:color w:val="FFFFFF"/>
                                <w:spacing w:val="36"/>
                                <w:sz w:val="36"/>
                              </w:rPr>
                              <w:t>graduate and professional</w:t>
                            </w:r>
                            <w:r w:rsidR="00DC002F">
                              <w:rPr>
                                <w:rFonts w:ascii="Calibri"/>
                                <w:color w:val="FFFFFF"/>
                                <w:spacing w:val="36"/>
                                <w:sz w:val="36"/>
                              </w:rPr>
                              <w:t xml:space="preserve"> </w:t>
                            </w:r>
                            <w:r>
                              <w:rPr>
                                <w:rFonts w:ascii="Calibri"/>
                                <w:color w:val="FFFFFF"/>
                                <w:spacing w:val="12"/>
                                <w:sz w:val="36"/>
                              </w:rPr>
                              <w:t>students,</w:t>
                            </w:r>
                            <w:r>
                              <w:rPr>
                                <w:rFonts w:ascii="Calibri"/>
                                <w:color w:val="FFFFFF"/>
                                <w:spacing w:val="36"/>
                                <w:sz w:val="36"/>
                              </w:rPr>
                              <w:t xml:space="preserve"> </w:t>
                            </w:r>
                            <w:r>
                              <w:rPr>
                                <w:rFonts w:ascii="Calibri"/>
                                <w:color w:val="FFFFFF"/>
                                <w:spacing w:val="9"/>
                                <w:sz w:val="36"/>
                              </w:rPr>
                              <w:t>see</w:t>
                            </w:r>
                            <w:r>
                              <w:rPr>
                                <w:rFonts w:ascii="Calibri"/>
                                <w:color w:val="FFFFFF"/>
                                <w:spacing w:val="39"/>
                                <w:sz w:val="36"/>
                              </w:rPr>
                              <w:t xml:space="preserve"> </w:t>
                            </w:r>
                            <w:hyperlink r:id="rId9" w:history="1">
                              <w:r w:rsidR="002B0782">
                                <w:rPr>
                                  <w:rStyle w:val="Hyperlink"/>
                                  <w:rFonts w:ascii="Calibri"/>
                                  <w:spacing w:val="11"/>
                                  <w:sz w:val="36"/>
                                </w:rPr>
                                <w:t>[link]</w:t>
                              </w:r>
                            </w:hyperlink>
                            <w:r w:rsidR="0038766C">
                              <w:rPr>
                                <w:rFonts w:ascii="Calibri"/>
                                <w:color w:val="FFFFFF"/>
                                <w:spacing w:val="11"/>
                                <w:sz w:val="36"/>
                              </w:rPr>
                              <w:t xml:space="preserve">. </w:t>
                            </w:r>
                          </w:p>
                          <w:p w14:paraId="218F5A77" w14:textId="77777777" w:rsidR="00AD2467" w:rsidRDefault="00AD2467">
                            <w:pPr>
                              <w:pStyle w:val="BodyText"/>
                              <w:spacing w:before="12"/>
                              <w:ind w:left="0"/>
                              <w:rPr>
                                <w:rFonts w:ascii="Calibri"/>
                                <w:color w:val="000000"/>
                                <w:sz w:val="38"/>
                              </w:rPr>
                            </w:pPr>
                          </w:p>
                          <w:p w14:paraId="138E5888" w14:textId="7ECBF978" w:rsidR="00AD2467" w:rsidRDefault="00BC0087">
                            <w:pPr>
                              <w:spacing w:line="259" w:lineRule="auto"/>
                              <w:ind w:left="1023" w:right="1023"/>
                              <w:jc w:val="center"/>
                              <w:rPr>
                                <w:rFonts w:ascii="Calibri"/>
                                <w:color w:val="000000"/>
                                <w:sz w:val="36"/>
                              </w:rPr>
                            </w:pPr>
                            <w:r>
                              <w:rPr>
                                <w:rFonts w:ascii="Calibri"/>
                                <w:color w:val="FFFFFF"/>
                                <w:sz w:val="36"/>
                              </w:rPr>
                              <w:t>For</w:t>
                            </w:r>
                            <w:r>
                              <w:rPr>
                                <w:rFonts w:ascii="Calibri"/>
                                <w:color w:val="FFFFFF"/>
                                <w:spacing w:val="39"/>
                                <w:sz w:val="36"/>
                              </w:rPr>
                              <w:t xml:space="preserve"> </w:t>
                            </w:r>
                            <w:r>
                              <w:rPr>
                                <w:rFonts w:ascii="Calibri"/>
                                <w:color w:val="FFFFFF"/>
                                <w:spacing w:val="12"/>
                                <w:sz w:val="36"/>
                              </w:rPr>
                              <w:t>complete</w:t>
                            </w:r>
                            <w:r>
                              <w:rPr>
                                <w:rFonts w:ascii="Calibri"/>
                                <w:color w:val="FFFFFF"/>
                                <w:spacing w:val="40"/>
                                <w:sz w:val="36"/>
                              </w:rPr>
                              <w:t xml:space="preserve"> </w:t>
                            </w:r>
                            <w:r>
                              <w:rPr>
                                <w:rFonts w:ascii="Calibri"/>
                                <w:color w:val="FFFFFF"/>
                                <w:spacing w:val="12"/>
                                <w:sz w:val="36"/>
                              </w:rPr>
                              <w:t>policy</w:t>
                            </w:r>
                            <w:r>
                              <w:rPr>
                                <w:rFonts w:ascii="Calibri"/>
                                <w:color w:val="FFFFFF"/>
                                <w:spacing w:val="38"/>
                                <w:sz w:val="36"/>
                              </w:rPr>
                              <w:t xml:space="preserve"> </w:t>
                            </w:r>
                            <w:r>
                              <w:rPr>
                                <w:rFonts w:ascii="Calibri"/>
                                <w:color w:val="FFFFFF"/>
                                <w:spacing w:val="13"/>
                                <w:sz w:val="36"/>
                              </w:rPr>
                              <w:t>information,</w:t>
                            </w:r>
                            <w:r>
                              <w:rPr>
                                <w:rFonts w:ascii="Calibri"/>
                                <w:color w:val="FFFFFF"/>
                                <w:spacing w:val="37"/>
                                <w:sz w:val="36"/>
                              </w:rPr>
                              <w:t xml:space="preserve"> </w:t>
                            </w:r>
                            <w:r>
                              <w:rPr>
                                <w:rFonts w:ascii="Calibri"/>
                                <w:color w:val="FFFFFF"/>
                                <w:spacing w:val="9"/>
                                <w:sz w:val="36"/>
                              </w:rPr>
                              <w:t>see</w:t>
                            </w:r>
                            <w:r>
                              <w:rPr>
                                <w:rFonts w:ascii="Calibri"/>
                                <w:color w:val="FFFFFF"/>
                                <w:spacing w:val="42"/>
                                <w:sz w:val="36"/>
                              </w:rPr>
                              <w:t xml:space="preserve"> </w:t>
                            </w:r>
                            <w:r>
                              <w:rPr>
                                <w:rFonts w:ascii="Calibri"/>
                                <w:color w:val="FFFFFF"/>
                                <w:sz w:val="36"/>
                              </w:rPr>
                              <w:t>the</w:t>
                            </w:r>
                            <w:r>
                              <w:rPr>
                                <w:rFonts w:ascii="Calibri"/>
                                <w:color w:val="FFFFFF"/>
                                <w:spacing w:val="55"/>
                                <w:sz w:val="36"/>
                              </w:rPr>
                              <w:t xml:space="preserve"> </w:t>
                            </w:r>
                            <w:hyperlink r:id="rId10">
                              <w:r>
                                <w:rPr>
                                  <w:rFonts w:ascii="Calibri"/>
                                  <w:color w:val="FFFFFF"/>
                                  <w:spacing w:val="12"/>
                                  <w:sz w:val="36"/>
                                  <w:u w:val="single" w:color="FFFFFF"/>
                                </w:rPr>
                                <w:t>UW-Madison</w:t>
                              </w:r>
                            </w:hyperlink>
                            <w:r>
                              <w:rPr>
                                <w:rFonts w:ascii="Calibri"/>
                                <w:color w:val="FFFFFF"/>
                                <w:spacing w:val="-78"/>
                                <w:sz w:val="36"/>
                              </w:rPr>
                              <w:t xml:space="preserve"> </w:t>
                            </w:r>
                            <w:hyperlink r:id="rId11">
                              <w:r>
                                <w:rPr>
                                  <w:rFonts w:ascii="Calibri"/>
                                  <w:color w:val="FFFFFF"/>
                                  <w:spacing w:val="11"/>
                                  <w:sz w:val="36"/>
                                  <w:u w:val="single" w:color="FFFFFF"/>
                                </w:rPr>
                                <w:t>Policy</w:t>
                              </w:r>
                              <w:r>
                                <w:rPr>
                                  <w:rFonts w:ascii="Calibri"/>
                                  <w:color w:val="FFFFFF"/>
                                  <w:spacing w:val="32"/>
                                  <w:sz w:val="36"/>
                                  <w:u w:val="single" w:color="FFFFFF"/>
                                </w:rPr>
                                <w:t xml:space="preserve"> </w:t>
                              </w:r>
                              <w:r>
                                <w:rPr>
                                  <w:rFonts w:ascii="Calibri"/>
                                  <w:color w:val="FFFFFF"/>
                                  <w:sz w:val="36"/>
                                  <w:u w:val="single" w:color="FFFFFF"/>
                                </w:rPr>
                                <w:t>on</w:t>
                              </w:r>
                              <w:r>
                                <w:rPr>
                                  <w:rFonts w:ascii="Calibri"/>
                                  <w:color w:val="FFFFFF"/>
                                  <w:spacing w:val="31"/>
                                  <w:sz w:val="36"/>
                                  <w:u w:val="single" w:color="FFFFFF"/>
                                </w:rPr>
                                <w:t xml:space="preserve"> </w:t>
                              </w:r>
                              <w:r>
                                <w:rPr>
                                  <w:rFonts w:ascii="Calibri"/>
                                  <w:color w:val="FFFFFF"/>
                                  <w:spacing w:val="12"/>
                                  <w:sz w:val="36"/>
                                  <w:u w:val="single" w:color="FFFFFF"/>
                                </w:rPr>
                                <w:t>Sexual</w:t>
                              </w:r>
                              <w:r>
                                <w:rPr>
                                  <w:rFonts w:ascii="Calibri"/>
                                  <w:color w:val="FFFFFF"/>
                                  <w:spacing w:val="31"/>
                                  <w:sz w:val="36"/>
                                  <w:u w:val="single" w:color="FFFFFF"/>
                                </w:rPr>
                                <w:t xml:space="preserve"> </w:t>
                              </w:r>
                              <w:r>
                                <w:rPr>
                                  <w:rFonts w:ascii="Calibri"/>
                                  <w:color w:val="FFFFFF"/>
                                  <w:spacing w:val="12"/>
                                  <w:sz w:val="36"/>
                                  <w:u w:val="single" w:color="FFFFFF"/>
                                </w:rPr>
                                <w:t>Harassment</w:t>
                              </w:r>
                              <w:r>
                                <w:rPr>
                                  <w:rFonts w:ascii="Calibri"/>
                                  <w:color w:val="FFFFFF"/>
                                  <w:spacing w:val="31"/>
                                  <w:sz w:val="36"/>
                                  <w:u w:val="single" w:color="FFFFFF"/>
                                </w:rPr>
                                <w:t xml:space="preserve"> </w:t>
                              </w:r>
                              <w:r>
                                <w:rPr>
                                  <w:rFonts w:ascii="Calibri"/>
                                  <w:color w:val="FFFFFF"/>
                                  <w:spacing w:val="9"/>
                                  <w:sz w:val="36"/>
                                  <w:u w:val="single" w:color="FFFFFF"/>
                                </w:rPr>
                                <w:t>and</w:t>
                              </w:r>
                              <w:r>
                                <w:rPr>
                                  <w:rFonts w:ascii="Calibri"/>
                                  <w:color w:val="FFFFFF"/>
                                  <w:spacing w:val="32"/>
                                  <w:sz w:val="36"/>
                                  <w:u w:val="single" w:color="FFFFFF"/>
                                </w:rPr>
                                <w:t xml:space="preserve"> </w:t>
                              </w:r>
                              <w:r>
                                <w:rPr>
                                  <w:rFonts w:ascii="Calibri"/>
                                  <w:color w:val="FFFFFF"/>
                                  <w:spacing w:val="12"/>
                                  <w:sz w:val="36"/>
                                  <w:u w:val="single" w:color="FFFFFF"/>
                                </w:rPr>
                                <w:t>Sexual</w:t>
                              </w:r>
                              <w:r>
                                <w:rPr>
                                  <w:rFonts w:ascii="Calibri"/>
                                  <w:color w:val="FFFFFF"/>
                                  <w:spacing w:val="29"/>
                                  <w:sz w:val="36"/>
                                  <w:u w:val="single" w:color="FFFFFF"/>
                                </w:rPr>
                                <w:t xml:space="preserve"> </w:t>
                              </w:r>
                              <w:r>
                                <w:rPr>
                                  <w:rFonts w:ascii="Calibri"/>
                                  <w:color w:val="FFFFFF"/>
                                  <w:spacing w:val="12"/>
                                  <w:sz w:val="36"/>
                                  <w:u w:val="single" w:color="FFFFFF"/>
                                </w:rPr>
                                <w:t>Violence.</w:t>
                              </w:r>
                            </w:hyperlink>
                          </w:p>
                          <w:p w14:paraId="56E70FF4" w14:textId="77777777" w:rsidR="00AD2467" w:rsidRDefault="00AD2467">
                            <w:pPr>
                              <w:pStyle w:val="BodyText"/>
                              <w:spacing w:before="7"/>
                              <w:ind w:left="0"/>
                              <w:rPr>
                                <w:rFonts w:ascii="Calibri"/>
                                <w:color w:val="000000"/>
                                <w:sz w:val="33"/>
                              </w:rPr>
                            </w:pPr>
                          </w:p>
                          <w:p w14:paraId="795BE678" w14:textId="77777777" w:rsidR="00AD2467" w:rsidRDefault="00BC0087">
                            <w:pPr>
                              <w:ind w:left="925" w:right="1023"/>
                              <w:jc w:val="center"/>
                              <w:rPr>
                                <w:rFonts w:ascii="Calibri"/>
                                <w:color w:val="000000"/>
                              </w:rPr>
                            </w:pPr>
                            <w:r>
                              <w:rPr>
                                <w:rFonts w:ascii="Calibri"/>
                                <w:color w:val="FFFFFF"/>
                              </w:rPr>
                              <w:t>UNIVERSITY</w:t>
                            </w:r>
                            <w:r>
                              <w:rPr>
                                <w:rFonts w:ascii="Calibri"/>
                                <w:color w:val="FFFFFF"/>
                                <w:spacing w:val="-2"/>
                              </w:rPr>
                              <w:t xml:space="preserve"> </w:t>
                            </w:r>
                            <w:r>
                              <w:rPr>
                                <w:rFonts w:ascii="Calibri"/>
                                <w:color w:val="FFFFFF"/>
                              </w:rPr>
                              <w:t>OF</w:t>
                            </w:r>
                            <w:r>
                              <w:rPr>
                                <w:rFonts w:ascii="Calibri"/>
                                <w:color w:val="FFFFFF"/>
                                <w:spacing w:val="-5"/>
                              </w:rPr>
                              <w:t xml:space="preserve"> </w:t>
                            </w:r>
                            <w:r>
                              <w:rPr>
                                <w:rFonts w:ascii="Calibri"/>
                                <w:color w:val="FFFFFF"/>
                              </w:rPr>
                              <w:t>WISCONSIN</w:t>
                            </w:r>
                            <w:r>
                              <w:rPr>
                                <w:rFonts w:ascii="Calibri"/>
                                <w:color w:val="FFFFFF"/>
                                <w:spacing w:val="-3"/>
                              </w:rPr>
                              <w:t xml:space="preserve"> </w:t>
                            </w:r>
                            <w:r>
                              <w:rPr>
                                <w:rFonts w:ascii="Calibri"/>
                                <w:color w:val="FFFFFF"/>
                              </w:rPr>
                              <w:t>-</w:t>
                            </w:r>
                            <w:r>
                              <w:rPr>
                                <w:rFonts w:ascii="Calibri"/>
                                <w:color w:val="FFFFFF"/>
                                <w:spacing w:val="-2"/>
                              </w:rPr>
                              <w:t xml:space="preserve"> </w:t>
                            </w:r>
                            <w:r>
                              <w:rPr>
                                <w:rFonts w:ascii="Calibri"/>
                                <w:color w:val="FFFFFF"/>
                              </w:rPr>
                              <w:t>MADISON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6F42D92" id="_x0000_t202" coordsize="21600,21600" o:spt="202" path="m,l,21600r21600,l21600,xe">
                <v:stroke joinstyle="miter"/>
                <v:path gradientshapeok="t" o:connecttype="rect"/>
              </v:shapetype>
              <v:shape id="docshape3" o:spid="_x0000_s1026" type="#_x0000_t202" alt="&quot;&quot;" style="position:absolute;margin-left:36pt;margin-top:10.5pt;width:539.1pt;height:39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" fillcolor="#c00000" stroked="f">
                <v:textbox inset="0,0,0,0">
                  <w:txbxContent>
                    <w:p w14:paraId="615B0FB0" w14:textId="77777777" w:rsidR="00AD2467" w:rsidRDefault="00AD2467">
                      <w:pPr>
                        <w:pStyle w:val="BodyText"/>
                        <w:ind w:left="0"/>
                        <w:rPr>
                          <w:rFonts w:ascii="Calibri"/>
                          <w:color w:val="000000"/>
                          <w:sz w:val="36"/>
                        </w:rPr>
                      </w:pPr>
                    </w:p>
                    <w:p w14:paraId="7D75B89D" w14:textId="77777777" w:rsidR="00AD2467" w:rsidRDefault="00AD2467">
                      <w:pPr>
                        <w:pStyle w:val="BodyText"/>
                        <w:ind w:left="0"/>
                        <w:rPr>
                          <w:rFonts w:ascii="Calibri"/>
                          <w:color w:val="000000"/>
                          <w:sz w:val="36"/>
                        </w:rPr>
                      </w:pPr>
                    </w:p>
                    <w:p w14:paraId="28384B88" w14:textId="77777777" w:rsidR="00AD2467" w:rsidRDefault="00AD2467">
                      <w:pPr>
                        <w:pStyle w:val="BodyText"/>
                        <w:spacing w:before="7"/>
                        <w:ind w:left="0"/>
                        <w:rPr>
                          <w:rFonts w:ascii="Calibri"/>
                          <w:color w:val="000000"/>
                          <w:sz w:val="40"/>
                        </w:rPr>
                      </w:pPr>
                    </w:p>
                    <w:p w14:paraId="12B67AD9" w14:textId="4ECD5325" w:rsidR="00AD2467" w:rsidRDefault="00BC0087">
                      <w:pPr>
                        <w:ind w:left="1025" w:right="1023"/>
                        <w:jc w:val="center"/>
                        <w:rPr>
                          <w:rFonts w:ascii="Calibri"/>
                          <w:color w:val="000000"/>
                          <w:sz w:val="36"/>
                        </w:rPr>
                      </w:pPr>
                      <w:r>
                        <w:rPr>
                          <w:rFonts w:ascii="Calibri"/>
                          <w:color w:val="FFFFFF"/>
                          <w:spacing w:val="10"/>
                          <w:sz w:val="36"/>
                        </w:rPr>
                        <w:t>This</w:t>
                      </w:r>
                      <w:r>
                        <w:rPr>
                          <w:rFonts w:ascii="Calibri"/>
                          <w:color w:val="FFFFFF"/>
                          <w:spacing w:val="40"/>
                          <w:sz w:val="36"/>
                        </w:rPr>
                        <w:t xml:space="preserve"> </w:t>
                      </w:r>
                      <w:r>
                        <w:rPr>
                          <w:rFonts w:ascii="Calibri"/>
                          <w:color w:val="FFFFFF"/>
                          <w:spacing w:val="13"/>
                          <w:sz w:val="36"/>
                        </w:rPr>
                        <w:t>information</w:t>
                      </w:r>
                      <w:r>
                        <w:rPr>
                          <w:rFonts w:ascii="Calibri"/>
                          <w:color w:val="FFFFFF"/>
                          <w:spacing w:val="44"/>
                          <w:sz w:val="36"/>
                        </w:rPr>
                        <w:t xml:space="preserve"> </w:t>
                      </w:r>
                      <w:r>
                        <w:rPr>
                          <w:rFonts w:ascii="Calibri"/>
                          <w:color w:val="FFFFFF"/>
                          <w:sz w:val="36"/>
                        </w:rPr>
                        <w:t>is</w:t>
                      </w:r>
                      <w:r>
                        <w:rPr>
                          <w:rFonts w:ascii="Calibri"/>
                          <w:color w:val="FFFFFF"/>
                          <w:spacing w:val="38"/>
                          <w:sz w:val="36"/>
                        </w:rPr>
                        <w:t xml:space="preserve"> </w:t>
                      </w:r>
                      <w:r>
                        <w:rPr>
                          <w:rFonts w:ascii="Calibri"/>
                          <w:color w:val="FFFFFF"/>
                          <w:spacing w:val="12"/>
                          <w:sz w:val="36"/>
                        </w:rPr>
                        <w:t>focused</w:t>
                      </w:r>
                      <w:r>
                        <w:rPr>
                          <w:rFonts w:ascii="Calibri"/>
                          <w:color w:val="FFFFFF"/>
                          <w:spacing w:val="40"/>
                          <w:sz w:val="36"/>
                        </w:rPr>
                        <w:t xml:space="preserve"> </w:t>
                      </w:r>
                      <w:r>
                        <w:rPr>
                          <w:rFonts w:ascii="Calibri"/>
                          <w:color w:val="FFFFFF"/>
                          <w:sz w:val="36"/>
                        </w:rPr>
                        <w:t>on</w:t>
                      </w:r>
                      <w:r>
                        <w:rPr>
                          <w:rFonts w:ascii="Calibri"/>
                          <w:color w:val="FFFFFF"/>
                          <w:spacing w:val="40"/>
                          <w:sz w:val="36"/>
                        </w:rPr>
                        <w:t xml:space="preserve"> </w:t>
                      </w:r>
                      <w:r>
                        <w:rPr>
                          <w:rFonts w:ascii="Calibri"/>
                          <w:color w:val="FFFFFF"/>
                          <w:sz w:val="36"/>
                        </w:rPr>
                        <w:t>the</w:t>
                      </w:r>
                      <w:r>
                        <w:rPr>
                          <w:rFonts w:ascii="Calibri"/>
                          <w:color w:val="FFFFFF"/>
                          <w:spacing w:val="38"/>
                          <w:sz w:val="36"/>
                        </w:rPr>
                        <w:t xml:space="preserve"> </w:t>
                      </w:r>
                      <w:r>
                        <w:rPr>
                          <w:rFonts w:ascii="Calibri"/>
                          <w:color w:val="FFFFFF"/>
                          <w:spacing w:val="11"/>
                          <w:sz w:val="36"/>
                        </w:rPr>
                        <w:t>needs</w:t>
                      </w:r>
                      <w:r>
                        <w:rPr>
                          <w:rFonts w:ascii="Calibri"/>
                          <w:color w:val="FFFFFF"/>
                          <w:spacing w:val="38"/>
                          <w:sz w:val="36"/>
                        </w:rPr>
                        <w:t xml:space="preserve"> </w:t>
                      </w:r>
                      <w:r>
                        <w:rPr>
                          <w:rFonts w:ascii="Calibri"/>
                          <w:color w:val="FFFFFF"/>
                          <w:sz w:val="36"/>
                        </w:rPr>
                        <w:t>of</w:t>
                      </w:r>
                      <w:r>
                        <w:rPr>
                          <w:rFonts w:ascii="Calibri"/>
                          <w:color w:val="FFFFFF"/>
                          <w:spacing w:val="47"/>
                          <w:sz w:val="36"/>
                        </w:rPr>
                        <w:t xml:space="preserve"> </w:t>
                      </w:r>
                      <w:r w:rsidR="002B0782">
                        <w:rPr>
                          <w:rFonts w:ascii="Calibri"/>
                          <w:i/>
                          <w:color w:val="FFFFFF"/>
                          <w:spacing w:val="12"/>
                          <w:sz w:val="36"/>
                        </w:rPr>
                        <w:t>Undergraduate Students</w:t>
                      </w:r>
                      <w:r w:rsidR="00180635">
                        <w:rPr>
                          <w:rFonts w:ascii="Calibri"/>
                          <w:i/>
                          <w:color w:val="FFFFFF"/>
                          <w:spacing w:val="12"/>
                          <w:sz w:val="36"/>
                        </w:rPr>
                        <w:t xml:space="preserve"> </w:t>
                      </w:r>
                      <w:r>
                        <w:rPr>
                          <w:rFonts w:ascii="Calibri"/>
                          <w:color w:val="FFFFFF"/>
                          <w:sz w:val="36"/>
                        </w:rPr>
                        <w:t>who</w:t>
                      </w:r>
                      <w:r>
                        <w:rPr>
                          <w:rFonts w:ascii="Calibri"/>
                          <w:color w:val="FFFFFF"/>
                          <w:spacing w:val="31"/>
                          <w:sz w:val="36"/>
                        </w:rPr>
                        <w:t xml:space="preserve"> </w:t>
                      </w:r>
                      <w:r>
                        <w:rPr>
                          <w:rFonts w:ascii="Calibri"/>
                          <w:color w:val="FFFFFF"/>
                          <w:spacing w:val="10"/>
                          <w:sz w:val="36"/>
                        </w:rPr>
                        <w:t>have</w:t>
                      </w:r>
                      <w:r>
                        <w:rPr>
                          <w:rFonts w:ascii="Calibri"/>
                          <w:color w:val="FFFFFF"/>
                          <w:spacing w:val="33"/>
                          <w:sz w:val="36"/>
                        </w:rPr>
                        <w:t xml:space="preserve"> </w:t>
                      </w:r>
                      <w:r>
                        <w:rPr>
                          <w:rFonts w:ascii="Calibri"/>
                          <w:color w:val="FFFFFF"/>
                          <w:spacing w:val="12"/>
                          <w:sz w:val="36"/>
                        </w:rPr>
                        <w:t>experienced</w:t>
                      </w:r>
                      <w:r>
                        <w:rPr>
                          <w:rFonts w:ascii="Calibri"/>
                          <w:color w:val="FFFFFF"/>
                          <w:spacing w:val="32"/>
                          <w:sz w:val="36"/>
                        </w:rPr>
                        <w:t xml:space="preserve"> </w:t>
                      </w:r>
                      <w:r>
                        <w:rPr>
                          <w:rFonts w:ascii="Calibri"/>
                          <w:color w:val="FFFFFF"/>
                          <w:spacing w:val="12"/>
                          <w:sz w:val="36"/>
                        </w:rPr>
                        <w:t>sexual</w:t>
                      </w:r>
                      <w:r>
                        <w:rPr>
                          <w:rFonts w:ascii="Calibri"/>
                          <w:color w:val="FFFFFF"/>
                          <w:spacing w:val="33"/>
                          <w:sz w:val="36"/>
                        </w:rPr>
                        <w:t xml:space="preserve"> </w:t>
                      </w:r>
                      <w:r>
                        <w:rPr>
                          <w:rFonts w:ascii="Calibri"/>
                          <w:color w:val="FFFFFF"/>
                          <w:spacing w:val="12"/>
                          <w:sz w:val="36"/>
                        </w:rPr>
                        <w:t>harassment,</w:t>
                      </w:r>
                      <w:r>
                        <w:rPr>
                          <w:rFonts w:ascii="Calibri"/>
                          <w:color w:val="FFFFFF"/>
                          <w:spacing w:val="31"/>
                          <w:sz w:val="36"/>
                        </w:rPr>
                        <w:t xml:space="preserve"> </w:t>
                      </w:r>
                      <w:r>
                        <w:rPr>
                          <w:rFonts w:ascii="Calibri"/>
                          <w:color w:val="FFFFFF"/>
                          <w:spacing w:val="12"/>
                          <w:sz w:val="36"/>
                        </w:rPr>
                        <w:t>sexual</w:t>
                      </w:r>
                      <w:r>
                        <w:rPr>
                          <w:rFonts w:ascii="Calibri"/>
                          <w:color w:val="FFFFFF"/>
                          <w:spacing w:val="13"/>
                          <w:sz w:val="36"/>
                        </w:rPr>
                        <w:t xml:space="preserve"> </w:t>
                      </w:r>
                      <w:r>
                        <w:rPr>
                          <w:rFonts w:ascii="Calibri"/>
                          <w:color w:val="FFFFFF"/>
                          <w:spacing w:val="12"/>
                          <w:sz w:val="36"/>
                        </w:rPr>
                        <w:t>assault,</w:t>
                      </w:r>
                      <w:r>
                        <w:rPr>
                          <w:rFonts w:ascii="Calibri"/>
                          <w:color w:val="FFFFFF"/>
                          <w:spacing w:val="28"/>
                          <w:sz w:val="36"/>
                        </w:rPr>
                        <w:t xml:space="preserve"> </w:t>
                      </w:r>
                      <w:r>
                        <w:rPr>
                          <w:rFonts w:ascii="Calibri"/>
                          <w:color w:val="FFFFFF"/>
                          <w:spacing w:val="13"/>
                          <w:sz w:val="36"/>
                        </w:rPr>
                        <w:t>dating/domestic</w:t>
                      </w:r>
                      <w:r>
                        <w:rPr>
                          <w:rFonts w:ascii="Calibri"/>
                          <w:color w:val="FFFFFF"/>
                          <w:spacing w:val="31"/>
                          <w:sz w:val="36"/>
                        </w:rPr>
                        <w:t xml:space="preserve"> </w:t>
                      </w:r>
                      <w:r>
                        <w:rPr>
                          <w:rFonts w:ascii="Calibri"/>
                          <w:color w:val="FFFFFF"/>
                          <w:spacing w:val="12"/>
                          <w:sz w:val="36"/>
                        </w:rPr>
                        <w:t>violence</w:t>
                      </w:r>
                      <w:r w:rsidR="00AD5B89">
                        <w:rPr>
                          <w:rFonts w:ascii="Calibri"/>
                          <w:color w:val="FFFFFF"/>
                          <w:spacing w:val="12"/>
                          <w:sz w:val="36"/>
                        </w:rPr>
                        <w:t xml:space="preserve">, </w:t>
                      </w:r>
                      <w:r>
                        <w:rPr>
                          <w:rFonts w:ascii="Calibri"/>
                          <w:color w:val="FFFFFF"/>
                          <w:spacing w:val="12"/>
                          <w:sz w:val="36"/>
                        </w:rPr>
                        <w:t>stalking</w:t>
                      </w:r>
                      <w:r w:rsidR="00AD5B89">
                        <w:rPr>
                          <w:rFonts w:ascii="Calibri"/>
                          <w:color w:val="FFFFFF"/>
                          <w:spacing w:val="12"/>
                          <w:sz w:val="36"/>
                        </w:rPr>
                        <w:t xml:space="preserve"> or sexual exploitation</w:t>
                      </w:r>
                      <w:r>
                        <w:rPr>
                          <w:rFonts w:ascii="Calibri"/>
                          <w:color w:val="FFFFFF"/>
                          <w:spacing w:val="12"/>
                          <w:sz w:val="36"/>
                        </w:rPr>
                        <w:t>.</w:t>
                      </w:r>
                    </w:p>
                    <w:p w14:paraId="7D939385" w14:textId="7C573EAF" w:rsidR="00AD2467" w:rsidRDefault="00BC0087">
                      <w:pPr>
                        <w:spacing w:before="1"/>
                        <w:ind w:left="1009" w:right="1023"/>
                        <w:jc w:val="center"/>
                        <w:rPr>
                          <w:rFonts w:ascii="Calibri"/>
                          <w:color w:val="000000"/>
                          <w:sz w:val="36"/>
                        </w:rPr>
                      </w:pPr>
                      <w:r>
                        <w:rPr>
                          <w:rFonts w:ascii="Calibri"/>
                          <w:color w:val="FFFFFF"/>
                          <w:sz w:val="36"/>
                        </w:rPr>
                        <w:t>For</w:t>
                      </w:r>
                      <w:r>
                        <w:rPr>
                          <w:rFonts w:ascii="Calibri"/>
                          <w:color w:val="FFFFFF"/>
                          <w:spacing w:val="37"/>
                          <w:sz w:val="36"/>
                        </w:rPr>
                        <w:t xml:space="preserve"> </w:t>
                      </w:r>
                      <w:r>
                        <w:rPr>
                          <w:rFonts w:ascii="Calibri"/>
                          <w:color w:val="FFFFFF"/>
                          <w:spacing w:val="12"/>
                          <w:sz w:val="36"/>
                        </w:rPr>
                        <w:t>resources</w:t>
                      </w:r>
                      <w:r>
                        <w:rPr>
                          <w:rFonts w:ascii="Calibri"/>
                          <w:color w:val="FFFFFF"/>
                          <w:spacing w:val="39"/>
                          <w:sz w:val="36"/>
                        </w:rPr>
                        <w:t xml:space="preserve"> </w:t>
                      </w:r>
                      <w:r>
                        <w:rPr>
                          <w:rFonts w:ascii="Calibri"/>
                          <w:color w:val="FFFFFF"/>
                          <w:spacing w:val="12"/>
                          <w:sz w:val="36"/>
                        </w:rPr>
                        <w:t>available</w:t>
                      </w:r>
                      <w:r>
                        <w:rPr>
                          <w:rFonts w:ascii="Calibri"/>
                          <w:color w:val="FFFFFF"/>
                          <w:spacing w:val="40"/>
                          <w:sz w:val="36"/>
                        </w:rPr>
                        <w:t xml:space="preserve"> </w:t>
                      </w:r>
                      <w:r>
                        <w:rPr>
                          <w:rFonts w:ascii="Calibri"/>
                          <w:color w:val="FFFFFF"/>
                          <w:sz w:val="36"/>
                        </w:rPr>
                        <w:t>to</w:t>
                      </w:r>
                      <w:r>
                        <w:rPr>
                          <w:rFonts w:ascii="Calibri"/>
                          <w:color w:val="FFFFFF"/>
                          <w:spacing w:val="36"/>
                          <w:sz w:val="36"/>
                        </w:rPr>
                        <w:t xml:space="preserve"> </w:t>
                      </w:r>
                      <w:r w:rsidR="002B0782">
                        <w:rPr>
                          <w:rFonts w:ascii="Calibri"/>
                          <w:color w:val="FFFFFF"/>
                          <w:spacing w:val="36"/>
                          <w:sz w:val="36"/>
                        </w:rPr>
                        <w:t>graduate and professional</w:t>
                      </w:r>
                      <w:r w:rsidR="00DC002F">
                        <w:rPr>
                          <w:rFonts w:ascii="Calibri"/>
                          <w:color w:val="FFFFFF"/>
                          <w:spacing w:val="36"/>
                          <w:sz w:val="36"/>
                        </w:rPr>
                        <w:t xml:space="preserve"> </w:t>
                      </w:r>
                      <w:r>
                        <w:rPr>
                          <w:rFonts w:ascii="Calibri"/>
                          <w:color w:val="FFFFFF"/>
                          <w:spacing w:val="12"/>
                          <w:sz w:val="36"/>
                        </w:rPr>
                        <w:t>students,</w:t>
                      </w:r>
                      <w:r>
                        <w:rPr>
                          <w:rFonts w:ascii="Calibri"/>
                          <w:color w:val="FFFFFF"/>
                          <w:spacing w:val="36"/>
                          <w:sz w:val="36"/>
                        </w:rPr>
                        <w:t xml:space="preserve"> </w:t>
                      </w:r>
                      <w:r>
                        <w:rPr>
                          <w:rFonts w:ascii="Calibri"/>
                          <w:color w:val="FFFFFF"/>
                          <w:spacing w:val="9"/>
                          <w:sz w:val="36"/>
                        </w:rPr>
                        <w:t>see</w:t>
                      </w:r>
                      <w:r>
                        <w:rPr>
                          <w:rFonts w:ascii="Calibri"/>
                          <w:color w:val="FFFFFF"/>
                          <w:spacing w:val="39"/>
                          <w:sz w:val="36"/>
                        </w:rPr>
                        <w:t xml:space="preserve"> </w:t>
                      </w:r>
                      <w:hyperlink r:id="rId12" w:history="1">
                        <w:r w:rsidR="002B0782">
                          <w:rPr>
                            <w:rStyle w:val="Hyperlink"/>
                            <w:rFonts w:ascii="Calibri"/>
                            <w:spacing w:val="11"/>
                            <w:sz w:val="36"/>
                          </w:rPr>
                          <w:t>[link]</w:t>
                        </w:r>
                      </w:hyperlink>
                      <w:r w:rsidR="0038766C">
                        <w:rPr>
                          <w:rFonts w:ascii="Calibri"/>
                          <w:color w:val="FFFFFF"/>
                          <w:spacing w:val="11"/>
                          <w:sz w:val="36"/>
                        </w:rPr>
                        <w:t xml:space="preserve">. </w:t>
                      </w:r>
                    </w:p>
                    <w:p w14:paraId="218F5A77" w14:textId="77777777" w:rsidR="00AD2467" w:rsidRDefault="00AD2467">
                      <w:pPr>
                        <w:pStyle w:val="BodyText"/>
                        <w:spacing w:before="12"/>
                        <w:ind w:left="0"/>
                        <w:rPr>
                          <w:rFonts w:ascii="Calibri"/>
                          <w:color w:val="000000"/>
                          <w:sz w:val="38"/>
                        </w:rPr>
                      </w:pPr>
                    </w:p>
                    <w:p w14:paraId="138E5888" w14:textId="7ECBF978" w:rsidR="00AD2467" w:rsidRDefault="00BC0087">
                      <w:pPr>
                        <w:spacing w:line="259" w:lineRule="auto"/>
                        <w:ind w:left="1023" w:right="1023"/>
                        <w:jc w:val="center"/>
                        <w:rPr>
                          <w:rFonts w:ascii="Calibri"/>
                          <w:color w:val="000000"/>
                          <w:sz w:val="36"/>
                        </w:rPr>
                      </w:pPr>
                      <w:r>
                        <w:rPr>
                          <w:rFonts w:ascii="Calibri"/>
                          <w:color w:val="FFFFFF"/>
                          <w:sz w:val="36"/>
                        </w:rPr>
                        <w:t>For</w:t>
                      </w:r>
                      <w:r>
                        <w:rPr>
                          <w:rFonts w:ascii="Calibri"/>
                          <w:color w:val="FFFFFF"/>
                          <w:spacing w:val="39"/>
                          <w:sz w:val="36"/>
                        </w:rPr>
                        <w:t xml:space="preserve"> </w:t>
                      </w:r>
                      <w:r>
                        <w:rPr>
                          <w:rFonts w:ascii="Calibri"/>
                          <w:color w:val="FFFFFF"/>
                          <w:spacing w:val="12"/>
                          <w:sz w:val="36"/>
                        </w:rPr>
                        <w:t>complete</w:t>
                      </w:r>
                      <w:r>
                        <w:rPr>
                          <w:rFonts w:ascii="Calibri"/>
                          <w:color w:val="FFFFFF"/>
                          <w:spacing w:val="40"/>
                          <w:sz w:val="36"/>
                        </w:rPr>
                        <w:t xml:space="preserve"> </w:t>
                      </w:r>
                      <w:r>
                        <w:rPr>
                          <w:rFonts w:ascii="Calibri"/>
                          <w:color w:val="FFFFFF"/>
                          <w:spacing w:val="12"/>
                          <w:sz w:val="36"/>
                        </w:rPr>
                        <w:t>policy</w:t>
                      </w:r>
                      <w:r>
                        <w:rPr>
                          <w:rFonts w:ascii="Calibri"/>
                          <w:color w:val="FFFFFF"/>
                          <w:spacing w:val="38"/>
                          <w:sz w:val="36"/>
                        </w:rPr>
                        <w:t xml:space="preserve"> </w:t>
                      </w:r>
                      <w:r>
                        <w:rPr>
                          <w:rFonts w:ascii="Calibri"/>
                          <w:color w:val="FFFFFF"/>
                          <w:spacing w:val="13"/>
                          <w:sz w:val="36"/>
                        </w:rPr>
                        <w:t>information,</w:t>
                      </w:r>
                      <w:r>
                        <w:rPr>
                          <w:rFonts w:ascii="Calibri"/>
                          <w:color w:val="FFFFFF"/>
                          <w:spacing w:val="37"/>
                          <w:sz w:val="36"/>
                        </w:rPr>
                        <w:t xml:space="preserve"> </w:t>
                      </w:r>
                      <w:r>
                        <w:rPr>
                          <w:rFonts w:ascii="Calibri"/>
                          <w:color w:val="FFFFFF"/>
                          <w:spacing w:val="9"/>
                          <w:sz w:val="36"/>
                        </w:rPr>
                        <w:t>see</w:t>
                      </w:r>
                      <w:r>
                        <w:rPr>
                          <w:rFonts w:ascii="Calibri"/>
                          <w:color w:val="FFFFFF"/>
                          <w:spacing w:val="42"/>
                          <w:sz w:val="36"/>
                        </w:rPr>
                        <w:t xml:space="preserve"> </w:t>
                      </w:r>
                      <w:r>
                        <w:rPr>
                          <w:rFonts w:ascii="Calibri"/>
                          <w:color w:val="FFFFFF"/>
                          <w:sz w:val="36"/>
                        </w:rPr>
                        <w:t>the</w:t>
                      </w:r>
                      <w:r>
                        <w:rPr>
                          <w:rFonts w:ascii="Calibri"/>
                          <w:color w:val="FFFFFF"/>
                          <w:spacing w:val="55"/>
                          <w:sz w:val="36"/>
                        </w:rPr>
                        <w:t xml:space="preserve"> </w:t>
                      </w:r>
                      <w:hyperlink r:id="rId13">
                        <w:r>
                          <w:rPr>
                            <w:rFonts w:ascii="Calibri"/>
                            <w:color w:val="FFFFFF"/>
                            <w:spacing w:val="12"/>
                            <w:sz w:val="36"/>
                            <w:u w:val="single" w:color="FFFFFF"/>
                          </w:rPr>
                          <w:t>UW-Madison</w:t>
                        </w:r>
                      </w:hyperlink>
                      <w:r>
                        <w:rPr>
                          <w:rFonts w:ascii="Calibri"/>
                          <w:color w:val="FFFFFF"/>
                          <w:spacing w:val="-78"/>
                          <w:sz w:val="36"/>
                        </w:rPr>
                        <w:t xml:space="preserve"> </w:t>
                      </w:r>
                      <w:hyperlink r:id="rId14">
                        <w:r>
                          <w:rPr>
                            <w:rFonts w:ascii="Calibri"/>
                            <w:color w:val="FFFFFF"/>
                            <w:spacing w:val="11"/>
                            <w:sz w:val="36"/>
                            <w:u w:val="single" w:color="FFFFFF"/>
                          </w:rPr>
                          <w:t>Policy</w:t>
                        </w:r>
                        <w:r>
                          <w:rPr>
                            <w:rFonts w:ascii="Calibri"/>
                            <w:color w:val="FFFFFF"/>
                            <w:spacing w:val="32"/>
                            <w:sz w:val="36"/>
                            <w:u w:val="single" w:color="FFFFFF"/>
                          </w:rPr>
                          <w:t xml:space="preserve"> </w:t>
                        </w:r>
                        <w:r>
                          <w:rPr>
                            <w:rFonts w:ascii="Calibri"/>
                            <w:color w:val="FFFFFF"/>
                            <w:sz w:val="36"/>
                            <w:u w:val="single" w:color="FFFFFF"/>
                          </w:rPr>
                          <w:t>on</w:t>
                        </w:r>
                        <w:r>
                          <w:rPr>
                            <w:rFonts w:ascii="Calibri"/>
                            <w:color w:val="FFFFFF"/>
                            <w:spacing w:val="31"/>
                            <w:sz w:val="36"/>
                            <w:u w:val="single" w:color="FFFFFF"/>
                          </w:rPr>
                          <w:t xml:space="preserve"> </w:t>
                        </w:r>
                        <w:r>
                          <w:rPr>
                            <w:rFonts w:ascii="Calibri"/>
                            <w:color w:val="FFFFFF"/>
                            <w:spacing w:val="12"/>
                            <w:sz w:val="36"/>
                            <w:u w:val="single" w:color="FFFFFF"/>
                          </w:rPr>
                          <w:t>Sexual</w:t>
                        </w:r>
                        <w:r>
                          <w:rPr>
                            <w:rFonts w:ascii="Calibri"/>
                            <w:color w:val="FFFFFF"/>
                            <w:spacing w:val="31"/>
                            <w:sz w:val="36"/>
                            <w:u w:val="single" w:color="FFFFFF"/>
                          </w:rPr>
                          <w:t xml:space="preserve"> </w:t>
                        </w:r>
                        <w:r>
                          <w:rPr>
                            <w:rFonts w:ascii="Calibri"/>
                            <w:color w:val="FFFFFF"/>
                            <w:spacing w:val="12"/>
                            <w:sz w:val="36"/>
                            <w:u w:val="single" w:color="FFFFFF"/>
                          </w:rPr>
                          <w:t>Harassment</w:t>
                        </w:r>
                        <w:r>
                          <w:rPr>
                            <w:rFonts w:ascii="Calibri"/>
                            <w:color w:val="FFFFFF"/>
                            <w:spacing w:val="31"/>
                            <w:sz w:val="36"/>
                            <w:u w:val="single" w:color="FFFFFF"/>
                          </w:rPr>
                          <w:t xml:space="preserve"> </w:t>
                        </w:r>
                        <w:r>
                          <w:rPr>
                            <w:rFonts w:ascii="Calibri"/>
                            <w:color w:val="FFFFFF"/>
                            <w:spacing w:val="9"/>
                            <w:sz w:val="36"/>
                            <w:u w:val="single" w:color="FFFFFF"/>
                          </w:rPr>
                          <w:t>and</w:t>
                        </w:r>
                        <w:r>
                          <w:rPr>
                            <w:rFonts w:ascii="Calibri"/>
                            <w:color w:val="FFFFFF"/>
                            <w:spacing w:val="32"/>
                            <w:sz w:val="36"/>
                            <w:u w:val="single" w:color="FFFFFF"/>
                          </w:rPr>
                          <w:t xml:space="preserve"> </w:t>
                        </w:r>
                        <w:r>
                          <w:rPr>
                            <w:rFonts w:ascii="Calibri"/>
                            <w:color w:val="FFFFFF"/>
                            <w:spacing w:val="12"/>
                            <w:sz w:val="36"/>
                            <w:u w:val="single" w:color="FFFFFF"/>
                          </w:rPr>
                          <w:t>Sexual</w:t>
                        </w:r>
                        <w:r>
                          <w:rPr>
                            <w:rFonts w:ascii="Calibri"/>
                            <w:color w:val="FFFFFF"/>
                            <w:spacing w:val="29"/>
                            <w:sz w:val="36"/>
                            <w:u w:val="single" w:color="FFFFFF"/>
                          </w:rPr>
                          <w:t xml:space="preserve"> </w:t>
                        </w:r>
                        <w:r>
                          <w:rPr>
                            <w:rFonts w:ascii="Calibri"/>
                            <w:color w:val="FFFFFF"/>
                            <w:spacing w:val="12"/>
                            <w:sz w:val="36"/>
                            <w:u w:val="single" w:color="FFFFFF"/>
                          </w:rPr>
                          <w:t>Violence.</w:t>
                        </w:r>
                      </w:hyperlink>
                    </w:p>
                    <w:p w14:paraId="56E70FF4" w14:textId="77777777" w:rsidR="00AD2467" w:rsidRDefault="00AD2467">
                      <w:pPr>
                        <w:pStyle w:val="BodyText"/>
                        <w:spacing w:before="7"/>
                        <w:ind w:left="0"/>
                        <w:rPr>
                          <w:rFonts w:ascii="Calibri"/>
                          <w:color w:val="000000"/>
                          <w:sz w:val="33"/>
                        </w:rPr>
                      </w:pPr>
                    </w:p>
                    <w:p w14:paraId="795BE678" w14:textId="77777777" w:rsidR="00AD2467" w:rsidRDefault="00BC0087">
                      <w:pPr>
                        <w:ind w:left="925" w:right="1023"/>
                        <w:jc w:val="center"/>
                        <w:rPr>
                          <w:rFonts w:ascii="Calibri"/>
                          <w:color w:val="000000"/>
                        </w:rPr>
                      </w:pPr>
                      <w:r>
                        <w:rPr>
                          <w:rFonts w:ascii="Calibri"/>
                          <w:color w:val="FFFFFF"/>
                        </w:rPr>
                        <w:t>UNIVERSITY</w:t>
                      </w:r>
                      <w:r>
                        <w:rPr>
                          <w:rFonts w:ascii="Calibri"/>
                          <w:color w:val="FFFFFF"/>
                          <w:spacing w:val="-2"/>
                        </w:rPr>
                        <w:t xml:space="preserve"> </w:t>
                      </w:r>
                      <w:r>
                        <w:rPr>
                          <w:rFonts w:ascii="Calibri"/>
                          <w:color w:val="FFFFFF"/>
                        </w:rPr>
                        <w:t>OF</w:t>
                      </w:r>
                      <w:r>
                        <w:rPr>
                          <w:rFonts w:ascii="Calibri"/>
                          <w:color w:val="FFFFFF"/>
                          <w:spacing w:val="-5"/>
                        </w:rPr>
                        <w:t xml:space="preserve"> </w:t>
                      </w:r>
                      <w:r>
                        <w:rPr>
                          <w:rFonts w:ascii="Calibri"/>
                          <w:color w:val="FFFFFF"/>
                        </w:rPr>
                        <w:t>WISCONSIN</w:t>
                      </w:r>
                      <w:r>
                        <w:rPr>
                          <w:rFonts w:ascii="Calibri"/>
                          <w:color w:val="FFFFFF"/>
                          <w:spacing w:val="-3"/>
                        </w:rPr>
                        <w:t xml:space="preserve"> </w:t>
                      </w:r>
                      <w:r>
                        <w:rPr>
                          <w:rFonts w:ascii="Calibri"/>
                          <w:color w:val="FFFFFF"/>
                        </w:rPr>
                        <w:t>-</w:t>
                      </w:r>
                      <w:r>
                        <w:rPr>
                          <w:rFonts w:ascii="Calibri"/>
                          <w:color w:val="FFFFFF"/>
                          <w:spacing w:val="-2"/>
                        </w:rPr>
                        <w:t xml:space="preserve"> </w:t>
                      </w:r>
                      <w:r>
                        <w:rPr>
                          <w:rFonts w:ascii="Calibri"/>
                          <w:color w:val="FFFFFF"/>
                        </w:rPr>
                        <w:t>MADISON</w:t>
                      </w:r>
                    </w:p>
                  </w:txbxContent>
                </v:textbox>
                <w10:wrap type="topAndBottom" anchorx="page"/>
              </v:shape>
            </w:pict>
          </mc:Fallback>
        </mc:AlternateContent>
      </w:r>
    </w:p>
    <w:p w14:paraId="6F33FD79" w14:textId="77777777" w:rsidR="00AD2467" w:rsidRDefault="00AD2467">
      <w:pPr>
        <w:rPr>
          <w:rFonts w:ascii="Calibri"/>
          <w:sz w:val="15"/>
        </w:rPr>
        <w:sectPr w:rsidR="00AD2467">
          <w:type w:val="continuous"/>
          <w:pgSz w:w="12240" w:h="15840"/>
          <w:pgMar w:top="720" w:right="620" w:bottom="280" w:left="620" w:header="720" w:footer="720" w:gutter="0"/>
          <w:cols w:space="720"/>
        </w:sectPr>
      </w:pPr>
    </w:p>
    <w:p w14:paraId="388FEDDD" w14:textId="77777777" w:rsidR="00AD2467" w:rsidRPr="00503EC0" w:rsidRDefault="00BC0087" w:rsidP="005C6B43">
      <w:pPr>
        <w:pStyle w:val="Heading1"/>
      </w:pPr>
      <w:bookmarkStart w:id="0" w:name="_Toc105572488"/>
      <w:bookmarkStart w:id="1" w:name="_Toc105585566"/>
      <w:r w:rsidRPr="00503EC0">
        <w:lastRenderedPageBreak/>
        <w:t>Table</w:t>
      </w:r>
      <w:r w:rsidRPr="00503EC0">
        <w:rPr>
          <w:spacing w:val="-6"/>
        </w:rPr>
        <w:t xml:space="preserve"> </w:t>
      </w:r>
      <w:r w:rsidRPr="00503EC0">
        <w:t>of</w:t>
      </w:r>
      <w:r w:rsidRPr="00503EC0">
        <w:rPr>
          <w:spacing w:val="-4"/>
        </w:rPr>
        <w:t xml:space="preserve"> </w:t>
      </w:r>
      <w:r w:rsidRPr="00503EC0">
        <w:t>Contents</w:t>
      </w:r>
      <w:bookmarkEnd w:id="0"/>
      <w:bookmarkEnd w:id="1"/>
    </w:p>
    <w:sdt>
      <w:sdtPr>
        <w:rPr>
          <w:rFonts w:ascii="Calibri Light" w:eastAsia="Calibri Light" w:hAnsi="Calibri Light" w:cs="Calibri Light"/>
          <w:b w:val="0"/>
          <w:bCs w:val="0"/>
          <w:sz w:val="22"/>
          <w:szCs w:val="22"/>
        </w:rPr>
        <w:id w:val="152422215"/>
        <w:docPartObj>
          <w:docPartGallery w:val="Table of Contents"/>
          <w:docPartUnique/>
        </w:docPartObj>
      </w:sdtPr>
      <w:sdtEndPr>
        <w:rPr>
          <w:rFonts w:asciiTheme="minorHAnsi" w:hAnsiTheme="minorHAnsi"/>
          <w:noProof/>
        </w:rPr>
      </w:sdtEndPr>
      <w:sdtContent>
        <w:p w14:paraId="12A0FD7A" w14:textId="5225B8B0" w:rsidR="004B6BDC" w:rsidRDefault="00371E29" w:rsidP="006816AA">
          <w:pPr>
            <w:pStyle w:val="TOC1"/>
            <w:tabs>
              <w:tab w:val="right" w:leader="dot" w:pos="1099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105585567" w:history="1">
            <w:r w:rsidR="004B6BDC" w:rsidRPr="000A7752">
              <w:rPr>
                <w:rStyle w:val="Hyperlink"/>
                <w:noProof/>
              </w:rPr>
              <w:t>DEFINITIONS</w:t>
            </w:r>
            <w:r w:rsidR="004B6BDC">
              <w:rPr>
                <w:noProof/>
                <w:webHidden/>
              </w:rPr>
              <w:tab/>
            </w:r>
            <w:r w:rsidR="004B6BDC">
              <w:rPr>
                <w:noProof/>
                <w:webHidden/>
              </w:rPr>
              <w:fldChar w:fldCharType="begin"/>
            </w:r>
            <w:r w:rsidR="004B6BDC">
              <w:rPr>
                <w:noProof/>
                <w:webHidden/>
              </w:rPr>
              <w:instrText xml:space="preserve"> PAGEREF _Toc105585567 \h </w:instrText>
            </w:r>
            <w:r w:rsidR="004B6BDC">
              <w:rPr>
                <w:noProof/>
                <w:webHidden/>
              </w:rPr>
            </w:r>
            <w:r w:rsidR="004B6BDC">
              <w:rPr>
                <w:noProof/>
                <w:webHidden/>
              </w:rPr>
              <w:fldChar w:fldCharType="separate"/>
            </w:r>
            <w:r w:rsidR="004C5C26">
              <w:rPr>
                <w:noProof/>
                <w:webHidden/>
              </w:rPr>
              <w:t>4</w:t>
            </w:r>
            <w:r w:rsidR="004B6BDC">
              <w:rPr>
                <w:noProof/>
                <w:webHidden/>
              </w:rPr>
              <w:fldChar w:fldCharType="end"/>
            </w:r>
          </w:hyperlink>
        </w:p>
        <w:p w14:paraId="4528F0DC" w14:textId="6EF92710" w:rsidR="004B6BDC" w:rsidRPr="004608AA"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68" w:history="1">
            <w:r w:rsidRPr="004608AA">
              <w:rPr>
                <w:rStyle w:val="Hyperlink"/>
                <w:b w:val="0"/>
                <w:bCs w:val="0"/>
                <w:noProof/>
              </w:rPr>
              <w:t>Sexual Harassment</w:t>
            </w:r>
            <w:r w:rsidRPr="004608AA">
              <w:rPr>
                <w:b w:val="0"/>
                <w:bCs w:val="0"/>
                <w:noProof/>
                <w:webHidden/>
              </w:rPr>
              <w:tab/>
            </w:r>
            <w:r w:rsidRPr="004608AA">
              <w:rPr>
                <w:b w:val="0"/>
                <w:bCs w:val="0"/>
                <w:noProof/>
                <w:webHidden/>
              </w:rPr>
              <w:fldChar w:fldCharType="begin"/>
            </w:r>
            <w:r w:rsidRPr="004608AA">
              <w:rPr>
                <w:b w:val="0"/>
                <w:bCs w:val="0"/>
                <w:noProof/>
                <w:webHidden/>
              </w:rPr>
              <w:instrText xml:space="preserve"> PAGEREF _Toc105585568 \h </w:instrText>
            </w:r>
            <w:r w:rsidRPr="004608AA">
              <w:rPr>
                <w:b w:val="0"/>
                <w:bCs w:val="0"/>
                <w:noProof/>
                <w:webHidden/>
              </w:rPr>
            </w:r>
            <w:r w:rsidRPr="004608AA">
              <w:rPr>
                <w:b w:val="0"/>
                <w:bCs w:val="0"/>
                <w:noProof/>
                <w:webHidden/>
              </w:rPr>
              <w:fldChar w:fldCharType="separate"/>
            </w:r>
            <w:r w:rsidR="004C5C26">
              <w:rPr>
                <w:b w:val="0"/>
                <w:bCs w:val="0"/>
                <w:noProof/>
                <w:webHidden/>
              </w:rPr>
              <w:t>4</w:t>
            </w:r>
            <w:r w:rsidRPr="004608AA">
              <w:rPr>
                <w:b w:val="0"/>
                <w:bCs w:val="0"/>
                <w:noProof/>
                <w:webHidden/>
              </w:rPr>
              <w:fldChar w:fldCharType="end"/>
            </w:r>
          </w:hyperlink>
        </w:p>
        <w:p w14:paraId="59DB843B" w14:textId="60828E42"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1" w:history="1">
            <w:r w:rsidRPr="00872F5B">
              <w:rPr>
                <w:rStyle w:val="Hyperlink"/>
                <w:b w:val="0"/>
                <w:bCs w:val="0"/>
                <w:noProof/>
              </w:rPr>
              <w:t>Sexual</w:t>
            </w:r>
            <w:r w:rsidRPr="00872F5B">
              <w:rPr>
                <w:rStyle w:val="Hyperlink"/>
                <w:b w:val="0"/>
                <w:bCs w:val="0"/>
                <w:noProof/>
                <w:spacing w:val="-12"/>
              </w:rPr>
              <w:t xml:space="preserve"> </w:t>
            </w:r>
            <w:r w:rsidRPr="00872F5B">
              <w:rPr>
                <w:rStyle w:val="Hyperlink"/>
                <w:b w:val="0"/>
                <w:bCs w:val="0"/>
                <w:noProof/>
              </w:rPr>
              <w:t>Assault</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_Toc105585571 \h </w:instrText>
            </w:r>
            <w:r w:rsidRPr="00872F5B">
              <w:rPr>
                <w:b w:val="0"/>
                <w:bCs w:val="0"/>
                <w:noProof/>
                <w:webHidden/>
              </w:rPr>
            </w:r>
            <w:r w:rsidRPr="00872F5B">
              <w:rPr>
                <w:b w:val="0"/>
                <w:bCs w:val="0"/>
                <w:noProof/>
                <w:webHidden/>
              </w:rPr>
              <w:fldChar w:fldCharType="separate"/>
            </w:r>
            <w:r w:rsidR="004C5C26">
              <w:rPr>
                <w:b w:val="0"/>
                <w:bCs w:val="0"/>
                <w:noProof/>
                <w:webHidden/>
              </w:rPr>
              <w:t>5</w:t>
            </w:r>
            <w:r w:rsidRPr="00872F5B">
              <w:rPr>
                <w:b w:val="0"/>
                <w:bCs w:val="0"/>
                <w:noProof/>
                <w:webHidden/>
              </w:rPr>
              <w:fldChar w:fldCharType="end"/>
            </w:r>
          </w:hyperlink>
        </w:p>
        <w:p w14:paraId="556C9FA7" w14:textId="6E3EA5CF"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2" w:history="1">
            <w:r w:rsidRPr="00872F5B">
              <w:rPr>
                <w:rStyle w:val="Hyperlink"/>
                <w:b w:val="0"/>
                <w:bCs w:val="0"/>
                <w:noProof/>
              </w:rPr>
              <w:t>Stalking</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_Toc105585572 \h </w:instrText>
            </w:r>
            <w:r w:rsidRPr="00872F5B">
              <w:rPr>
                <w:b w:val="0"/>
                <w:bCs w:val="0"/>
                <w:noProof/>
                <w:webHidden/>
              </w:rPr>
            </w:r>
            <w:r w:rsidRPr="00872F5B">
              <w:rPr>
                <w:b w:val="0"/>
                <w:bCs w:val="0"/>
                <w:noProof/>
                <w:webHidden/>
              </w:rPr>
              <w:fldChar w:fldCharType="separate"/>
            </w:r>
            <w:r w:rsidR="004C5C26">
              <w:rPr>
                <w:b w:val="0"/>
                <w:bCs w:val="0"/>
                <w:noProof/>
                <w:webHidden/>
              </w:rPr>
              <w:t>5</w:t>
            </w:r>
            <w:r w:rsidRPr="00872F5B">
              <w:rPr>
                <w:b w:val="0"/>
                <w:bCs w:val="0"/>
                <w:noProof/>
                <w:webHidden/>
              </w:rPr>
              <w:fldChar w:fldCharType="end"/>
            </w:r>
          </w:hyperlink>
        </w:p>
        <w:p w14:paraId="4335A9CD" w14:textId="6CECBE55"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3" w:history="1">
            <w:r w:rsidRPr="00872F5B">
              <w:rPr>
                <w:rStyle w:val="Hyperlink"/>
                <w:b w:val="0"/>
                <w:bCs w:val="0"/>
                <w:noProof/>
              </w:rPr>
              <w:t>Dating</w:t>
            </w:r>
            <w:r w:rsidRPr="00872F5B">
              <w:rPr>
                <w:rStyle w:val="Hyperlink"/>
                <w:b w:val="0"/>
                <w:bCs w:val="0"/>
                <w:noProof/>
                <w:spacing w:val="-4"/>
              </w:rPr>
              <w:t xml:space="preserve"> </w:t>
            </w:r>
            <w:r w:rsidRPr="00872F5B">
              <w:rPr>
                <w:rStyle w:val="Hyperlink"/>
                <w:b w:val="0"/>
                <w:bCs w:val="0"/>
                <w:noProof/>
              </w:rPr>
              <w:t>&amp;</w:t>
            </w:r>
            <w:r w:rsidRPr="00872F5B">
              <w:rPr>
                <w:rStyle w:val="Hyperlink"/>
                <w:b w:val="0"/>
                <w:bCs w:val="0"/>
                <w:noProof/>
                <w:spacing w:val="-4"/>
              </w:rPr>
              <w:t xml:space="preserve"> </w:t>
            </w:r>
            <w:r w:rsidRPr="00872F5B">
              <w:rPr>
                <w:rStyle w:val="Hyperlink"/>
                <w:b w:val="0"/>
                <w:bCs w:val="0"/>
                <w:noProof/>
              </w:rPr>
              <w:t>Domestic</w:t>
            </w:r>
            <w:r w:rsidRPr="00872F5B">
              <w:rPr>
                <w:rStyle w:val="Hyperlink"/>
                <w:b w:val="0"/>
                <w:bCs w:val="0"/>
                <w:noProof/>
                <w:spacing w:val="-1"/>
              </w:rPr>
              <w:t xml:space="preserve"> </w:t>
            </w:r>
            <w:r w:rsidRPr="00872F5B">
              <w:rPr>
                <w:rStyle w:val="Hyperlink"/>
                <w:b w:val="0"/>
                <w:bCs w:val="0"/>
                <w:noProof/>
              </w:rPr>
              <w:t>Violence</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_Toc105585573 \h </w:instrText>
            </w:r>
            <w:r w:rsidRPr="00872F5B">
              <w:rPr>
                <w:b w:val="0"/>
                <w:bCs w:val="0"/>
                <w:noProof/>
                <w:webHidden/>
              </w:rPr>
            </w:r>
            <w:r w:rsidRPr="00872F5B">
              <w:rPr>
                <w:b w:val="0"/>
                <w:bCs w:val="0"/>
                <w:noProof/>
                <w:webHidden/>
              </w:rPr>
              <w:fldChar w:fldCharType="separate"/>
            </w:r>
            <w:r w:rsidR="004C5C26">
              <w:rPr>
                <w:b w:val="0"/>
                <w:bCs w:val="0"/>
                <w:noProof/>
                <w:webHidden/>
              </w:rPr>
              <w:t>5</w:t>
            </w:r>
            <w:r w:rsidRPr="00872F5B">
              <w:rPr>
                <w:b w:val="0"/>
                <w:bCs w:val="0"/>
                <w:noProof/>
                <w:webHidden/>
              </w:rPr>
              <w:fldChar w:fldCharType="end"/>
            </w:r>
          </w:hyperlink>
        </w:p>
        <w:p w14:paraId="7CBFF908" w14:textId="535468C2"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4" w:history="1">
            <w:r w:rsidRPr="00872F5B">
              <w:rPr>
                <w:rStyle w:val="Hyperlink"/>
                <w:b w:val="0"/>
                <w:bCs w:val="0"/>
                <w:noProof/>
              </w:rPr>
              <w:t>Sexual Exploitation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_Toc105585574 \h </w:instrText>
            </w:r>
            <w:r w:rsidRPr="00872F5B">
              <w:rPr>
                <w:b w:val="0"/>
                <w:bCs w:val="0"/>
                <w:noProof/>
                <w:webHidden/>
              </w:rPr>
            </w:r>
            <w:r w:rsidRPr="00872F5B">
              <w:rPr>
                <w:b w:val="0"/>
                <w:bCs w:val="0"/>
                <w:noProof/>
                <w:webHidden/>
              </w:rPr>
              <w:fldChar w:fldCharType="separate"/>
            </w:r>
            <w:r w:rsidR="004C5C26">
              <w:rPr>
                <w:b w:val="0"/>
                <w:bCs w:val="0"/>
                <w:noProof/>
                <w:webHidden/>
              </w:rPr>
              <w:t>5</w:t>
            </w:r>
            <w:r w:rsidRPr="00872F5B">
              <w:rPr>
                <w:b w:val="0"/>
                <w:bCs w:val="0"/>
                <w:noProof/>
                <w:webHidden/>
              </w:rPr>
              <w:fldChar w:fldCharType="end"/>
            </w:r>
          </w:hyperlink>
        </w:p>
        <w:p w14:paraId="6BC1A6C2" w14:textId="08E4F38A" w:rsidR="004B6BDC" w:rsidRDefault="004B6BDC" w:rsidP="00872F5B">
          <w:pPr>
            <w:pStyle w:val="TOC2"/>
            <w:tabs>
              <w:tab w:val="right" w:leader="dot" w:pos="10990"/>
            </w:tabs>
            <w:ind w:left="1152"/>
            <w:rPr>
              <w:noProof/>
            </w:rPr>
          </w:pPr>
          <w:hyperlink w:anchor="_Toc105585575" w:history="1">
            <w:r w:rsidRPr="00872F5B">
              <w:rPr>
                <w:rStyle w:val="Hyperlink"/>
                <w:b w:val="0"/>
                <w:bCs w:val="0"/>
                <w:noProof/>
              </w:rPr>
              <w:t>Retaliation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_Toc105585575 \h </w:instrText>
            </w:r>
            <w:r w:rsidRPr="00872F5B">
              <w:rPr>
                <w:b w:val="0"/>
                <w:bCs w:val="0"/>
                <w:noProof/>
                <w:webHidden/>
              </w:rPr>
            </w:r>
            <w:r w:rsidRPr="00872F5B">
              <w:rPr>
                <w:b w:val="0"/>
                <w:bCs w:val="0"/>
                <w:noProof/>
                <w:webHidden/>
              </w:rPr>
              <w:fldChar w:fldCharType="separate"/>
            </w:r>
            <w:r w:rsidR="004C5C26">
              <w:rPr>
                <w:b w:val="0"/>
                <w:bCs w:val="0"/>
                <w:noProof/>
                <w:webHidden/>
              </w:rPr>
              <w:t>5</w:t>
            </w:r>
            <w:r w:rsidRPr="00872F5B">
              <w:rPr>
                <w:b w:val="0"/>
                <w:bCs w:val="0"/>
                <w:noProof/>
                <w:webHidden/>
              </w:rPr>
              <w:fldChar w:fldCharType="end"/>
            </w:r>
          </w:hyperlink>
        </w:p>
        <w:p w14:paraId="08D858E8" w14:textId="44A5027F" w:rsidR="00E576B1" w:rsidRPr="00CE02C7" w:rsidRDefault="0026682A" w:rsidP="00872F5B">
          <w:pPr>
            <w:pStyle w:val="TOC2"/>
            <w:tabs>
              <w:tab w:val="right" w:leader="dot" w:pos="10990"/>
            </w:tabs>
            <w:ind w:left="1152"/>
            <w:rPr>
              <w:rFonts w:eastAsiaTheme="minorEastAsia"/>
              <w:b w:val="0"/>
              <w:bCs w:val="0"/>
              <w:noProof/>
            </w:rPr>
          </w:pPr>
          <w:hyperlink w:anchor="_Recognizing_the_Signs" w:history="1">
            <w:r w:rsidRPr="004608AA">
              <w:rPr>
                <w:rStyle w:val="Hyperlink"/>
                <w:rFonts w:eastAsiaTheme="minorEastAsia"/>
                <w:b w:val="0"/>
                <w:bCs w:val="0"/>
                <w:noProof/>
              </w:rPr>
              <w:t>Recognizing the Signs…………………………………………………………………………………</w:t>
            </w:r>
            <w:r w:rsidR="004C5C26">
              <w:rPr>
                <w:rStyle w:val="Hyperlink"/>
                <w:rFonts w:eastAsiaTheme="minorEastAsia"/>
                <w:b w:val="0"/>
                <w:bCs w:val="0"/>
                <w:noProof/>
              </w:rPr>
              <w:t>6</w:t>
            </w:r>
          </w:hyperlink>
        </w:p>
        <w:p w14:paraId="7F274E3E" w14:textId="3CF381E7"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76" w:history="1">
            <w:r w:rsidRPr="000A7752">
              <w:rPr>
                <w:rStyle w:val="Hyperlink"/>
                <w:noProof/>
                <w:spacing w:val="-3"/>
              </w:rPr>
              <w:t>ACCOMMODATIONS</w:t>
            </w:r>
            <w:r w:rsidRPr="000A7752">
              <w:rPr>
                <w:rStyle w:val="Hyperlink"/>
                <w:noProof/>
                <w:spacing w:val="-14"/>
              </w:rPr>
              <w:t xml:space="preserve"> </w:t>
            </w:r>
            <w:r w:rsidRPr="000A7752">
              <w:rPr>
                <w:rStyle w:val="Hyperlink"/>
                <w:noProof/>
              </w:rPr>
              <w:t>AND</w:t>
            </w:r>
            <w:r w:rsidRPr="000A7752">
              <w:rPr>
                <w:rStyle w:val="Hyperlink"/>
                <w:noProof/>
                <w:spacing w:val="-15"/>
              </w:rPr>
              <w:t xml:space="preserve"> </w:t>
            </w:r>
            <w:r w:rsidRPr="000A7752">
              <w:rPr>
                <w:rStyle w:val="Hyperlink"/>
                <w:noProof/>
              </w:rPr>
              <w:t>PROTECTIVE</w:t>
            </w:r>
            <w:r w:rsidRPr="000A7752">
              <w:rPr>
                <w:rStyle w:val="Hyperlink"/>
                <w:noProof/>
                <w:spacing w:val="-14"/>
              </w:rPr>
              <w:t xml:space="preserve"> </w:t>
            </w:r>
            <w:r w:rsidRPr="000A7752">
              <w:rPr>
                <w:rStyle w:val="Hyperlink"/>
                <w:noProof/>
              </w:rPr>
              <w:t>MEASURES</w:t>
            </w:r>
            <w:r>
              <w:rPr>
                <w:noProof/>
                <w:webHidden/>
              </w:rPr>
              <w:tab/>
            </w:r>
            <w:r>
              <w:rPr>
                <w:noProof/>
                <w:webHidden/>
              </w:rPr>
              <w:fldChar w:fldCharType="begin"/>
            </w:r>
            <w:r>
              <w:rPr>
                <w:noProof/>
                <w:webHidden/>
              </w:rPr>
              <w:instrText xml:space="preserve"> PAGEREF _Toc105585576 \h </w:instrText>
            </w:r>
            <w:r>
              <w:rPr>
                <w:noProof/>
                <w:webHidden/>
              </w:rPr>
            </w:r>
            <w:r>
              <w:rPr>
                <w:noProof/>
                <w:webHidden/>
              </w:rPr>
              <w:fldChar w:fldCharType="separate"/>
            </w:r>
            <w:r w:rsidR="004C5C26">
              <w:rPr>
                <w:noProof/>
                <w:webHidden/>
              </w:rPr>
              <w:t>9</w:t>
            </w:r>
            <w:r>
              <w:rPr>
                <w:noProof/>
                <w:webHidden/>
              </w:rPr>
              <w:fldChar w:fldCharType="end"/>
            </w:r>
          </w:hyperlink>
        </w:p>
        <w:p w14:paraId="21F1A4C6" w14:textId="65B09CF8"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7" w:history="1">
            <w:r w:rsidRPr="00872F5B">
              <w:rPr>
                <w:rStyle w:val="Hyperlink"/>
                <w:b w:val="0"/>
                <w:bCs w:val="0"/>
                <w:noProof/>
              </w:rPr>
              <w:t>Requesting</w:t>
            </w:r>
            <w:r w:rsidRPr="00872F5B">
              <w:rPr>
                <w:rStyle w:val="Hyperlink"/>
                <w:b w:val="0"/>
                <w:bCs w:val="0"/>
                <w:noProof/>
                <w:spacing w:val="-10"/>
              </w:rPr>
              <w:t xml:space="preserve"> </w:t>
            </w:r>
            <w:r w:rsidRPr="00872F5B">
              <w:rPr>
                <w:rStyle w:val="Hyperlink"/>
                <w:b w:val="0"/>
                <w:bCs w:val="0"/>
                <w:noProof/>
              </w:rPr>
              <w:t>an</w:t>
            </w:r>
            <w:r w:rsidRPr="00872F5B">
              <w:rPr>
                <w:rStyle w:val="Hyperlink"/>
                <w:b w:val="0"/>
                <w:bCs w:val="0"/>
                <w:noProof/>
                <w:spacing w:val="-10"/>
              </w:rPr>
              <w:t xml:space="preserve"> </w:t>
            </w:r>
            <w:r w:rsidRPr="00872F5B">
              <w:rPr>
                <w:rStyle w:val="Hyperlink"/>
                <w:b w:val="0"/>
                <w:bCs w:val="0"/>
                <w:noProof/>
              </w:rPr>
              <w:t>Accommodation</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_Toc105585577 \h </w:instrText>
            </w:r>
            <w:r w:rsidRPr="00872F5B">
              <w:rPr>
                <w:b w:val="0"/>
                <w:bCs w:val="0"/>
                <w:noProof/>
                <w:webHidden/>
              </w:rPr>
            </w:r>
            <w:r w:rsidRPr="00872F5B">
              <w:rPr>
                <w:b w:val="0"/>
                <w:bCs w:val="0"/>
                <w:noProof/>
                <w:webHidden/>
              </w:rPr>
              <w:fldChar w:fldCharType="separate"/>
            </w:r>
            <w:r w:rsidR="004C5C26">
              <w:rPr>
                <w:b w:val="0"/>
                <w:bCs w:val="0"/>
                <w:noProof/>
                <w:webHidden/>
              </w:rPr>
              <w:t>9</w:t>
            </w:r>
            <w:r w:rsidRPr="00872F5B">
              <w:rPr>
                <w:b w:val="0"/>
                <w:bCs w:val="0"/>
                <w:noProof/>
                <w:webHidden/>
              </w:rPr>
              <w:fldChar w:fldCharType="end"/>
            </w:r>
          </w:hyperlink>
        </w:p>
        <w:p w14:paraId="4E4B0A55" w14:textId="094502BF"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78" w:history="1">
            <w:r w:rsidRPr="00872F5B">
              <w:rPr>
                <w:rStyle w:val="Hyperlink"/>
                <w:b w:val="0"/>
                <w:bCs w:val="0"/>
                <w:noProof/>
              </w:rPr>
              <w:t>Protective</w:t>
            </w:r>
            <w:r w:rsidRPr="00872F5B">
              <w:rPr>
                <w:rStyle w:val="Hyperlink"/>
                <w:b w:val="0"/>
                <w:bCs w:val="0"/>
                <w:noProof/>
                <w:spacing w:val="-8"/>
              </w:rPr>
              <w:t xml:space="preserve"> </w:t>
            </w:r>
            <w:r w:rsidRPr="00872F5B">
              <w:rPr>
                <w:rStyle w:val="Hyperlink"/>
                <w:b w:val="0"/>
                <w:bCs w:val="0"/>
                <w:noProof/>
              </w:rPr>
              <w:t>Measures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_Toc105585578 \h </w:instrText>
            </w:r>
            <w:r w:rsidRPr="00872F5B">
              <w:rPr>
                <w:b w:val="0"/>
                <w:bCs w:val="0"/>
                <w:noProof/>
                <w:webHidden/>
              </w:rPr>
            </w:r>
            <w:r w:rsidRPr="00872F5B">
              <w:rPr>
                <w:b w:val="0"/>
                <w:bCs w:val="0"/>
                <w:noProof/>
                <w:webHidden/>
              </w:rPr>
              <w:fldChar w:fldCharType="separate"/>
            </w:r>
            <w:r w:rsidR="004C5C26">
              <w:rPr>
                <w:b w:val="0"/>
                <w:bCs w:val="0"/>
                <w:noProof/>
                <w:webHidden/>
              </w:rPr>
              <w:t>9</w:t>
            </w:r>
            <w:r w:rsidRPr="00872F5B">
              <w:rPr>
                <w:b w:val="0"/>
                <w:bCs w:val="0"/>
                <w:noProof/>
                <w:webHidden/>
              </w:rPr>
              <w:fldChar w:fldCharType="end"/>
            </w:r>
          </w:hyperlink>
        </w:p>
        <w:p w14:paraId="5BBD1AAD" w14:textId="5563D0AB"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81" w:history="1">
            <w:r w:rsidRPr="000A7752">
              <w:rPr>
                <w:rStyle w:val="Hyperlink"/>
                <w:noProof/>
              </w:rPr>
              <w:t>REPORTING</w:t>
            </w:r>
            <w:r w:rsidRPr="000A7752">
              <w:rPr>
                <w:rStyle w:val="Hyperlink"/>
                <w:noProof/>
                <w:spacing w:val="-13"/>
              </w:rPr>
              <w:t xml:space="preserve"> </w:t>
            </w:r>
            <w:r w:rsidRPr="000A7752">
              <w:rPr>
                <w:rStyle w:val="Hyperlink"/>
                <w:noProof/>
              </w:rPr>
              <w:t>AND</w:t>
            </w:r>
            <w:r w:rsidRPr="000A7752">
              <w:rPr>
                <w:rStyle w:val="Hyperlink"/>
                <w:noProof/>
                <w:spacing w:val="-10"/>
              </w:rPr>
              <w:t xml:space="preserve"> </w:t>
            </w:r>
            <w:r w:rsidRPr="000A7752">
              <w:rPr>
                <w:rStyle w:val="Hyperlink"/>
                <w:noProof/>
              </w:rPr>
              <w:t>RESPONSE</w:t>
            </w:r>
            <w:r w:rsidRPr="000A7752">
              <w:rPr>
                <w:rStyle w:val="Hyperlink"/>
                <w:noProof/>
                <w:spacing w:val="-14"/>
              </w:rPr>
              <w:t xml:space="preserve"> </w:t>
            </w:r>
            <w:r w:rsidRPr="000A7752">
              <w:rPr>
                <w:rStyle w:val="Hyperlink"/>
                <w:noProof/>
              </w:rPr>
              <w:t>OPTIONS</w:t>
            </w:r>
            <w:r>
              <w:rPr>
                <w:noProof/>
                <w:webHidden/>
              </w:rPr>
              <w:tab/>
            </w:r>
            <w:r>
              <w:rPr>
                <w:noProof/>
                <w:webHidden/>
              </w:rPr>
              <w:fldChar w:fldCharType="begin"/>
            </w:r>
            <w:r>
              <w:rPr>
                <w:noProof/>
                <w:webHidden/>
              </w:rPr>
              <w:instrText xml:space="preserve"> PAGEREF _Toc105585581 \h </w:instrText>
            </w:r>
            <w:r>
              <w:rPr>
                <w:noProof/>
                <w:webHidden/>
              </w:rPr>
            </w:r>
            <w:r>
              <w:rPr>
                <w:noProof/>
                <w:webHidden/>
              </w:rPr>
              <w:fldChar w:fldCharType="separate"/>
            </w:r>
            <w:r w:rsidR="004C5C26">
              <w:rPr>
                <w:noProof/>
                <w:webHidden/>
              </w:rPr>
              <w:t>11</w:t>
            </w:r>
            <w:r>
              <w:rPr>
                <w:noProof/>
                <w:webHidden/>
              </w:rPr>
              <w:fldChar w:fldCharType="end"/>
            </w:r>
          </w:hyperlink>
        </w:p>
        <w:p w14:paraId="00B54D85" w14:textId="1BEA3EB4"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2" w:history="1">
            <w:r w:rsidRPr="00872F5B">
              <w:rPr>
                <w:rStyle w:val="Hyperlink"/>
                <w:b w:val="0"/>
                <w:bCs w:val="0"/>
                <w:noProof/>
              </w:rPr>
              <w:t>Reporting</w:t>
            </w:r>
            <w:r w:rsidRPr="00872F5B">
              <w:rPr>
                <w:rStyle w:val="Hyperlink"/>
                <w:b w:val="0"/>
                <w:bCs w:val="0"/>
                <w:noProof/>
                <w:spacing w:val="-5"/>
              </w:rPr>
              <w:t xml:space="preserve"> </w:t>
            </w:r>
            <w:r w:rsidRPr="00872F5B">
              <w:rPr>
                <w:rStyle w:val="Hyperlink"/>
                <w:b w:val="0"/>
                <w:bCs w:val="0"/>
                <w:noProof/>
              </w:rPr>
              <w:t>to</w:t>
            </w:r>
            <w:r w:rsidRPr="00872F5B">
              <w:rPr>
                <w:rStyle w:val="Hyperlink"/>
                <w:b w:val="0"/>
                <w:bCs w:val="0"/>
                <w:noProof/>
                <w:spacing w:val="-4"/>
              </w:rPr>
              <w:t xml:space="preserve"> </w:t>
            </w:r>
            <w:r w:rsidRPr="00872F5B">
              <w:rPr>
                <w:rStyle w:val="Hyperlink"/>
                <w:b w:val="0"/>
                <w:bCs w:val="0"/>
                <w:noProof/>
              </w:rPr>
              <w:t>the</w:t>
            </w:r>
            <w:r w:rsidRPr="00872F5B">
              <w:rPr>
                <w:rStyle w:val="Hyperlink"/>
                <w:b w:val="0"/>
                <w:bCs w:val="0"/>
                <w:noProof/>
                <w:spacing w:val="-4"/>
              </w:rPr>
              <w:t xml:space="preserve"> </w:t>
            </w:r>
            <w:r w:rsidRPr="00872F5B">
              <w:rPr>
                <w:rStyle w:val="Hyperlink"/>
                <w:b w:val="0"/>
                <w:bCs w:val="0"/>
                <w:noProof/>
              </w:rPr>
              <w:t>University</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_Toc105585582 \h </w:instrText>
            </w:r>
            <w:r w:rsidRPr="00872F5B">
              <w:rPr>
                <w:b w:val="0"/>
                <w:bCs w:val="0"/>
                <w:noProof/>
                <w:webHidden/>
              </w:rPr>
            </w:r>
            <w:r w:rsidRPr="00872F5B">
              <w:rPr>
                <w:b w:val="0"/>
                <w:bCs w:val="0"/>
                <w:noProof/>
                <w:webHidden/>
              </w:rPr>
              <w:fldChar w:fldCharType="separate"/>
            </w:r>
            <w:r w:rsidR="004C5C26">
              <w:rPr>
                <w:b w:val="0"/>
                <w:bCs w:val="0"/>
                <w:noProof/>
                <w:webHidden/>
              </w:rPr>
              <w:t>11</w:t>
            </w:r>
            <w:r w:rsidRPr="00872F5B">
              <w:rPr>
                <w:b w:val="0"/>
                <w:bCs w:val="0"/>
                <w:noProof/>
                <w:webHidden/>
              </w:rPr>
              <w:fldChar w:fldCharType="end"/>
            </w:r>
          </w:hyperlink>
        </w:p>
        <w:p w14:paraId="7BEFFADE" w14:textId="7A572EBB"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5" w:history="1">
            <w:r w:rsidRPr="00872F5B">
              <w:rPr>
                <w:rStyle w:val="Hyperlink"/>
                <w:b w:val="0"/>
                <w:bCs w:val="0"/>
                <w:noProof/>
              </w:rPr>
              <w:t>Reporting</w:t>
            </w:r>
            <w:r w:rsidRPr="00872F5B">
              <w:rPr>
                <w:rStyle w:val="Hyperlink"/>
                <w:b w:val="0"/>
                <w:bCs w:val="0"/>
                <w:noProof/>
                <w:spacing w:val="-4"/>
              </w:rPr>
              <w:t xml:space="preserve"> </w:t>
            </w:r>
            <w:r w:rsidRPr="00872F5B">
              <w:rPr>
                <w:rStyle w:val="Hyperlink"/>
                <w:b w:val="0"/>
                <w:bCs w:val="0"/>
                <w:noProof/>
              </w:rPr>
              <w:t>to</w:t>
            </w:r>
            <w:r w:rsidRPr="00872F5B">
              <w:rPr>
                <w:rStyle w:val="Hyperlink"/>
                <w:b w:val="0"/>
                <w:bCs w:val="0"/>
                <w:noProof/>
                <w:spacing w:val="-3"/>
              </w:rPr>
              <w:t xml:space="preserve"> </w:t>
            </w:r>
            <w:r w:rsidRPr="00872F5B">
              <w:rPr>
                <w:rStyle w:val="Hyperlink"/>
                <w:b w:val="0"/>
                <w:bCs w:val="0"/>
                <w:noProof/>
              </w:rPr>
              <w:t>Law</w:t>
            </w:r>
            <w:r w:rsidRPr="00872F5B">
              <w:rPr>
                <w:rStyle w:val="Hyperlink"/>
                <w:b w:val="0"/>
                <w:bCs w:val="0"/>
                <w:noProof/>
                <w:spacing w:val="-4"/>
              </w:rPr>
              <w:t xml:space="preserve"> </w:t>
            </w:r>
            <w:r w:rsidRPr="00872F5B">
              <w:rPr>
                <w:rStyle w:val="Hyperlink"/>
                <w:b w:val="0"/>
                <w:bCs w:val="0"/>
                <w:noProof/>
              </w:rPr>
              <w:t>Enforcement</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_Toc105585585 \h </w:instrText>
            </w:r>
            <w:r w:rsidRPr="00872F5B">
              <w:rPr>
                <w:b w:val="0"/>
                <w:bCs w:val="0"/>
                <w:noProof/>
                <w:webHidden/>
              </w:rPr>
            </w:r>
            <w:r w:rsidRPr="00872F5B">
              <w:rPr>
                <w:b w:val="0"/>
                <w:bCs w:val="0"/>
                <w:noProof/>
                <w:webHidden/>
              </w:rPr>
              <w:fldChar w:fldCharType="separate"/>
            </w:r>
            <w:r w:rsidR="004C5C26">
              <w:rPr>
                <w:b w:val="0"/>
                <w:bCs w:val="0"/>
                <w:noProof/>
                <w:webHidden/>
              </w:rPr>
              <w:t>12</w:t>
            </w:r>
            <w:r w:rsidRPr="00872F5B">
              <w:rPr>
                <w:b w:val="0"/>
                <w:bCs w:val="0"/>
                <w:noProof/>
                <w:webHidden/>
              </w:rPr>
              <w:fldChar w:fldCharType="end"/>
            </w:r>
          </w:hyperlink>
        </w:p>
        <w:p w14:paraId="4078132E" w14:textId="49B44596"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6" w:history="1">
            <w:r w:rsidRPr="00872F5B">
              <w:rPr>
                <w:rStyle w:val="Hyperlink"/>
                <w:b w:val="0"/>
                <w:bCs w:val="0"/>
                <w:noProof/>
              </w:rPr>
              <w:t>Other</w:t>
            </w:r>
            <w:r w:rsidRPr="00872F5B">
              <w:rPr>
                <w:rStyle w:val="Hyperlink"/>
                <w:b w:val="0"/>
                <w:bCs w:val="0"/>
                <w:noProof/>
                <w:spacing w:val="-4"/>
              </w:rPr>
              <w:t xml:space="preserve"> </w:t>
            </w:r>
            <w:r w:rsidRPr="00872F5B">
              <w:rPr>
                <w:rStyle w:val="Hyperlink"/>
                <w:b w:val="0"/>
                <w:bCs w:val="0"/>
                <w:noProof/>
              </w:rPr>
              <w:t>Useful</w:t>
            </w:r>
            <w:r w:rsidRPr="00872F5B">
              <w:rPr>
                <w:rStyle w:val="Hyperlink"/>
                <w:b w:val="0"/>
                <w:bCs w:val="0"/>
                <w:noProof/>
                <w:spacing w:val="-4"/>
              </w:rPr>
              <w:t xml:space="preserve"> </w:t>
            </w:r>
            <w:r w:rsidRPr="00872F5B">
              <w:rPr>
                <w:rStyle w:val="Hyperlink"/>
                <w:b w:val="0"/>
                <w:bCs w:val="0"/>
                <w:noProof/>
              </w:rPr>
              <w:t>Information</w:t>
            </w:r>
            <w:r w:rsidRPr="00872F5B">
              <w:rPr>
                <w:rStyle w:val="Hyperlink"/>
                <w:b w:val="0"/>
                <w:bCs w:val="0"/>
                <w:noProof/>
                <w:spacing w:val="-6"/>
              </w:rPr>
              <w:t xml:space="preserve"> </w:t>
            </w:r>
            <w:r w:rsidRPr="00872F5B">
              <w:rPr>
                <w:rStyle w:val="Hyperlink"/>
                <w:b w:val="0"/>
                <w:bCs w:val="0"/>
                <w:noProof/>
              </w:rPr>
              <w:t>about</w:t>
            </w:r>
            <w:r w:rsidRPr="00872F5B">
              <w:rPr>
                <w:rStyle w:val="Hyperlink"/>
                <w:b w:val="0"/>
                <w:bCs w:val="0"/>
                <w:noProof/>
                <w:spacing w:val="-4"/>
              </w:rPr>
              <w:t xml:space="preserve"> </w:t>
            </w:r>
            <w:r w:rsidRPr="00872F5B">
              <w:rPr>
                <w:rStyle w:val="Hyperlink"/>
                <w:b w:val="0"/>
                <w:bCs w:val="0"/>
                <w:noProof/>
              </w:rPr>
              <w:t>Reporting</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_Toc105585586 \h </w:instrText>
            </w:r>
            <w:r w:rsidRPr="00872F5B">
              <w:rPr>
                <w:b w:val="0"/>
                <w:bCs w:val="0"/>
                <w:noProof/>
                <w:webHidden/>
              </w:rPr>
            </w:r>
            <w:r w:rsidRPr="00872F5B">
              <w:rPr>
                <w:b w:val="0"/>
                <w:bCs w:val="0"/>
                <w:noProof/>
                <w:webHidden/>
              </w:rPr>
              <w:fldChar w:fldCharType="separate"/>
            </w:r>
            <w:r w:rsidR="004C5C26">
              <w:rPr>
                <w:b w:val="0"/>
                <w:bCs w:val="0"/>
                <w:noProof/>
                <w:webHidden/>
              </w:rPr>
              <w:t>13</w:t>
            </w:r>
            <w:r w:rsidRPr="00872F5B">
              <w:rPr>
                <w:b w:val="0"/>
                <w:bCs w:val="0"/>
                <w:noProof/>
                <w:webHidden/>
              </w:rPr>
              <w:fldChar w:fldCharType="end"/>
            </w:r>
          </w:hyperlink>
        </w:p>
        <w:p w14:paraId="5984A15A" w14:textId="27CAE991"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587" w:history="1">
            <w:r w:rsidRPr="000A7752">
              <w:rPr>
                <w:rStyle w:val="Hyperlink"/>
                <w:noProof/>
              </w:rPr>
              <w:t>CONFIDENTIAL</w:t>
            </w:r>
            <w:r w:rsidRPr="000A7752">
              <w:rPr>
                <w:rStyle w:val="Hyperlink"/>
                <w:noProof/>
                <w:spacing w:val="-14"/>
              </w:rPr>
              <w:t xml:space="preserve"> </w:t>
            </w:r>
            <w:r w:rsidRPr="000A7752">
              <w:rPr>
                <w:rStyle w:val="Hyperlink"/>
                <w:noProof/>
                <w:spacing w:val="-2"/>
              </w:rPr>
              <w:t>RESOURCES</w:t>
            </w:r>
            <w:r>
              <w:rPr>
                <w:noProof/>
                <w:webHidden/>
              </w:rPr>
              <w:tab/>
            </w:r>
            <w:r>
              <w:rPr>
                <w:noProof/>
                <w:webHidden/>
              </w:rPr>
              <w:fldChar w:fldCharType="begin"/>
            </w:r>
            <w:r>
              <w:rPr>
                <w:noProof/>
                <w:webHidden/>
              </w:rPr>
              <w:instrText xml:space="preserve"> PAGEREF _Toc105585587 \h </w:instrText>
            </w:r>
            <w:r>
              <w:rPr>
                <w:noProof/>
                <w:webHidden/>
              </w:rPr>
            </w:r>
            <w:r>
              <w:rPr>
                <w:noProof/>
                <w:webHidden/>
              </w:rPr>
              <w:fldChar w:fldCharType="separate"/>
            </w:r>
            <w:r w:rsidR="004C5C26">
              <w:rPr>
                <w:noProof/>
                <w:webHidden/>
              </w:rPr>
              <w:t>14</w:t>
            </w:r>
            <w:r>
              <w:rPr>
                <w:noProof/>
                <w:webHidden/>
              </w:rPr>
              <w:fldChar w:fldCharType="end"/>
            </w:r>
          </w:hyperlink>
        </w:p>
        <w:p w14:paraId="502EEB23" w14:textId="7A6BE0BA"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88" w:history="1">
            <w:r w:rsidRPr="00872F5B">
              <w:rPr>
                <w:rStyle w:val="Hyperlink"/>
                <w:b w:val="0"/>
                <w:bCs w:val="0"/>
                <w:noProof/>
              </w:rPr>
              <w:t>Confidential</w:t>
            </w:r>
            <w:r w:rsidRPr="00872F5B">
              <w:rPr>
                <w:rStyle w:val="Hyperlink"/>
                <w:b w:val="0"/>
                <w:bCs w:val="0"/>
                <w:noProof/>
                <w:spacing w:val="-8"/>
              </w:rPr>
              <w:t xml:space="preserve"> </w:t>
            </w:r>
            <w:r w:rsidRPr="00872F5B">
              <w:rPr>
                <w:rStyle w:val="Hyperlink"/>
                <w:b w:val="0"/>
                <w:bCs w:val="0"/>
                <w:noProof/>
              </w:rPr>
              <w:t>Campus</w:t>
            </w:r>
            <w:r w:rsidRPr="00872F5B">
              <w:rPr>
                <w:rStyle w:val="Hyperlink"/>
                <w:b w:val="0"/>
                <w:bCs w:val="0"/>
                <w:noProof/>
                <w:spacing w:val="-10"/>
              </w:rPr>
              <w:t xml:space="preserve"> </w:t>
            </w:r>
            <w:r w:rsidRPr="00872F5B">
              <w:rPr>
                <w:rStyle w:val="Hyperlink"/>
                <w:b w:val="0"/>
                <w:bCs w:val="0"/>
                <w:noProof/>
              </w:rPr>
              <w:t>Resources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_Toc105585588 \h </w:instrText>
            </w:r>
            <w:r w:rsidRPr="00872F5B">
              <w:rPr>
                <w:b w:val="0"/>
                <w:bCs w:val="0"/>
                <w:noProof/>
                <w:webHidden/>
              </w:rPr>
            </w:r>
            <w:r w:rsidRPr="00872F5B">
              <w:rPr>
                <w:b w:val="0"/>
                <w:bCs w:val="0"/>
                <w:noProof/>
                <w:webHidden/>
              </w:rPr>
              <w:fldChar w:fldCharType="separate"/>
            </w:r>
            <w:r w:rsidR="004C5C26">
              <w:rPr>
                <w:b w:val="0"/>
                <w:bCs w:val="0"/>
                <w:noProof/>
                <w:webHidden/>
              </w:rPr>
              <w:t>14</w:t>
            </w:r>
            <w:r w:rsidRPr="00872F5B">
              <w:rPr>
                <w:b w:val="0"/>
                <w:bCs w:val="0"/>
                <w:noProof/>
                <w:webHidden/>
              </w:rPr>
              <w:fldChar w:fldCharType="end"/>
            </w:r>
          </w:hyperlink>
        </w:p>
        <w:p w14:paraId="2200BA5E" w14:textId="6D589EDD" w:rsidR="004B6BDC" w:rsidRPr="00872F5B" w:rsidRDefault="004B6BDC" w:rsidP="00872F5B">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593" w:history="1">
            <w:r w:rsidRPr="00872F5B">
              <w:rPr>
                <w:rStyle w:val="Hyperlink"/>
                <w:b w:val="0"/>
                <w:bCs w:val="0"/>
                <w:noProof/>
              </w:rPr>
              <w:t>Confidential</w:t>
            </w:r>
            <w:r w:rsidRPr="00872F5B">
              <w:rPr>
                <w:rStyle w:val="Hyperlink"/>
                <w:b w:val="0"/>
                <w:bCs w:val="0"/>
                <w:noProof/>
                <w:spacing w:val="-7"/>
              </w:rPr>
              <w:t xml:space="preserve"> </w:t>
            </w:r>
            <w:r w:rsidRPr="00872F5B">
              <w:rPr>
                <w:rStyle w:val="Hyperlink"/>
                <w:b w:val="0"/>
                <w:bCs w:val="0"/>
                <w:noProof/>
              </w:rPr>
              <w:t>Community</w:t>
            </w:r>
            <w:r w:rsidRPr="00872F5B">
              <w:rPr>
                <w:rStyle w:val="Hyperlink"/>
                <w:b w:val="0"/>
                <w:bCs w:val="0"/>
                <w:noProof/>
                <w:spacing w:val="-7"/>
              </w:rPr>
              <w:t xml:space="preserve"> </w:t>
            </w:r>
            <w:r w:rsidRPr="00872F5B">
              <w:rPr>
                <w:rStyle w:val="Hyperlink"/>
                <w:b w:val="0"/>
                <w:bCs w:val="0"/>
                <w:noProof/>
              </w:rPr>
              <w:t>Resources</w:t>
            </w:r>
            <w:r w:rsidRPr="00872F5B">
              <w:rPr>
                <w:b w:val="0"/>
                <w:bCs w:val="0"/>
                <w:noProof/>
                <w:webHidden/>
              </w:rPr>
              <w:tab/>
            </w:r>
            <w:r w:rsidRPr="00872F5B">
              <w:rPr>
                <w:b w:val="0"/>
                <w:bCs w:val="0"/>
                <w:noProof/>
                <w:webHidden/>
              </w:rPr>
              <w:fldChar w:fldCharType="begin"/>
            </w:r>
            <w:r w:rsidRPr="00872F5B">
              <w:rPr>
                <w:b w:val="0"/>
                <w:bCs w:val="0"/>
                <w:noProof/>
                <w:webHidden/>
              </w:rPr>
              <w:instrText xml:space="preserve"> PAGEREF _Toc105585593 \h </w:instrText>
            </w:r>
            <w:r w:rsidRPr="00872F5B">
              <w:rPr>
                <w:b w:val="0"/>
                <w:bCs w:val="0"/>
                <w:noProof/>
                <w:webHidden/>
              </w:rPr>
            </w:r>
            <w:r w:rsidRPr="00872F5B">
              <w:rPr>
                <w:b w:val="0"/>
                <w:bCs w:val="0"/>
                <w:noProof/>
                <w:webHidden/>
              </w:rPr>
              <w:fldChar w:fldCharType="separate"/>
            </w:r>
            <w:r w:rsidR="004C5C26">
              <w:rPr>
                <w:b w:val="0"/>
                <w:bCs w:val="0"/>
                <w:noProof/>
                <w:webHidden/>
              </w:rPr>
              <w:t>15</w:t>
            </w:r>
            <w:r w:rsidRPr="00872F5B">
              <w:rPr>
                <w:b w:val="0"/>
                <w:bCs w:val="0"/>
                <w:noProof/>
                <w:webHidden/>
              </w:rPr>
              <w:fldChar w:fldCharType="end"/>
            </w:r>
          </w:hyperlink>
        </w:p>
        <w:p w14:paraId="0A845388" w14:textId="7AA2F732"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03" w:history="1">
            <w:r w:rsidRPr="000A7752">
              <w:rPr>
                <w:rStyle w:val="Hyperlink"/>
                <w:noProof/>
                <w:spacing w:val="-3"/>
              </w:rPr>
              <w:t>OTHER</w:t>
            </w:r>
            <w:r w:rsidRPr="000A7752">
              <w:rPr>
                <w:rStyle w:val="Hyperlink"/>
                <w:noProof/>
                <w:spacing w:val="-14"/>
              </w:rPr>
              <w:t xml:space="preserve"> </w:t>
            </w:r>
            <w:r w:rsidRPr="000A7752">
              <w:rPr>
                <w:rStyle w:val="Hyperlink"/>
                <w:noProof/>
              </w:rPr>
              <w:t>RESOURCES</w:t>
            </w:r>
            <w:r>
              <w:rPr>
                <w:noProof/>
                <w:webHidden/>
              </w:rPr>
              <w:tab/>
            </w:r>
            <w:r>
              <w:rPr>
                <w:noProof/>
                <w:webHidden/>
              </w:rPr>
              <w:fldChar w:fldCharType="begin"/>
            </w:r>
            <w:r>
              <w:rPr>
                <w:noProof/>
                <w:webHidden/>
              </w:rPr>
              <w:instrText xml:space="preserve"> PAGEREF _Toc105585603 \h </w:instrText>
            </w:r>
            <w:r>
              <w:rPr>
                <w:noProof/>
                <w:webHidden/>
              </w:rPr>
            </w:r>
            <w:r>
              <w:rPr>
                <w:noProof/>
                <w:webHidden/>
              </w:rPr>
              <w:fldChar w:fldCharType="separate"/>
            </w:r>
            <w:r w:rsidR="004C5C26">
              <w:rPr>
                <w:noProof/>
                <w:webHidden/>
              </w:rPr>
              <w:t>17</w:t>
            </w:r>
            <w:r>
              <w:rPr>
                <w:noProof/>
                <w:webHidden/>
              </w:rPr>
              <w:fldChar w:fldCharType="end"/>
            </w:r>
          </w:hyperlink>
        </w:p>
        <w:p w14:paraId="11853345" w14:textId="5BE0C750"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04" w:history="1">
            <w:r w:rsidRPr="004B6BDC">
              <w:rPr>
                <w:rStyle w:val="Hyperlink"/>
                <w:b w:val="0"/>
                <w:bCs w:val="0"/>
                <w:noProof/>
              </w:rPr>
              <w:t>Mental</w:t>
            </w:r>
            <w:r w:rsidRPr="004B6BDC">
              <w:rPr>
                <w:rStyle w:val="Hyperlink"/>
                <w:b w:val="0"/>
                <w:bCs w:val="0"/>
                <w:noProof/>
                <w:spacing w:val="-10"/>
              </w:rPr>
              <w:t xml:space="preserve"> </w:t>
            </w:r>
            <w:r w:rsidRPr="004B6BDC">
              <w:rPr>
                <w:rStyle w:val="Hyperlink"/>
                <w:b w:val="0"/>
                <w:bCs w:val="0"/>
                <w:noProof/>
              </w:rPr>
              <w:t>Health</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_Toc105585604 \h </w:instrText>
            </w:r>
            <w:r w:rsidRPr="004B6BDC">
              <w:rPr>
                <w:b w:val="0"/>
                <w:bCs w:val="0"/>
                <w:noProof/>
                <w:webHidden/>
              </w:rPr>
            </w:r>
            <w:r w:rsidRPr="004B6BDC">
              <w:rPr>
                <w:b w:val="0"/>
                <w:bCs w:val="0"/>
                <w:noProof/>
                <w:webHidden/>
              </w:rPr>
              <w:fldChar w:fldCharType="separate"/>
            </w:r>
            <w:r w:rsidR="004C5C26">
              <w:rPr>
                <w:b w:val="0"/>
                <w:bCs w:val="0"/>
                <w:noProof/>
                <w:webHidden/>
              </w:rPr>
              <w:t>17</w:t>
            </w:r>
            <w:r w:rsidRPr="004B6BDC">
              <w:rPr>
                <w:b w:val="0"/>
                <w:bCs w:val="0"/>
                <w:noProof/>
                <w:webHidden/>
              </w:rPr>
              <w:fldChar w:fldCharType="end"/>
            </w:r>
          </w:hyperlink>
        </w:p>
        <w:p w14:paraId="6D367AD6" w14:textId="34B371D2"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07" w:history="1">
            <w:r w:rsidRPr="004B6BDC">
              <w:rPr>
                <w:rStyle w:val="Hyperlink"/>
                <w:b w:val="0"/>
                <w:bCs w:val="0"/>
                <w:noProof/>
              </w:rPr>
              <w:t>Immigration</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_Toc105585607 \h </w:instrText>
            </w:r>
            <w:r w:rsidRPr="004B6BDC">
              <w:rPr>
                <w:b w:val="0"/>
                <w:bCs w:val="0"/>
                <w:noProof/>
                <w:webHidden/>
              </w:rPr>
            </w:r>
            <w:r w:rsidRPr="004B6BDC">
              <w:rPr>
                <w:b w:val="0"/>
                <w:bCs w:val="0"/>
                <w:noProof/>
                <w:webHidden/>
              </w:rPr>
              <w:fldChar w:fldCharType="separate"/>
            </w:r>
            <w:r w:rsidR="004C5C26">
              <w:rPr>
                <w:b w:val="0"/>
                <w:bCs w:val="0"/>
                <w:noProof/>
                <w:webHidden/>
              </w:rPr>
              <w:t>17</w:t>
            </w:r>
            <w:r w:rsidRPr="004B6BDC">
              <w:rPr>
                <w:b w:val="0"/>
                <w:bCs w:val="0"/>
                <w:noProof/>
                <w:webHidden/>
              </w:rPr>
              <w:fldChar w:fldCharType="end"/>
            </w:r>
          </w:hyperlink>
        </w:p>
        <w:p w14:paraId="30D0C4C2" w14:textId="373B3716" w:rsidR="004B6BDC" w:rsidRPr="004B6BDC" w:rsidRDefault="004B6BDC" w:rsidP="004B6BDC">
          <w:pPr>
            <w:pStyle w:val="TOC2"/>
            <w:tabs>
              <w:tab w:val="right" w:leader="dot" w:pos="10990"/>
            </w:tabs>
            <w:ind w:left="1152"/>
            <w:rPr>
              <w:rFonts w:asciiTheme="minorHAnsi" w:eastAsiaTheme="minorEastAsia" w:hAnsiTheme="minorHAnsi" w:cstheme="minorBidi"/>
              <w:b w:val="0"/>
              <w:bCs w:val="0"/>
              <w:noProof/>
              <w:sz w:val="22"/>
              <w:szCs w:val="22"/>
            </w:rPr>
          </w:pPr>
          <w:hyperlink w:anchor="_Toc105585611" w:history="1">
            <w:r w:rsidRPr="004B6BDC">
              <w:rPr>
                <w:rStyle w:val="Hyperlink"/>
                <w:b w:val="0"/>
                <w:bCs w:val="0"/>
                <w:noProof/>
              </w:rPr>
              <w:t>Legal</w:t>
            </w:r>
            <w:r>
              <w:rPr>
                <w:rStyle w:val="Hyperlink"/>
                <w:b w:val="0"/>
                <w:bCs w:val="0"/>
                <w:noProof/>
              </w:rPr>
              <w:t xml:space="preserve"> Resources</w:t>
            </w:r>
            <w:r w:rsidRPr="004B6BDC">
              <w:rPr>
                <w:b w:val="0"/>
                <w:bCs w:val="0"/>
                <w:noProof/>
                <w:webHidden/>
              </w:rPr>
              <w:tab/>
            </w:r>
            <w:r w:rsidRPr="004B6BDC">
              <w:rPr>
                <w:b w:val="0"/>
                <w:bCs w:val="0"/>
                <w:noProof/>
                <w:webHidden/>
              </w:rPr>
              <w:fldChar w:fldCharType="begin"/>
            </w:r>
            <w:r w:rsidRPr="004B6BDC">
              <w:rPr>
                <w:b w:val="0"/>
                <w:bCs w:val="0"/>
                <w:noProof/>
                <w:webHidden/>
              </w:rPr>
              <w:instrText xml:space="preserve"> PAGEREF _Toc105585611 \h </w:instrText>
            </w:r>
            <w:r w:rsidRPr="004B6BDC">
              <w:rPr>
                <w:b w:val="0"/>
                <w:bCs w:val="0"/>
                <w:noProof/>
                <w:webHidden/>
              </w:rPr>
            </w:r>
            <w:r w:rsidRPr="004B6BDC">
              <w:rPr>
                <w:b w:val="0"/>
                <w:bCs w:val="0"/>
                <w:noProof/>
                <w:webHidden/>
              </w:rPr>
              <w:fldChar w:fldCharType="separate"/>
            </w:r>
            <w:r w:rsidR="004C5C26">
              <w:rPr>
                <w:b w:val="0"/>
                <w:bCs w:val="0"/>
                <w:noProof/>
                <w:webHidden/>
              </w:rPr>
              <w:t>19</w:t>
            </w:r>
            <w:r w:rsidRPr="004B6BDC">
              <w:rPr>
                <w:b w:val="0"/>
                <w:bCs w:val="0"/>
                <w:noProof/>
                <w:webHidden/>
              </w:rPr>
              <w:fldChar w:fldCharType="end"/>
            </w:r>
          </w:hyperlink>
        </w:p>
        <w:p w14:paraId="7598256F" w14:textId="7182157E"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18" w:history="1">
            <w:r w:rsidRPr="000A7752">
              <w:rPr>
                <w:rStyle w:val="Hyperlink"/>
                <w:noProof/>
              </w:rPr>
              <w:t>CONFIDENTIALITY</w:t>
            </w:r>
            <w:r>
              <w:rPr>
                <w:noProof/>
                <w:webHidden/>
              </w:rPr>
              <w:tab/>
            </w:r>
            <w:r>
              <w:rPr>
                <w:noProof/>
                <w:webHidden/>
              </w:rPr>
              <w:fldChar w:fldCharType="begin"/>
            </w:r>
            <w:r>
              <w:rPr>
                <w:noProof/>
                <w:webHidden/>
              </w:rPr>
              <w:instrText xml:space="preserve"> PAGEREF _Toc105585618 \h </w:instrText>
            </w:r>
            <w:r>
              <w:rPr>
                <w:noProof/>
                <w:webHidden/>
              </w:rPr>
            </w:r>
            <w:r>
              <w:rPr>
                <w:noProof/>
                <w:webHidden/>
              </w:rPr>
              <w:fldChar w:fldCharType="separate"/>
            </w:r>
            <w:r w:rsidR="004C5C26">
              <w:rPr>
                <w:noProof/>
                <w:webHidden/>
              </w:rPr>
              <w:t>21</w:t>
            </w:r>
            <w:r>
              <w:rPr>
                <w:noProof/>
                <w:webHidden/>
              </w:rPr>
              <w:fldChar w:fldCharType="end"/>
            </w:r>
          </w:hyperlink>
        </w:p>
        <w:p w14:paraId="68E0F75A" w14:textId="00BFF163" w:rsidR="004B6BDC" w:rsidRDefault="004B6BDC">
          <w:pPr>
            <w:pStyle w:val="TOC1"/>
            <w:tabs>
              <w:tab w:val="right" w:leader="dot" w:pos="10990"/>
            </w:tabs>
            <w:rPr>
              <w:rFonts w:asciiTheme="minorHAnsi" w:eastAsiaTheme="minorEastAsia" w:hAnsiTheme="minorHAnsi" w:cstheme="minorBidi"/>
              <w:b w:val="0"/>
              <w:bCs w:val="0"/>
              <w:noProof/>
              <w:sz w:val="22"/>
              <w:szCs w:val="22"/>
            </w:rPr>
          </w:pPr>
          <w:hyperlink w:anchor="_Toc105585619" w:history="1">
            <w:r w:rsidRPr="000A7752">
              <w:rPr>
                <w:rStyle w:val="Hyperlink"/>
                <w:noProof/>
              </w:rPr>
              <w:t>VICTIM’S</w:t>
            </w:r>
            <w:r w:rsidRPr="000A7752">
              <w:rPr>
                <w:rStyle w:val="Hyperlink"/>
                <w:noProof/>
                <w:spacing w:val="-11"/>
              </w:rPr>
              <w:t xml:space="preserve"> </w:t>
            </w:r>
            <w:r w:rsidRPr="000A7752">
              <w:rPr>
                <w:rStyle w:val="Hyperlink"/>
                <w:noProof/>
              </w:rPr>
              <w:t>RIGHTS</w:t>
            </w:r>
            <w:r>
              <w:rPr>
                <w:noProof/>
                <w:webHidden/>
              </w:rPr>
              <w:tab/>
            </w:r>
            <w:r>
              <w:rPr>
                <w:noProof/>
                <w:webHidden/>
              </w:rPr>
              <w:fldChar w:fldCharType="begin"/>
            </w:r>
            <w:r>
              <w:rPr>
                <w:noProof/>
                <w:webHidden/>
              </w:rPr>
              <w:instrText xml:space="preserve"> PAGEREF _Toc105585619 \h </w:instrText>
            </w:r>
            <w:r>
              <w:rPr>
                <w:noProof/>
                <w:webHidden/>
              </w:rPr>
            </w:r>
            <w:r>
              <w:rPr>
                <w:noProof/>
                <w:webHidden/>
              </w:rPr>
              <w:fldChar w:fldCharType="separate"/>
            </w:r>
            <w:r w:rsidR="004C5C26">
              <w:rPr>
                <w:noProof/>
                <w:webHidden/>
              </w:rPr>
              <w:t>22</w:t>
            </w:r>
            <w:r>
              <w:rPr>
                <w:noProof/>
                <w:webHidden/>
              </w:rPr>
              <w:fldChar w:fldCharType="end"/>
            </w:r>
          </w:hyperlink>
        </w:p>
        <w:p w14:paraId="7D17298D" w14:textId="7A6B74DD" w:rsidR="00371E29" w:rsidRDefault="00371E29" w:rsidP="004124EC">
          <w:pPr>
            <w:tabs>
              <w:tab w:val="right" w:pos="11000"/>
            </w:tabs>
            <w:spacing w:line="276" w:lineRule="auto"/>
          </w:pPr>
          <w:r>
            <w:rPr>
              <w:b/>
              <w:bCs/>
              <w:noProof/>
            </w:rPr>
            <w:lastRenderedPageBreak/>
            <w:fldChar w:fldCharType="end"/>
          </w:r>
          <w:r w:rsidR="004124EC">
            <w:rPr>
              <w:b/>
              <w:bCs/>
              <w:noProof/>
            </w:rPr>
            <w:tab/>
          </w:r>
        </w:p>
      </w:sdtContent>
    </w:sdt>
    <w:p w14:paraId="264A0ED6" w14:textId="318FD1FB" w:rsidR="00AD2467" w:rsidRPr="00D47F9C" w:rsidRDefault="00BC0087" w:rsidP="005C6B43">
      <w:pPr>
        <w:pStyle w:val="Heading1"/>
      </w:pPr>
      <w:bookmarkStart w:id="2" w:name="_Toc105585567"/>
      <w:r w:rsidRPr="00D47F9C">
        <w:t>DEFINITIONS</w:t>
      </w:r>
      <w:bookmarkEnd w:id="2"/>
    </w:p>
    <w:p w14:paraId="0227F4C6" w14:textId="116EB1FA" w:rsidR="00AD2467" w:rsidRPr="00BC47C9" w:rsidRDefault="00BC0087" w:rsidP="00407EF8">
      <w:pPr>
        <w:spacing w:before="193" w:after="240" w:line="256" w:lineRule="auto"/>
        <w:ind w:left="460" w:right="455"/>
        <w:rPr>
          <w:i/>
          <w:sz w:val="28"/>
          <w:szCs w:val="28"/>
        </w:rPr>
      </w:pPr>
      <w:r w:rsidRPr="00BC47C9">
        <w:rPr>
          <w:sz w:val="28"/>
          <w:szCs w:val="28"/>
        </w:rPr>
        <w:t xml:space="preserve">Below are </w:t>
      </w:r>
      <w:r w:rsidRPr="002E77B3">
        <w:rPr>
          <w:i/>
          <w:iCs/>
          <w:sz w:val="28"/>
          <w:szCs w:val="28"/>
        </w:rPr>
        <w:t>summary descriptions</w:t>
      </w:r>
      <w:r w:rsidRPr="00BC47C9">
        <w:rPr>
          <w:sz w:val="28"/>
          <w:szCs w:val="28"/>
        </w:rPr>
        <w:t xml:space="preserve"> of prohibited conduct. For policy definitions of each term, please</w:t>
      </w:r>
      <w:r w:rsidRPr="00BC47C9">
        <w:rPr>
          <w:spacing w:val="1"/>
          <w:sz w:val="28"/>
          <w:szCs w:val="28"/>
        </w:rPr>
        <w:t xml:space="preserve"> </w:t>
      </w:r>
      <w:r w:rsidRPr="00BC47C9">
        <w:rPr>
          <w:sz w:val="28"/>
          <w:szCs w:val="28"/>
        </w:rPr>
        <w:t>reference</w:t>
      </w:r>
      <w:r w:rsidRPr="00BC47C9">
        <w:rPr>
          <w:spacing w:val="-1"/>
          <w:sz w:val="28"/>
          <w:szCs w:val="28"/>
        </w:rPr>
        <w:t xml:space="preserve"> </w:t>
      </w:r>
      <w:r w:rsidRPr="00BC47C9">
        <w:rPr>
          <w:sz w:val="28"/>
          <w:szCs w:val="28"/>
        </w:rPr>
        <w:t xml:space="preserve">the </w:t>
      </w:r>
      <w:hyperlink r:id="rId15">
        <w:r w:rsidRPr="001F1847">
          <w:rPr>
            <w:color w:val="2D74B5"/>
            <w:sz w:val="28"/>
            <w:szCs w:val="28"/>
            <w:u w:val="single" w:color="2D74B5"/>
          </w:rPr>
          <w:t>UW-Madison</w:t>
        </w:r>
        <w:r w:rsidRPr="001F1847">
          <w:rPr>
            <w:color w:val="2D74B5"/>
            <w:spacing w:val="2"/>
            <w:sz w:val="28"/>
            <w:szCs w:val="28"/>
            <w:u w:val="single" w:color="2D74B5"/>
          </w:rPr>
          <w:t xml:space="preserve"> </w:t>
        </w:r>
        <w:r w:rsidRPr="001F1847">
          <w:rPr>
            <w:color w:val="2D74B5"/>
            <w:sz w:val="28"/>
            <w:szCs w:val="28"/>
            <w:u w:val="single" w:color="2D74B5"/>
          </w:rPr>
          <w:t>Policy</w:t>
        </w:r>
        <w:r w:rsidRPr="001F1847">
          <w:rPr>
            <w:color w:val="2D74B5"/>
            <w:spacing w:val="-1"/>
            <w:sz w:val="28"/>
            <w:szCs w:val="28"/>
            <w:u w:val="single" w:color="2D74B5"/>
          </w:rPr>
          <w:t xml:space="preserve"> </w:t>
        </w:r>
        <w:r w:rsidRPr="001F1847">
          <w:rPr>
            <w:color w:val="2D74B5"/>
            <w:sz w:val="28"/>
            <w:szCs w:val="28"/>
            <w:u w:val="single" w:color="2D74B5"/>
          </w:rPr>
          <w:t>on</w:t>
        </w:r>
        <w:r w:rsidRPr="001F1847">
          <w:rPr>
            <w:color w:val="2D74B5"/>
            <w:spacing w:val="-1"/>
            <w:sz w:val="28"/>
            <w:szCs w:val="28"/>
            <w:u w:val="single" w:color="2D74B5"/>
          </w:rPr>
          <w:t xml:space="preserve"> </w:t>
        </w:r>
        <w:r w:rsidRPr="001F1847">
          <w:rPr>
            <w:color w:val="2D74B5"/>
            <w:sz w:val="28"/>
            <w:szCs w:val="28"/>
            <w:u w:val="single" w:color="2D74B5"/>
          </w:rPr>
          <w:t>Sexual</w:t>
        </w:r>
        <w:r w:rsidRPr="001F1847">
          <w:rPr>
            <w:color w:val="2D74B5"/>
            <w:spacing w:val="1"/>
            <w:sz w:val="28"/>
            <w:szCs w:val="28"/>
            <w:u w:val="single" w:color="2D74B5"/>
          </w:rPr>
          <w:t xml:space="preserve"> </w:t>
        </w:r>
        <w:r w:rsidRPr="001F1847">
          <w:rPr>
            <w:color w:val="2D74B5"/>
            <w:sz w:val="28"/>
            <w:szCs w:val="28"/>
            <w:u w:val="single" w:color="2D74B5"/>
          </w:rPr>
          <w:t>Harassment</w:t>
        </w:r>
        <w:r w:rsidRPr="001F1847">
          <w:rPr>
            <w:color w:val="2D74B5"/>
            <w:spacing w:val="1"/>
            <w:sz w:val="28"/>
            <w:szCs w:val="28"/>
            <w:u w:val="single" w:color="2D74B5"/>
          </w:rPr>
          <w:t xml:space="preserve"> </w:t>
        </w:r>
        <w:r w:rsidRPr="001F1847">
          <w:rPr>
            <w:color w:val="2D74B5"/>
            <w:sz w:val="28"/>
            <w:szCs w:val="28"/>
            <w:u w:val="single" w:color="2D74B5"/>
          </w:rPr>
          <w:t>and</w:t>
        </w:r>
        <w:r w:rsidRPr="001F1847">
          <w:rPr>
            <w:color w:val="2D74B5"/>
            <w:spacing w:val="-1"/>
            <w:sz w:val="28"/>
            <w:szCs w:val="28"/>
            <w:u w:val="single" w:color="2D74B5"/>
          </w:rPr>
          <w:t xml:space="preserve"> </w:t>
        </w:r>
        <w:r w:rsidRPr="001F1847">
          <w:rPr>
            <w:color w:val="2D74B5"/>
            <w:sz w:val="28"/>
            <w:szCs w:val="28"/>
            <w:u w:val="single" w:color="2D74B5"/>
          </w:rPr>
          <w:t>Sexual</w:t>
        </w:r>
        <w:r w:rsidRPr="001F1847">
          <w:rPr>
            <w:color w:val="2D74B5"/>
            <w:spacing w:val="-1"/>
            <w:sz w:val="28"/>
            <w:szCs w:val="28"/>
            <w:u w:val="single" w:color="2D74B5"/>
          </w:rPr>
          <w:t xml:space="preserve"> </w:t>
        </w:r>
        <w:r w:rsidRPr="001F1847">
          <w:rPr>
            <w:color w:val="2D74B5"/>
            <w:sz w:val="28"/>
            <w:szCs w:val="28"/>
            <w:u w:val="single" w:color="2D74B5"/>
          </w:rPr>
          <w:t>Violence.</w:t>
        </w:r>
      </w:hyperlink>
    </w:p>
    <w:p w14:paraId="51E5F8EA" w14:textId="68413782" w:rsidR="00AD2467" w:rsidRPr="004124EC" w:rsidRDefault="00BC0087" w:rsidP="004F0F00">
      <w:pPr>
        <w:pStyle w:val="Heading2"/>
      </w:pPr>
      <w:bookmarkStart w:id="3" w:name="_Toc105585568"/>
      <w:r w:rsidRPr="004124EC">
        <w:t>Sexual Harassment</w:t>
      </w:r>
      <w:bookmarkEnd w:id="3"/>
    </w:p>
    <w:p w14:paraId="7E8B108F" w14:textId="55E2C43A" w:rsidR="00AD2467" w:rsidRDefault="002B0782" w:rsidP="00407EF8">
      <w:pPr>
        <w:pStyle w:val="BodyText"/>
        <w:spacing w:before="34" w:line="259" w:lineRule="auto"/>
        <w:ind w:right="454"/>
      </w:pPr>
      <w:r>
        <w:t>Unwelcome sexual conduct – which may include advances, requests for</w:t>
      </w:r>
      <w:r>
        <w:rPr>
          <w:spacing w:val="1"/>
        </w:rPr>
        <w:t xml:space="preserve"> </w:t>
      </w:r>
      <w:r>
        <w:t>sexual favors -  that unreasonably interfere with your academic or work environment.</w:t>
      </w:r>
      <w:r w:rsidR="00BC0087">
        <w:t xml:space="preserve"> When determining whether sexual harassment occurred,</w:t>
      </w:r>
      <w:r w:rsidR="00BC0087">
        <w:rPr>
          <w:spacing w:val="-61"/>
        </w:rPr>
        <w:t xml:space="preserve"> </w:t>
      </w:r>
      <w:r w:rsidR="00BC0087">
        <w:t>a variety of factors may be considered, including differences in power status between the</w:t>
      </w:r>
      <w:r w:rsidR="00BC0087">
        <w:rPr>
          <w:spacing w:val="-61"/>
        </w:rPr>
        <w:t xml:space="preserve"> </w:t>
      </w:r>
      <w:r w:rsidR="00BC0087">
        <w:t>involved parties and the context of the interactions (i.e., social setting or workplace).</w:t>
      </w:r>
      <w:r w:rsidR="00BC0087">
        <w:rPr>
          <w:spacing w:val="1"/>
        </w:rPr>
        <w:t xml:space="preserve"> </w:t>
      </w:r>
      <w:r w:rsidR="00BC0087">
        <w:t>Sexual</w:t>
      </w:r>
      <w:r w:rsidR="00BC0087">
        <w:rPr>
          <w:spacing w:val="-2"/>
        </w:rPr>
        <w:t xml:space="preserve"> </w:t>
      </w:r>
      <w:r w:rsidR="00BC0087">
        <w:t>harassment</w:t>
      </w:r>
      <w:r w:rsidR="00BC0087">
        <w:rPr>
          <w:spacing w:val="-2"/>
        </w:rPr>
        <w:t xml:space="preserve"> </w:t>
      </w:r>
      <w:r w:rsidR="00BC0087">
        <w:t>can occur</w:t>
      </w:r>
      <w:r w:rsidR="00BC0087">
        <w:rPr>
          <w:spacing w:val="-2"/>
        </w:rPr>
        <w:t xml:space="preserve"> </w:t>
      </w:r>
      <w:r w:rsidR="00BC0087">
        <w:t>in two different</w:t>
      </w:r>
      <w:r w:rsidR="00BC0087">
        <w:rPr>
          <w:spacing w:val="-2"/>
        </w:rPr>
        <w:t xml:space="preserve"> </w:t>
      </w:r>
      <w:r w:rsidR="00BC0087">
        <w:t>forms</w:t>
      </w:r>
      <w:r>
        <w:t>:</w:t>
      </w:r>
    </w:p>
    <w:p w14:paraId="38072FD7" w14:textId="77777777" w:rsidR="00AD2467" w:rsidRDefault="00AD2467" w:rsidP="00407EF8">
      <w:pPr>
        <w:pStyle w:val="BodyText"/>
        <w:spacing w:before="6"/>
        <w:ind w:left="0"/>
        <w:rPr>
          <w:sz w:val="22"/>
        </w:rPr>
      </w:pPr>
    </w:p>
    <w:p w14:paraId="06C3288B" w14:textId="1D049B64" w:rsidR="00AD2467" w:rsidRPr="00503EC0" w:rsidRDefault="00BC0087" w:rsidP="00407EF8">
      <w:pPr>
        <w:pStyle w:val="Heading3"/>
        <w:jc w:val="left"/>
      </w:pPr>
      <w:bookmarkStart w:id="4" w:name="_Toc105572491"/>
      <w:bookmarkStart w:id="5" w:name="_Toc105585569"/>
      <w:r w:rsidRPr="00503EC0">
        <w:t>Quid Pro Quo</w:t>
      </w:r>
      <w:bookmarkEnd w:id="4"/>
      <w:bookmarkEnd w:id="5"/>
    </w:p>
    <w:p w14:paraId="07F72362" w14:textId="77777777" w:rsidR="00AD2467" w:rsidRDefault="00BC0087" w:rsidP="00407EF8">
      <w:pPr>
        <w:pStyle w:val="BodyText"/>
        <w:spacing w:before="28" w:line="256" w:lineRule="auto"/>
        <w:ind w:left="820"/>
      </w:pPr>
      <w:r>
        <w:rPr>
          <w:i/>
        </w:rPr>
        <w:t>“This</w:t>
      </w:r>
      <w:r>
        <w:rPr>
          <w:i/>
          <w:spacing w:val="27"/>
        </w:rPr>
        <w:t xml:space="preserve"> </w:t>
      </w:r>
      <w:r>
        <w:rPr>
          <w:i/>
        </w:rPr>
        <w:t>for</w:t>
      </w:r>
      <w:r>
        <w:rPr>
          <w:i/>
          <w:spacing w:val="28"/>
        </w:rPr>
        <w:t xml:space="preserve"> </w:t>
      </w:r>
      <w:r>
        <w:rPr>
          <w:i/>
        </w:rPr>
        <w:t>that”</w:t>
      </w:r>
      <w:r>
        <w:rPr>
          <w:i/>
          <w:spacing w:val="30"/>
        </w:rPr>
        <w:t xml:space="preserve"> </w:t>
      </w:r>
      <w:r>
        <w:t>occurs</w:t>
      </w:r>
      <w:r>
        <w:rPr>
          <w:spacing w:val="27"/>
        </w:rPr>
        <w:t xml:space="preserve"> </w:t>
      </w:r>
      <w:r>
        <w:t>when</w:t>
      </w:r>
      <w:r>
        <w:rPr>
          <w:spacing w:val="27"/>
        </w:rPr>
        <w:t xml:space="preserve"> </w:t>
      </w:r>
      <w:r>
        <w:t>major</w:t>
      </w:r>
      <w:r>
        <w:rPr>
          <w:spacing w:val="28"/>
        </w:rPr>
        <w:t xml:space="preserve"> </w:t>
      </w:r>
      <w:r>
        <w:t>academic</w:t>
      </w:r>
      <w:r>
        <w:rPr>
          <w:spacing w:val="29"/>
        </w:rPr>
        <w:t xml:space="preserve"> </w:t>
      </w:r>
      <w:r>
        <w:t>or</w:t>
      </w:r>
      <w:r>
        <w:rPr>
          <w:spacing w:val="28"/>
        </w:rPr>
        <w:t xml:space="preserve"> </w:t>
      </w:r>
      <w:r>
        <w:t>employment</w:t>
      </w:r>
      <w:r>
        <w:rPr>
          <w:spacing w:val="28"/>
        </w:rPr>
        <w:t xml:space="preserve"> </w:t>
      </w:r>
      <w:r>
        <w:t>decisions</w:t>
      </w:r>
      <w:r>
        <w:rPr>
          <w:spacing w:val="28"/>
        </w:rPr>
        <w:t xml:space="preserve"> </w:t>
      </w:r>
      <w:r>
        <w:t>are</w:t>
      </w:r>
      <w:r>
        <w:rPr>
          <w:spacing w:val="29"/>
        </w:rPr>
        <w:t xml:space="preserve"> </w:t>
      </w:r>
      <w:r>
        <w:t>based</w:t>
      </w:r>
      <w:r>
        <w:rPr>
          <w:spacing w:val="27"/>
        </w:rPr>
        <w:t xml:space="preserve"> </w:t>
      </w:r>
      <w:r>
        <w:t>on</w:t>
      </w:r>
      <w:r>
        <w:rPr>
          <w:spacing w:val="-60"/>
        </w:rPr>
        <w:t xml:space="preserve"> </w:t>
      </w:r>
      <w:r>
        <w:t>someone’s</w:t>
      </w:r>
      <w:r>
        <w:rPr>
          <w:spacing w:val="-2"/>
        </w:rPr>
        <w:t xml:space="preserve"> </w:t>
      </w:r>
      <w:r>
        <w:t>submission</w:t>
      </w:r>
      <w:r>
        <w:rPr>
          <w:spacing w:val="-1"/>
        </w:rPr>
        <w:t xml:space="preserve"> </w:t>
      </w:r>
      <w:r>
        <w:t>to</w:t>
      </w:r>
      <w:r>
        <w:rPr>
          <w:spacing w:val="-2"/>
        </w:rPr>
        <w:t xml:space="preserve"> </w:t>
      </w:r>
      <w:r>
        <w:t>or</w:t>
      </w:r>
      <w:r>
        <w:rPr>
          <w:spacing w:val="-4"/>
        </w:rPr>
        <w:t xml:space="preserve"> </w:t>
      </w:r>
      <w:r>
        <w:t>rejection</w:t>
      </w:r>
      <w:r>
        <w:rPr>
          <w:spacing w:val="-1"/>
        </w:rPr>
        <w:t xml:space="preserve"> </w:t>
      </w:r>
      <w:r>
        <w:t>to</w:t>
      </w:r>
      <w:r>
        <w:rPr>
          <w:spacing w:val="-2"/>
        </w:rPr>
        <w:t xml:space="preserve"> </w:t>
      </w:r>
      <w:r>
        <w:t>the</w:t>
      </w:r>
      <w:r>
        <w:rPr>
          <w:spacing w:val="-2"/>
        </w:rPr>
        <w:t xml:space="preserve"> </w:t>
      </w:r>
      <w:r>
        <w:t>unwanted</w:t>
      </w:r>
      <w:r>
        <w:rPr>
          <w:spacing w:val="-2"/>
        </w:rPr>
        <w:t xml:space="preserve"> </w:t>
      </w:r>
      <w:r>
        <w:t>sexual</w:t>
      </w:r>
      <w:r>
        <w:rPr>
          <w:spacing w:val="-2"/>
        </w:rPr>
        <w:t xml:space="preserve"> </w:t>
      </w:r>
      <w:r>
        <w:t>advances</w:t>
      </w:r>
      <w:r>
        <w:rPr>
          <w:spacing w:val="-2"/>
        </w:rPr>
        <w:t xml:space="preserve"> </w:t>
      </w:r>
      <w:r>
        <w:t>or</w:t>
      </w:r>
      <w:r>
        <w:rPr>
          <w:spacing w:val="-4"/>
        </w:rPr>
        <w:t xml:space="preserve"> </w:t>
      </w:r>
      <w:r>
        <w:t>conduct.</w:t>
      </w:r>
    </w:p>
    <w:p w14:paraId="2F1513A3" w14:textId="77777777" w:rsidR="00AD2467" w:rsidRDefault="00BC0087" w:rsidP="00407EF8">
      <w:pPr>
        <w:pStyle w:val="BodyText"/>
        <w:spacing w:before="166"/>
        <w:ind w:left="820"/>
      </w:pPr>
      <w:r>
        <w:t>Examples</w:t>
      </w:r>
      <w:r>
        <w:rPr>
          <w:spacing w:val="-2"/>
        </w:rPr>
        <w:t xml:space="preserve"> </w:t>
      </w:r>
      <w:r>
        <w:t>include:</w:t>
      </w:r>
    </w:p>
    <w:p w14:paraId="569F0E0F" w14:textId="5DA2790F" w:rsidR="00AD2467" w:rsidRPr="00493F58" w:rsidRDefault="00BC0087" w:rsidP="00407EF8">
      <w:pPr>
        <w:pStyle w:val="ListParagraph"/>
        <w:numPr>
          <w:ilvl w:val="0"/>
          <w:numId w:val="4"/>
        </w:numPr>
        <w:tabs>
          <w:tab w:val="left" w:pos="1180"/>
          <w:tab w:val="left" w:pos="1181"/>
        </w:tabs>
        <w:spacing w:before="88"/>
        <w:ind w:right="453"/>
        <w:jc w:val="left"/>
        <w:rPr>
          <w:rFonts w:ascii="Symbol" w:hAnsi="Symbol"/>
          <w:sz w:val="28"/>
        </w:rPr>
      </w:pPr>
      <w:r w:rsidRPr="00493F58">
        <w:rPr>
          <w:sz w:val="28"/>
        </w:rPr>
        <w:t>A</w:t>
      </w:r>
      <w:r w:rsidRPr="00493F58">
        <w:rPr>
          <w:spacing w:val="36"/>
          <w:sz w:val="28"/>
        </w:rPr>
        <w:t xml:space="preserve"> </w:t>
      </w:r>
      <w:r w:rsidRPr="00493F58">
        <w:rPr>
          <w:sz w:val="28"/>
        </w:rPr>
        <w:t>supervisor</w:t>
      </w:r>
      <w:r w:rsidRPr="00493F58">
        <w:rPr>
          <w:spacing w:val="35"/>
          <w:sz w:val="28"/>
        </w:rPr>
        <w:t xml:space="preserve"> </w:t>
      </w:r>
      <w:r w:rsidRPr="00493F58">
        <w:rPr>
          <w:sz w:val="28"/>
        </w:rPr>
        <w:t>requires</w:t>
      </w:r>
      <w:r w:rsidRPr="00493F58">
        <w:rPr>
          <w:spacing w:val="36"/>
          <w:sz w:val="28"/>
        </w:rPr>
        <w:t xml:space="preserve"> </w:t>
      </w:r>
      <w:r w:rsidRPr="00493F58">
        <w:rPr>
          <w:sz w:val="28"/>
        </w:rPr>
        <w:t>sexual</w:t>
      </w:r>
      <w:r w:rsidRPr="00493F58">
        <w:rPr>
          <w:spacing w:val="38"/>
          <w:sz w:val="28"/>
        </w:rPr>
        <w:t xml:space="preserve"> </w:t>
      </w:r>
      <w:r w:rsidRPr="00493F58">
        <w:rPr>
          <w:sz w:val="28"/>
        </w:rPr>
        <w:t>favors</w:t>
      </w:r>
      <w:r w:rsidRPr="00493F58">
        <w:rPr>
          <w:spacing w:val="35"/>
          <w:sz w:val="28"/>
        </w:rPr>
        <w:t xml:space="preserve"> </w:t>
      </w:r>
      <w:r w:rsidRPr="00493F58">
        <w:rPr>
          <w:sz w:val="28"/>
        </w:rPr>
        <w:t>in</w:t>
      </w:r>
      <w:r w:rsidRPr="00493F58">
        <w:rPr>
          <w:spacing w:val="37"/>
          <w:sz w:val="28"/>
        </w:rPr>
        <w:t xml:space="preserve"> </w:t>
      </w:r>
      <w:r w:rsidRPr="00493F58">
        <w:rPr>
          <w:sz w:val="28"/>
        </w:rPr>
        <w:t>exchange</w:t>
      </w:r>
      <w:r w:rsidRPr="00493F58">
        <w:rPr>
          <w:spacing w:val="38"/>
          <w:sz w:val="28"/>
        </w:rPr>
        <w:t xml:space="preserve"> </w:t>
      </w:r>
      <w:r w:rsidRPr="00493F58">
        <w:rPr>
          <w:sz w:val="28"/>
        </w:rPr>
        <w:t>fo</w:t>
      </w:r>
      <w:r w:rsidR="007B55EB">
        <w:rPr>
          <w:sz w:val="28"/>
        </w:rPr>
        <w:t xml:space="preserve">r a change in lab responsibilities. </w:t>
      </w:r>
    </w:p>
    <w:p w14:paraId="2EEB37FB" w14:textId="68CBD938" w:rsidR="00AD2467" w:rsidRPr="00493F58" w:rsidRDefault="00BC0087" w:rsidP="00407EF8">
      <w:pPr>
        <w:pStyle w:val="ListParagraph"/>
        <w:numPr>
          <w:ilvl w:val="0"/>
          <w:numId w:val="4"/>
        </w:numPr>
        <w:tabs>
          <w:tab w:val="left" w:pos="1180"/>
          <w:tab w:val="left" w:pos="1181"/>
        </w:tabs>
        <w:spacing w:before="59"/>
        <w:ind w:right="456"/>
        <w:jc w:val="left"/>
        <w:rPr>
          <w:rFonts w:ascii="Symbol" w:hAnsi="Symbol"/>
          <w:sz w:val="28"/>
        </w:rPr>
      </w:pPr>
      <w:r w:rsidRPr="00493F58">
        <w:rPr>
          <w:sz w:val="28"/>
        </w:rPr>
        <w:t>A</w:t>
      </w:r>
      <w:r w:rsidRPr="00493F58">
        <w:rPr>
          <w:spacing w:val="-12"/>
          <w:sz w:val="28"/>
        </w:rPr>
        <w:t xml:space="preserve"> </w:t>
      </w:r>
      <w:r w:rsidR="004D1ADD">
        <w:rPr>
          <w:spacing w:val="-12"/>
          <w:sz w:val="28"/>
        </w:rPr>
        <w:t xml:space="preserve">faculty </w:t>
      </w:r>
      <w:r w:rsidRPr="00493F58">
        <w:rPr>
          <w:sz w:val="28"/>
        </w:rPr>
        <w:t>advisor</w:t>
      </w:r>
      <w:r w:rsidRPr="00493F58">
        <w:rPr>
          <w:spacing w:val="-13"/>
          <w:sz w:val="28"/>
        </w:rPr>
        <w:t xml:space="preserve"> </w:t>
      </w:r>
      <w:r w:rsidRPr="00493F58">
        <w:rPr>
          <w:sz w:val="28"/>
        </w:rPr>
        <w:t>refuses</w:t>
      </w:r>
      <w:r w:rsidRPr="00493F58">
        <w:rPr>
          <w:spacing w:val="-13"/>
          <w:sz w:val="28"/>
        </w:rPr>
        <w:t xml:space="preserve"> </w:t>
      </w:r>
      <w:r w:rsidRPr="00493F58">
        <w:rPr>
          <w:sz w:val="28"/>
        </w:rPr>
        <w:t>to</w:t>
      </w:r>
      <w:r w:rsidRPr="00493F58">
        <w:rPr>
          <w:spacing w:val="-15"/>
          <w:sz w:val="28"/>
        </w:rPr>
        <w:t xml:space="preserve"> </w:t>
      </w:r>
      <w:r w:rsidRPr="00493F58">
        <w:rPr>
          <w:sz w:val="28"/>
        </w:rPr>
        <w:t>write</w:t>
      </w:r>
      <w:r w:rsidRPr="00493F58">
        <w:rPr>
          <w:spacing w:val="-12"/>
          <w:sz w:val="28"/>
        </w:rPr>
        <w:t xml:space="preserve"> </w:t>
      </w:r>
      <w:r w:rsidRPr="00493F58">
        <w:rPr>
          <w:sz w:val="28"/>
        </w:rPr>
        <w:t>a</w:t>
      </w:r>
      <w:r w:rsidRPr="00493F58">
        <w:rPr>
          <w:spacing w:val="-13"/>
          <w:sz w:val="28"/>
        </w:rPr>
        <w:t xml:space="preserve"> </w:t>
      </w:r>
      <w:r w:rsidRPr="00493F58">
        <w:rPr>
          <w:sz w:val="28"/>
        </w:rPr>
        <w:t>recommendation</w:t>
      </w:r>
      <w:r w:rsidRPr="00493F58">
        <w:rPr>
          <w:spacing w:val="-11"/>
          <w:sz w:val="28"/>
        </w:rPr>
        <w:t xml:space="preserve"> </w:t>
      </w:r>
      <w:r w:rsidRPr="00493F58">
        <w:rPr>
          <w:sz w:val="28"/>
        </w:rPr>
        <w:t>letter</w:t>
      </w:r>
      <w:r w:rsidRPr="00493F58">
        <w:rPr>
          <w:spacing w:val="-12"/>
          <w:sz w:val="28"/>
        </w:rPr>
        <w:t xml:space="preserve"> </w:t>
      </w:r>
      <w:r w:rsidRPr="00493F58">
        <w:rPr>
          <w:sz w:val="28"/>
        </w:rPr>
        <w:t>for</w:t>
      </w:r>
      <w:r w:rsidRPr="00493F58">
        <w:rPr>
          <w:spacing w:val="-13"/>
          <w:sz w:val="28"/>
        </w:rPr>
        <w:t xml:space="preserve"> </w:t>
      </w:r>
      <w:r w:rsidRPr="00493F58">
        <w:rPr>
          <w:sz w:val="28"/>
        </w:rPr>
        <w:t>a</w:t>
      </w:r>
      <w:r w:rsidRPr="00493F58">
        <w:rPr>
          <w:spacing w:val="-12"/>
          <w:sz w:val="28"/>
        </w:rPr>
        <w:t xml:space="preserve"> </w:t>
      </w:r>
      <w:r w:rsidRPr="00493F58">
        <w:rPr>
          <w:sz w:val="28"/>
        </w:rPr>
        <w:t>graduate</w:t>
      </w:r>
      <w:r w:rsidRPr="00493F58">
        <w:rPr>
          <w:spacing w:val="-13"/>
          <w:sz w:val="28"/>
        </w:rPr>
        <w:t xml:space="preserve"> </w:t>
      </w:r>
      <w:r w:rsidRPr="00493F58">
        <w:rPr>
          <w:sz w:val="28"/>
        </w:rPr>
        <w:t>student</w:t>
      </w:r>
      <w:r w:rsidRPr="00493F58">
        <w:rPr>
          <w:spacing w:val="-13"/>
          <w:sz w:val="28"/>
        </w:rPr>
        <w:t xml:space="preserve"> </w:t>
      </w:r>
      <w:r w:rsidR="003E3448" w:rsidRPr="00493F58">
        <w:rPr>
          <w:sz w:val="28"/>
        </w:rPr>
        <w:t>because</w:t>
      </w:r>
      <w:r w:rsidR="003E3448">
        <w:rPr>
          <w:sz w:val="28"/>
        </w:rPr>
        <w:t xml:space="preserve"> </w:t>
      </w:r>
      <w:r w:rsidR="00B36584">
        <w:rPr>
          <w:sz w:val="28"/>
        </w:rPr>
        <w:t>they have</w:t>
      </w:r>
      <w:r w:rsidR="003E3448">
        <w:rPr>
          <w:sz w:val="28"/>
        </w:rPr>
        <w:t xml:space="preserve"> </w:t>
      </w:r>
      <w:r w:rsidRPr="00493F58">
        <w:rPr>
          <w:sz w:val="28"/>
        </w:rPr>
        <w:t>rejected</w:t>
      </w:r>
      <w:r w:rsidRPr="00493F58">
        <w:rPr>
          <w:spacing w:val="-1"/>
          <w:sz w:val="28"/>
        </w:rPr>
        <w:t xml:space="preserve"> </w:t>
      </w:r>
      <w:r w:rsidR="003E3448" w:rsidRPr="00493F58">
        <w:rPr>
          <w:sz w:val="28"/>
        </w:rPr>
        <w:t>advances.</w:t>
      </w:r>
    </w:p>
    <w:p w14:paraId="00844B4C" w14:textId="18CA88AC" w:rsidR="00AD2467" w:rsidRPr="0024489C" w:rsidRDefault="00BC0087" w:rsidP="00407EF8">
      <w:pPr>
        <w:pStyle w:val="ListParagraph"/>
        <w:numPr>
          <w:ilvl w:val="0"/>
          <w:numId w:val="4"/>
        </w:numPr>
        <w:tabs>
          <w:tab w:val="left" w:pos="1180"/>
          <w:tab w:val="left" w:pos="1181"/>
        </w:tabs>
        <w:spacing w:before="61" w:after="360"/>
        <w:ind w:left="1541" w:right="461"/>
        <w:jc w:val="left"/>
        <w:rPr>
          <w:rFonts w:ascii="Symbol" w:hAnsi="Symbol"/>
          <w:sz w:val="28"/>
        </w:rPr>
      </w:pPr>
      <w:r w:rsidRPr="00493F58">
        <w:rPr>
          <w:sz w:val="28"/>
        </w:rPr>
        <w:t>A</w:t>
      </w:r>
      <w:r w:rsidRPr="00493F58">
        <w:rPr>
          <w:spacing w:val="-11"/>
          <w:sz w:val="28"/>
        </w:rPr>
        <w:t xml:space="preserve"> </w:t>
      </w:r>
      <w:r w:rsidR="00BA6912">
        <w:rPr>
          <w:sz w:val="28"/>
        </w:rPr>
        <w:t>supervising faculty member</w:t>
      </w:r>
      <w:r w:rsidRPr="00493F58">
        <w:rPr>
          <w:spacing w:val="-12"/>
          <w:sz w:val="28"/>
        </w:rPr>
        <w:t xml:space="preserve"> </w:t>
      </w:r>
      <w:r w:rsidRPr="00493F58">
        <w:rPr>
          <w:sz w:val="28"/>
        </w:rPr>
        <w:t>changes</w:t>
      </w:r>
      <w:r w:rsidRPr="00493F58">
        <w:rPr>
          <w:spacing w:val="-10"/>
          <w:sz w:val="28"/>
        </w:rPr>
        <w:t xml:space="preserve"> </w:t>
      </w:r>
      <w:r w:rsidRPr="00493F58">
        <w:rPr>
          <w:sz w:val="28"/>
        </w:rPr>
        <w:t>a</w:t>
      </w:r>
      <w:r w:rsidRPr="00493F58">
        <w:rPr>
          <w:spacing w:val="-11"/>
          <w:sz w:val="28"/>
        </w:rPr>
        <w:t xml:space="preserve"> </w:t>
      </w:r>
      <w:r w:rsidRPr="00493F58">
        <w:rPr>
          <w:sz w:val="28"/>
        </w:rPr>
        <w:t>work</w:t>
      </w:r>
      <w:r w:rsidRPr="00493F58">
        <w:rPr>
          <w:spacing w:val="-11"/>
          <w:sz w:val="28"/>
        </w:rPr>
        <w:t xml:space="preserve"> </w:t>
      </w:r>
      <w:r w:rsidRPr="00493F58">
        <w:rPr>
          <w:sz w:val="28"/>
        </w:rPr>
        <w:t>or</w:t>
      </w:r>
      <w:r w:rsidRPr="00493F58">
        <w:rPr>
          <w:spacing w:val="-14"/>
          <w:sz w:val="28"/>
        </w:rPr>
        <w:t xml:space="preserve"> </w:t>
      </w:r>
      <w:r w:rsidRPr="00493F58">
        <w:rPr>
          <w:sz w:val="28"/>
        </w:rPr>
        <w:t>academic</w:t>
      </w:r>
      <w:r w:rsidRPr="00493F58">
        <w:rPr>
          <w:spacing w:val="-10"/>
          <w:sz w:val="28"/>
        </w:rPr>
        <w:t xml:space="preserve"> </w:t>
      </w:r>
      <w:r w:rsidRPr="00493F58">
        <w:rPr>
          <w:sz w:val="28"/>
        </w:rPr>
        <w:t>assignment</w:t>
      </w:r>
      <w:r w:rsidRPr="00493F58">
        <w:rPr>
          <w:spacing w:val="-11"/>
          <w:sz w:val="28"/>
        </w:rPr>
        <w:t xml:space="preserve"> </w:t>
      </w:r>
      <w:r w:rsidRPr="00493F58">
        <w:rPr>
          <w:sz w:val="28"/>
        </w:rPr>
        <w:t>because</w:t>
      </w:r>
      <w:r w:rsidRPr="00493F58">
        <w:rPr>
          <w:spacing w:val="-10"/>
          <w:sz w:val="28"/>
        </w:rPr>
        <w:t xml:space="preserve"> </w:t>
      </w:r>
      <w:r w:rsidR="003E3448" w:rsidRPr="00493F58">
        <w:rPr>
          <w:sz w:val="28"/>
        </w:rPr>
        <w:t>someone</w:t>
      </w:r>
      <w:r w:rsidR="003E3448">
        <w:rPr>
          <w:sz w:val="28"/>
        </w:rPr>
        <w:t xml:space="preserve"> has </w:t>
      </w:r>
      <w:r w:rsidRPr="00493F58">
        <w:rPr>
          <w:sz w:val="28"/>
        </w:rPr>
        <w:t>refused</w:t>
      </w:r>
      <w:r w:rsidRPr="00493F58">
        <w:rPr>
          <w:spacing w:val="-1"/>
          <w:sz w:val="28"/>
        </w:rPr>
        <w:t xml:space="preserve"> </w:t>
      </w:r>
      <w:r w:rsidRPr="00493F58">
        <w:rPr>
          <w:sz w:val="28"/>
        </w:rPr>
        <w:t>requests</w:t>
      </w:r>
      <w:r w:rsidRPr="00493F58">
        <w:rPr>
          <w:spacing w:val="-2"/>
          <w:sz w:val="28"/>
        </w:rPr>
        <w:t xml:space="preserve"> </w:t>
      </w:r>
      <w:r w:rsidRPr="00493F58">
        <w:rPr>
          <w:sz w:val="28"/>
        </w:rPr>
        <w:t>for</w:t>
      </w:r>
      <w:r w:rsidRPr="00493F58">
        <w:rPr>
          <w:spacing w:val="-2"/>
          <w:sz w:val="28"/>
        </w:rPr>
        <w:t xml:space="preserve"> </w:t>
      </w:r>
      <w:r w:rsidRPr="00493F58">
        <w:rPr>
          <w:sz w:val="28"/>
        </w:rPr>
        <w:t>dates</w:t>
      </w:r>
      <w:r w:rsidRPr="00493F58">
        <w:rPr>
          <w:spacing w:val="-2"/>
          <w:sz w:val="28"/>
        </w:rPr>
        <w:t xml:space="preserve"> </w:t>
      </w:r>
      <w:r w:rsidRPr="00493F58">
        <w:rPr>
          <w:sz w:val="28"/>
        </w:rPr>
        <w:t>or</w:t>
      </w:r>
      <w:r w:rsidRPr="00493F58">
        <w:rPr>
          <w:spacing w:val="-3"/>
          <w:sz w:val="28"/>
        </w:rPr>
        <w:t xml:space="preserve"> </w:t>
      </w:r>
      <w:r w:rsidRPr="00493F58">
        <w:rPr>
          <w:sz w:val="28"/>
        </w:rPr>
        <w:t>a</w:t>
      </w:r>
      <w:r w:rsidRPr="00493F58">
        <w:rPr>
          <w:spacing w:val="-3"/>
          <w:sz w:val="28"/>
        </w:rPr>
        <w:t xml:space="preserve"> </w:t>
      </w:r>
      <w:r w:rsidRPr="00493F58">
        <w:rPr>
          <w:sz w:val="28"/>
        </w:rPr>
        <w:t>romantic</w:t>
      </w:r>
      <w:r w:rsidRPr="00493F58">
        <w:rPr>
          <w:spacing w:val="-1"/>
          <w:sz w:val="28"/>
        </w:rPr>
        <w:t xml:space="preserve"> </w:t>
      </w:r>
      <w:r w:rsidR="003E3448" w:rsidRPr="00493F58">
        <w:rPr>
          <w:sz w:val="28"/>
        </w:rPr>
        <w:t>relationship.</w:t>
      </w:r>
    </w:p>
    <w:p w14:paraId="6E494F90" w14:textId="10E58A02" w:rsidR="00AD2467" w:rsidRPr="001F1847" w:rsidRDefault="00BC0087" w:rsidP="00407EF8">
      <w:pPr>
        <w:pStyle w:val="Heading3"/>
        <w:jc w:val="left"/>
      </w:pPr>
      <w:bookmarkStart w:id="6" w:name="_Toc105572492"/>
      <w:bookmarkStart w:id="7" w:name="_Toc105585570"/>
      <w:r w:rsidRPr="001F1847">
        <w:t>Hostile</w:t>
      </w:r>
      <w:r w:rsidRPr="001F1847">
        <w:rPr>
          <w:spacing w:val="-14"/>
        </w:rPr>
        <w:t xml:space="preserve"> </w:t>
      </w:r>
      <w:r w:rsidRPr="001F1847">
        <w:t>Environment</w:t>
      </w:r>
      <w:bookmarkEnd w:id="6"/>
      <w:bookmarkEnd w:id="7"/>
    </w:p>
    <w:p w14:paraId="0D7E46EC" w14:textId="7A9E1E67" w:rsidR="00AD2467" w:rsidRDefault="00BC0087" w:rsidP="00407EF8">
      <w:pPr>
        <w:pStyle w:val="BodyText"/>
        <w:spacing w:before="27" w:line="256" w:lineRule="auto"/>
        <w:ind w:left="820"/>
      </w:pPr>
      <w:r>
        <w:t>Sexual</w:t>
      </w:r>
      <w:r>
        <w:rPr>
          <w:spacing w:val="7"/>
        </w:rPr>
        <w:t xml:space="preserve"> </w:t>
      </w:r>
      <w:r>
        <w:t>harassment</w:t>
      </w:r>
      <w:r>
        <w:rPr>
          <w:spacing w:val="6"/>
        </w:rPr>
        <w:t xml:space="preserve"> </w:t>
      </w:r>
      <w:r>
        <w:t>occurs</w:t>
      </w:r>
      <w:r>
        <w:rPr>
          <w:spacing w:val="6"/>
        </w:rPr>
        <w:t xml:space="preserve"> </w:t>
      </w:r>
      <w:r>
        <w:t>when</w:t>
      </w:r>
      <w:r>
        <w:rPr>
          <w:spacing w:val="7"/>
        </w:rPr>
        <w:t xml:space="preserve"> </w:t>
      </w:r>
      <w:r>
        <w:t>the</w:t>
      </w:r>
      <w:r>
        <w:rPr>
          <w:spacing w:val="8"/>
        </w:rPr>
        <w:t xml:space="preserve"> </w:t>
      </w:r>
      <w:r>
        <w:t>unwanted</w:t>
      </w:r>
      <w:r>
        <w:rPr>
          <w:spacing w:val="7"/>
        </w:rPr>
        <w:t xml:space="preserve"> </w:t>
      </w:r>
      <w:r>
        <w:t>sexual</w:t>
      </w:r>
      <w:r>
        <w:rPr>
          <w:spacing w:val="7"/>
        </w:rPr>
        <w:t xml:space="preserve"> </w:t>
      </w:r>
      <w:r>
        <w:t>conduct</w:t>
      </w:r>
      <w:r>
        <w:rPr>
          <w:spacing w:val="6"/>
        </w:rPr>
        <w:t xml:space="preserve"> </w:t>
      </w:r>
      <w:r>
        <w:t>is</w:t>
      </w:r>
      <w:r>
        <w:rPr>
          <w:spacing w:val="7"/>
        </w:rPr>
        <w:t xml:space="preserve"> </w:t>
      </w:r>
      <w:r>
        <w:t>sufficiently</w:t>
      </w:r>
      <w:r>
        <w:rPr>
          <w:spacing w:val="7"/>
        </w:rPr>
        <w:t xml:space="preserve"> </w:t>
      </w:r>
      <w:r>
        <w:t>severe</w:t>
      </w:r>
      <w:r>
        <w:rPr>
          <w:spacing w:val="7"/>
        </w:rPr>
        <w:t xml:space="preserve"> </w:t>
      </w:r>
      <w:r>
        <w:t>or</w:t>
      </w:r>
      <w:r>
        <w:rPr>
          <w:spacing w:val="-60"/>
        </w:rPr>
        <w:t xml:space="preserve"> </w:t>
      </w:r>
      <w:r>
        <w:t>pervasive</w:t>
      </w:r>
      <w:r>
        <w:rPr>
          <w:spacing w:val="-3"/>
        </w:rPr>
        <w:t xml:space="preserve"> </w:t>
      </w:r>
      <w:r>
        <w:t>to</w:t>
      </w:r>
      <w:r w:rsidR="002B0782">
        <w:t xml:space="preserve"> unreasonably</w:t>
      </w:r>
      <w:r>
        <w:rPr>
          <w:spacing w:val="-2"/>
        </w:rPr>
        <w:t xml:space="preserve"> </w:t>
      </w:r>
      <w:r>
        <w:t>interfere</w:t>
      </w:r>
      <w:r>
        <w:rPr>
          <w:spacing w:val="-2"/>
        </w:rPr>
        <w:t xml:space="preserve"> </w:t>
      </w:r>
      <w:r>
        <w:t>with someone’s</w:t>
      </w:r>
      <w:r>
        <w:rPr>
          <w:spacing w:val="-2"/>
        </w:rPr>
        <w:t xml:space="preserve"> </w:t>
      </w:r>
      <w:r>
        <w:t>workplace</w:t>
      </w:r>
      <w:r>
        <w:rPr>
          <w:spacing w:val="-2"/>
        </w:rPr>
        <w:t xml:space="preserve"> </w:t>
      </w:r>
      <w:r>
        <w:t>or</w:t>
      </w:r>
      <w:r>
        <w:rPr>
          <w:spacing w:val="-3"/>
        </w:rPr>
        <w:t xml:space="preserve"> </w:t>
      </w:r>
      <w:r>
        <w:t>academic</w:t>
      </w:r>
      <w:r>
        <w:rPr>
          <w:spacing w:val="-1"/>
        </w:rPr>
        <w:t xml:space="preserve"> </w:t>
      </w:r>
      <w:r>
        <w:t>environment.</w:t>
      </w:r>
    </w:p>
    <w:p w14:paraId="40737146" w14:textId="77777777" w:rsidR="00AD2467" w:rsidRDefault="00BC0087" w:rsidP="00407EF8">
      <w:pPr>
        <w:pStyle w:val="BodyText"/>
        <w:spacing w:before="166"/>
        <w:ind w:left="820"/>
      </w:pPr>
      <w:r>
        <w:t>Examples</w:t>
      </w:r>
      <w:r>
        <w:rPr>
          <w:spacing w:val="-2"/>
        </w:rPr>
        <w:t xml:space="preserve"> </w:t>
      </w:r>
      <w:r>
        <w:t>include:</w:t>
      </w:r>
    </w:p>
    <w:p w14:paraId="27CD6458" w14:textId="77777777" w:rsidR="00AD2467" w:rsidRPr="00493F58" w:rsidRDefault="00BC0087" w:rsidP="00407EF8">
      <w:pPr>
        <w:pStyle w:val="ListParagraph"/>
        <w:numPr>
          <w:ilvl w:val="0"/>
          <w:numId w:val="5"/>
        </w:numPr>
        <w:tabs>
          <w:tab w:val="left" w:pos="1181"/>
        </w:tabs>
        <w:spacing w:before="85"/>
        <w:ind w:right="455"/>
        <w:jc w:val="left"/>
        <w:rPr>
          <w:rFonts w:ascii="Symbol" w:hAnsi="Symbol"/>
          <w:sz w:val="28"/>
        </w:rPr>
      </w:pPr>
      <w:r w:rsidRPr="00493F58">
        <w:rPr>
          <w:sz w:val="28"/>
        </w:rPr>
        <w:t>Someone is subjected to unwanted sexual comments about their appearance from</w:t>
      </w:r>
      <w:r w:rsidRPr="00493F58">
        <w:rPr>
          <w:spacing w:val="-61"/>
          <w:sz w:val="28"/>
        </w:rPr>
        <w:t xml:space="preserve"> </w:t>
      </w:r>
      <w:r w:rsidRPr="00493F58">
        <w:rPr>
          <w:sz w:val="28"/>
        </w:rPr>
        <w:t>co-workers almost daily, making that person so uncomfortable and distracted they are</w:t>
      </w:r>
      <w:r w:rsidRPr="00493F58">
        <w:rPr>
          <w:spacing w:val="-61"/>
          <w:sz w:val="28"/>
        </w:rPr>
        <w:t xml:space="preserve"> </w:t>
      </w:r>
      <w:r w:rsidRPr="00493F58">
        <w:rPr>
          <w:sz w:val="28"/>
        </w:rPr>
        <w:t>unable</w:t>
      </w:r>
      <w:r w:rsidRPr="00493F58">
        <w:rPr>
          <w:spacing w:val="-1"/>
          <w:sz w:val="28"/>
        </w:rPr>
        <w:t xml:space="preserve"> </w:t>
      </w:r>
      <w:r w:rsidRPr="00493F58">
        <w:rPr>
          <w:sz w:val="28"/>
        </w:rPr>
        <w:t>to</w:t>
      </w:r>
      <w:r w:rsidRPr="00493F58">
        <w:rPr>
          <w:spacing w:val="-1"/>
          <w:sz w:val="28"/>
        </w:rPr>
        <w:t xml:space="preserve"> </w:t>
      </w:r>
      <w:r w:rsidRPr="00493F58">
        <w:rPr>
          <w:sz w:val="28"/>
        </w:rPr>
        <w:t>complete</w:t>
      </w:r>
      <w:r w:rsidRPr="00493F58">
        <w:rPr>
          <w:spacing w:val="-2"/>
          <w:sz w:val="28"/>
        </w:rPr>
        <w:t xml:space="preserve"> </w:t>
      </w:r>
      <w:r w:rsidRPr="00493F58">
        <w:rPr>
          <w:sz w:val="28"/>
        </w:rPr>
        <w:t>their</w:t>
      </w:r>
      <w:r w:rsidRPr="00493F58">
        <w:rPr>
          <w:spacing w:val="-2"/>
          <w:sz w:val="28"/>
        </w:rPr>
        <w:t xml:space="preserve"> </w:t>
      </w:r>
      <w:r w:rsidRPr="00493F58">
        <w:rPr>
          <w:sz w:val="28"/>
        </w:rPr>
        <w:t>work on time.</w:t>
      </w:r>
    </w:p>
    <w:p w14:paraId="2AB225DF" w14:textId="77777777" w:rsidR="004F0F00" w:rsidRPr="004F0F00" w:rsidRDefault="00BC0087" w:rsidP="004F0F00">
      <w:pPr>
        <w:pStyle w:val="ListParagraph"/>
        <w:numPr>
          <w:ilvl w:val="0"/>
          <w:numId w:val="5"/>
        </w:numPr>
        <w:tabs>
          <w:tab w:val="left" w:pos="1181"/>
        </w:tabs>
        <w:spacing w:before="62"/>
        <w:ind w:right="456"/>
        <w:jc w:val="left"/>
      </w:pPr>
      <w:r w:rsidRPr="00503EC0">
        <w:rPr>
          <w:sz w:val="28"/>
        </w:rPr>
        <w:lastRenderedPageBreak/>
        <w:t>A professor frequently tells his student about his personal sexual relationships</w:t>
      </w:r>
      <w:r w:rsidRPr="00503EC0">
        <w:rPr>
          <w:spacing w:val="1"/>
          <w:sz w:val="28"/>
        </w:rPr>
        <w:t xml:space="preserve"> </w:t>
      </w:r>
      <w:r w:rsidRPr="00503EC0">
        <w:rPr>
          <w:sz w:val="28"/>
        </w:rPr>
        <w:t>during</w:t>
      </w:r>
      <w:r w:rsidRPr="00503EC0">
        <w:rPr>
          <w:spacing w:val="-15"/>
          <w:sz w:val="28"/>
        </w:rPr>
        <w:t xml:space="preserve"> </w:t>
      </w:r>
      <w:r w:rsidRPr="00503EC0">
        <w:rPr>
          <w:sz w:val="28"/>
        </w:rPr>
        <w:t>office</w:t>
      </w:r>
      <w:r w:rsidRPr="00503EC0">
        <w:rPr>
          <w:spacing w:val="-12"/>
          <w:sz w:val="28"/>
        </w:rPr>
        <w:t xml:space="preserve"> </w:t>
      </w:r>
      <w:r w:rsidRPr="00503EC0">
        <w:rPr>
          <w:sz w:val="28"/>
        </w:rPr>
        <w:t>hours,</w:t>
      </w:r>
      <w:r w:rsidRPr="00503EC0">
        <w:rPr>
          <w:spacing w:val="-11"/>
          <w:sz w:val="28"/>
        </w:rPr>
        <w:t xml:space="preserve"> </w:t>
      </w:r>
      <w:r w:rsidRPr="00503EC0">
        <w:rPr>
          <w:sz w:val="28"/>
        </w:rPr>
        <w:t>and</w:t>
      </w:r>
      <w:r w:rsidRPr="00503EC0">
        <w:rPr>
          <w:spacing w:val="-12"/>
          <w:sz w:val="28"/>
        </w:rPr>
        <w:t xml:space="preserve"> </w:t>
      </w:r>
      <w:r w:rsidRPr="00503EC0">
        <w:rPr>
          <w:sz w:val="28"/>
        </w:rPr>
        <w:t>this</w:t>
      </w:r>
      <w:r w:rsidRPr="00503EC0">
        <w:rPr>
          <w:spacing w:val="-14"/>
          <w:sz w:val="28"/>
        </w:rPr>
        <w:t xml:space="preserve"> </w:t>
      </w:r>
      <w:r w:rsidRPr="00503EC0">
        <w:rPr>
          <w:sz w:val="28"/>
        </w:rPr>
        <w:t>makes</w:t>
      </w:r>
      <w:r w:rsidRPr="00503EC0">
        <w:rPr>
          <w:spacing w:val="-12"/>
          <w:sz w:val="28"/>
        </w:rPr>
        <w:t xml:space="preserve"> </w:t>
      </w:r>
      <w:r w:rsidRPr="00503EC0">
        <w:rPr>
          <w:sz w:val="28"/>
        </w:rPr>
        <w:t>the</w:t>
      </w:r>
      <w:r w:rsidRPr="00503EC0">
        <w:rPr>
          <w:spacing w:val="-12"/>
          <w:sz w:val="28"/>
        </w:rPr>
        <w:t xml:space="preserve"> </w:t>
      </w:r>
      <w:r w:rsidRPr="00503EC0">
        <w:rPr>
          <w:sz w:val="28"/>
        </w:rPr>
        <w:t>student</w:t>
      </w:r>
      <w:r w:rsidRPr="00503EC0">
        <w:rPr>
          <w:spacing w:val="-13"/>
          <w:sz w:val="28"/>
        </w:rPr>
        <w:t xml:space="preserve"> </w:t>
      </w:r>
      <w:r w:rsidRPr="00503EC0">
        <w:rPr>
          <w:sz w:val="28"/>
        </w:rPr>
        <w:t>so</w:t>
      </w:r>
      <w:r w:rsidRPr="00503EC0">
        <w:rPr>
          <w:spacing w:val="-12"/>
          <w:sz w:val="28"/>
        </w:rPr>
        <w:t xml:space="preserve"> </w:t>
      </w:r>
      <w:r w:rsidRPr="00503EC0">
        <w:rPr>
          <w:sz w:val="28"/>
        </w:rPr>
        <w:t>distressed</w:t>
      </w:r>
      <w:r w:rsidRPr="00503EC0">
        <w:rPr>
          <w:spacing w:val="-12"/>
          <w:sz w:val="28"/>
        </w:rPr>
        <w:t xml:space="preserve"> </w:t>
      </w:r>
      <w:r w:rsidRPr="00503EC0">
        <w:rPr>
          <w:sz w:val="28"/>
        </w:rPr>
        <w:t>that</w:t>
      </w:r>
      <w:r w:rsidRPr="00503EC0">
        <w:rPr>
          <w:spacing w:val="-13"/>
          <w:sz w:val="28"/>
        </w:rPr>
        <w:t xml:space="preserve"> </w:t>
      </w:r>
      <w:r w:rsidRPr="00503EC0">
        <w:rPr>
          <w:sz w:val="28"/>
        </w:rPr>
        <w:t>they</w:t>
      </w:r>
      <w:r w:rsidRPr="00503EC0">
        <w:rPr>
          <w:spacing w:val="-11"/>
          <w:sz w:val="28"/>
        </w:rPr>
        <w:t xml:space="preserve"> </w:t>
      </w:r>
      <w:r w:rsidRPr="00503EC0">
        <w:rPr>
          <w:sz w:val="28"/>
        </w:rPr>
        <w:t>no</w:t>
      </w:r>
      <w:r w:rsidRPr="00503EC0">
        <w:rPr>
          <w:spacing w:val="-12"/>
          <w:sz w:val="28"/>
        </w:rPr>
        <w:t xml:space="preserve"> </w:t>
      </w:r>
      <w:r w:rsidRPr="00503EC0">
        <w:rPr>
          <w:sz w:val="28"/>
        </w:rPr>
        <w:t>longer</w:t>
      </w:r>
      <w:r w:rsidRPr="00503EC0">
        <w:rPr>
          <w:spacing w:val="-13"/>
          <w:sz w:val="28"/>
        </w:rPr>
        <w:t xml:space="preserve"> </w:t>
      </w:r>
      <w:r w:rsidR="003E3448" w:rsidRPr="00503EC0">
        <w:rPr>
          <w:sz w:val="28"/>
        </w:rPr>
        <w:t>attend</w:t>
      </w:r>
      <w:r w:rsidR="003E3448">
        <w:rPr>
          <w:sz w:val="28"/>
        </w:rPr>
        <w:t xml:space="preserve"> office </w:t>
      </w:r>
      <w:r w:rsidRPr="00503EC0">
        <w:rPr>
          <w:sz w:val="28"/>
        </w:rPr>
        <w:t>hours</w:t>
      </w:r>
      <w:r w:rsidRPr="00503EC0">
        <w:rPr>
          <w:spacing w:val="-3"/>
          <w:sz w:val="28"/>
        </w:rPr>
        <w:t xml:space="preserve"> </w:t>
      </w:r>
      <w:r w:rsidRPr="00503EC0">
        <w:rPr>
          <w:sz w:val="28"/>
        </w:rPr>
        <w:t>or</w:t>
      </w:r>
      <w:r w:rsidRPr="00503EC0">
        <w:rPr>
          <w:spacing w:val="-3"/>
          <w:sz w:val="28"/>
        </w:rPr>
        <w:t xml:space="preserve"> </w:t>
      </w:r>
      <w:r w:rsidRPr="00503EC0">
        <w:rPr>
          <w:sz w:val="28"/>
        </w:rPr>
        <w:t>the</w:t>
      </w:r>
      <w:r w:rsidRPr="00503EC0">
        <w:rPr>
          <w:spacing w:val="-1"/>
          <w:sz w:val="28"/>
        </w:rPr>
        <w:t xml:space="preserve"> </w:t>
      </w:r>
      <w:r w:rsidRPr="00503EC0">
        <w:rPr>
          <w:sz w:val="28"/>
        </w:rPr>
        <w:t>professor’s</w:t>
      </w:r>
      <w:r w:rsidRPr="00503EC0">
        <w:rPr>
          <w:spacing w:val="-2"/>
          <w:sz w:val="28"/>
        </w:rPr>
        <w:t xml:space="preserve"> </w:t>
      </w:r>
      <w:r w:rsidRPr="00503EC0">
        <w:rPr>
          <w:sz w:val="28"/>
        </w:rPr>
        <w:t>class.</w:t>
      </w:r>
      <w:bookmarkStart w:id="8" w:name="_Toc105585571"/>
    </w:p>
    <w:p w14:paraId="7BF723E3" w14:textId="77777777" w:rsidR="004F0F00" w:rsidRPr="004F0F00" w:rsidRDefault="004F0F00" w:rsidP="004F0F00">
      <w:pPr>
        <w:tabs>
          <w:tab w:val="left" w:pos="1181"/>
        </w:tabs>
        <w:spacing w:before="62"/>
        <w:ind w:left="1180" w:right="456"/>
      </w:pPr>
    </w:p>
    <w:p w14:paraId="77B16926" w14:textId="0F4A3887" w:rsidR="00AD2467" w:rsidRDefault="00BC0087" w:rsidP="004F0F00">
      <w:pPr>
        <w:pStyle w:val="Heading2"/>
      </w:pPr>
      <w:r>
        <w:t>Sexual</w:t>
      </w:r>
      <w:r w:rsidRPr="004F0F00">
        <w:rPr>
          <w:spacing w:val="-12"/>
        </w:rPr>
        <w:t xml:space="preserve"> </w:t>
      </w:r>
      <w:r>
        <w:t>Assault</w:t>
      </w:r>
      <w:bookmarkEnd w:id="8"/>
    </w:p>
    <w:p w14:paraId="0070B7CB" w14:textId="1F297037" w:rsidR="00AD2467" w:rsidRPr="00133A01" w:rsidRDefault="008B7FF1" w:rsidP="00133A01">
      <w:pPr>
        <w:pStyle w:val="BodyText"/>
        <w:spacing w:before="34" w:line="256" w:lineRule="auto"/>
        <w:ind w:right="457"/>
      </w:pPr>
      <w:r>
        <w:t>S</w:t>
      </w:r>
      <w:r w:rsidR="00BC0087">
        <w:t>exual</w:t>
      </w:r>
      <w:r w:rsidR="00BC0087">
        <w:rPr>
          <w:spacing w:val="1"/>
        </w:rPr>
        <w:t xml:space="preserve"> </w:t>
      </w:r>
      <w:r w:rsidR="00BC0087">
        <w:t>contact</w:t>
      </w:r>
      <w:r w:rsidR="00BC0087">
        <w:rPr>
          <w:spacing w:val="1"/>
        </w:rPr>
        <w:t xml:space="preserve"> </w:t>
      </w:r>
      <w:r w:rsidR="00BC0087">
        <w:t>without</w:t>
      </w:r>
      <w:r w:rsidR="00BC0087">
        <w:rPr>
          <w:spacing w:val="1"/>
        </w:rPr>
        <w:t xml:space="preserve"> </w:t>
      </w:r>
      <w:r w:rsidR="00BC0087">
        <w:t>consent,</w:t>
      </w:r>
      <w:r w:rsidR="00BC0087">
        <w:rPr>
          <w:spacing w:val="1"/>
        </w:rPr>
        <w:t xml:space="preserve"> </w:t>
      </w:r>
      <w:r w:rsidR="00BC0087">
        <w:t>including</w:t>
      </w:r>
      <w:r>
        <w:t xml:space="preserve"> fondling (touching of private body parts)</w:t>
      </w:r>
      <w:r w:rsidR="002B0782">
        <w:t>,</w:t>
      </w:r>
      <w:r>
        <w:t xml:space="preserve"> rape (penetration)</w:t>
      </w:r>
      <w:r w:rsidR="002B0782">
        <w:t>, and other prohibited touching</w:t>
      </w:r>
      <w:r w:rsidR="00FC4F8F">
        <w:t>.</w:t>
      </w:r>
      <w:r w:rsidR="00BC0087">
        <w:rPr>
          <w:spacing w:val="1"/>
        </w:rPr>
        <w:t xml:space="preserve"> </w:t>
      </w:r>
      <w:r w:rsidR="00BC0087">
        <w:t>Remember, a person is unable to consent to sexual activity if they are incapacitated due</w:t>
      </w:r>
      <w:r w:rsidR="00BC0087">
        <w:rPr>
          <w:spacing w:val="1"/>
        </w:rPr>
        <w:t xml:space="preserve"> </w:t>
      </w:r>
      <w:r w:rsidR="00BC0087">
        <w:t>to</w:t>
      </w:r>
      <w:r w:rsidR="00BC0087">
        <w:rPr>
          <w:spacing w:val="-1"/>
        </w:rPr>
        <w:t xml:space="preserve"> </w:t>
      </w:r>
      <w:r w:rsidR="00BC0087">
        <w:t>alcohol or</w:t>
      </w:r>
      <w:r w:rsidR="00BC0087">
        <w:rPr>
          <w:spacing w:val="-3"/>
        </w:rPr>
        <w:t xml:space="preserve"> </w:t>
      </w:r>
      <w:r w:rsidR="00BC0087">
        <w:t>drugs.</w:t>
      </w:r>
      <w:r w:rsidR="00133A01">
        <w:br/>
      </w:r>
      <w:r w:rsidR="00133A01">
        <w:br/>
      </w:r>
      <w:r w:rsidR="00BC0087" w:rsidRPr="00503EC0">
        <w:rPr>
          <w:iCs/>
        </w:rPr>
        <w:t>Consent means words or clear actions that openly show a person who is competent</w:t>
      </w:r>
      <w:r w:rsidR="00BC0087" w:rsidRPr="00503EC0">
        <w:rPr>
          <w:iCs/>
          <w:spacing w:val="-61"/>
        </w:rPr>
        <w:t xml:space="preserve"> </w:t>
      </w:r>
      <w:r w:rsidR="00BC0087" w:rsidRPr="00503EC0">
        <w:rPr>
          <w:iCs/>
        </w:rPr>
        <w:t>to</w:t>
      </w:r>
      <w:r w:rsidR="00BC0087" w:rsidRPr="00503EC0">
        <w:rPr>
          <w:iCs/>
          <w:spacing w:val="-3"/>
        </w:rPr>
        <w:t xml:space="preserve"> </w:t>
      </w:r>
      <w:r w:rsidR="00BC0087" w:rsidRPr="00503EC0">
        <w:rPr>
          <w:iCs/>
        </w:rPr>
        <w:t>give informed</w:t>
      </w:r>
      <w:r w:rsidR="00BC0087" w:rsidRPr="00503EC0">
        <w:rPr>
          <w:iCs/>
          <w:spacing w:val="-2"/>
        </w:rPr>
        <w:t xml:space="preserve"> </w:t>
      </w:r>
      <w:r w:rsidR="00BC0087" w:rsidRPr="00503EC0">
        <w:rPr>
          <w:iCs/>
        </w:rPr>
        <w:t>consent</w:t>
      </w:r>
      <w:r w:rsidR="00BC0087" w:rsidRPr="00503EC0">
        <w:rPr>
          <w:iCs/>
          <w:spacing w:val="-3"/>
        </w:rPr>
        <w:t xml:space="preserve"> </w:t>
      </w:r>
      <w:r w:rsidR="00BC0087" w:rsidRPr="00503EC0">
        <w:rPr>
          <w:iCs/>
        </w:rPr>
        <w:t>freely agrees</w:t>
      </w:r>
      <w:r w:rsidR="00BC0087" w:rsidRPr="00503EC0">
        <w:rPr>
          <w:iCs/>
          <w:spacing w:val="-2"/>
        </w:rPr>
        <w:t xml:space="preserve"> </w:t>
      </w:r>
      <w:r w:rsidR="00BC0087" w:rsidRPr="00503EC0">
        <w:rPr>
          <w:iCs/>
        </w:rPr>
        <w:t>to</w:t>
      </w:r>
      <w:r w:rsidR="00BC0087" w:rsidRPr="00503EC0">
        <w:rPr>
          <w:iCs/>
          <w:spacing w:val="-3"/>
        </w:rPr>
        <w:t xml:space="preserve"> </w:t>
      </w:r>
      <w:r w:rsidR="00BC0087" w:rsidRPr="00503EC0">
        <w:rPr>
          <w:iCs/>
        </w:rPr>
        <w:t>the</w:t>
      </w:r>
      <w:r w:rsidR="00BC0087" w:rsidRPr="00503EC0">
        <w:rPr>
          <w:iCs/>
          <w:spacing w:val="-2"/>
        </w:rPr>
        <w:t xml:space="preserve"> </w:t>
      </w:r>
      <w:r w:rsidR="00BC0087" w:rsidRPr="00503EC0">
        <w:rPr>
          <w:iCs/>
        </w:rPr>
        <w:t>sexual</w:t>
      </w:r>
      <w:r w:rsidR="00BC0087" w:rsidRPr="00503EC0">
        <w:rPr>
          <w:iCs/>
          <w:spacing w:val="-2"/>
        </w:rPr>
        <w:t xml:space="preserve"> </w:t>
      </w:r>
      <w:r w:rsidR="00BC0087" w:rsidRPr="00503EC0">
        <w:rPr>
          <w:iCs/>
        </w:rPr>
        <w:t>contact.</w:t>
      </w:r>
    </w:p>
    <w:p w14:paraId="7F47A336" w14:textId="7E2FC7A1" w:rsidR="00AD2467" w:rsidRDefault="00BC0087" w:rsidP="004F0F00">
      <w:pPr>
        <w:pStyle w:val="Heading2"/>
      </w:pPr>
      <w:bookmarkStart w:id="9" w:name="_Toc105585572"/>
      <w:r>
        <w:t>Stalking</w:t>
      </w:r>
      <w:bookmarkEnd w:id="9"/>
    </w:p>
    <w:p w14:paraId="7A4D3EDC" w14:textId="58E2C33F" w:rsidR="00AD2467" w:rsidRDefault="00BC0087" w:rsidP="00407EF8">
      <w:pPr>
        <w:pStyle w:val="BodyText"/>
        <w:spacing w:before="31" w:after="360" w:line="259" w:lineRule="auto"/>
        <w:ind w:left="461" w:right="461"/>
      </w:pPr>
      <w:r>
        <w:t xml:space="preserve">Behavior pattern directed at a specific person that causes </w:t>
      </w:r>
      <w:r w:rsidR="00EB0D91">
        <w:t>substantial emotional</w:t>
      </w:r>
      <w:r>
        <w:t xml:space="preserve"> distress or</w:t>
      </w:r>
      <w:r>
        <w:rPr>
          <w:spacing w:val="1"/>
        </w:rPr>
        <w:t xml:space="preserve"> </w:t>
      </w:r>
      <w:r>
        <w:t>fear for physical safety. This may include monitoring, pursuing contact through calls or</w:t>
      </w:r>
      <w:r>
        <w:rPr>
          <w:spacing w:val="1"/>
        </w:rPr>
        <w:t xml:space="preserve"> </w:t>
      </w:r>
      <w:r>
        <w:t xml:space="preserve">emails, sending unwanted gifts or </w:t>
      </w:r>
      <w:r w:rsidR="00EB7014">
        <w:t>items,</w:t>
      </w:r>
      <w:r>
        <w:t xml:space="preserve"> and showing up at victims’ home, workplace, or</w:t>
      </w:r>
      <w:r>
        <w:rPr>
          <w:spacing w:val="1"/>
        </w:rPr>
        <w:t xml:space="preserve"> </w:t>
      </w:r>
      <w:r>
        <w:t>class.</w:t>
      </w:r>
    </w:p>
    <w:p w14:paraId="0071670D" w14:textId="7B165A1A" w:rsidR="00AD2467" w:rsidRDefault="00BC0087" w:rsidP="004F0F00">
      <w:pPr>
        <w:pStyle w:val="Heading2"/>
      </w:pPr>
      <w:bookmarkStart w:id="10" w:name="_Toc105585573"/>
      <w:r>
        <w:t>Dating</w:t>
      </w:r>
      <w:r>
        <w:rPr>
          <w:spacing w:val="-4"/>
        </w:rPr>
        <w:t xml:space="preserve"> </w:t>
      </w:r>
      <w:r>
        <w:t>&amp;</w:t>
      </w:r>
      <w:r>
        <w:rPr>
          <w:spacing w:val="-4"/>
        </w:rPr>
        <w:t xml:space="preserve"> </w:t>
      </w:r>
      <w:r>
        <w:t>Domestic</w:t>
      </w:r>
      <w:r>
        <w:rPr>
          <w:spacing w:val="-1"/>
        </w:rPr>
        <w:t xml:space="preserve"> </w:t>
      </w:r>
      <w:r>
        <w:t>Violence</w:t>
      </w:r>
      <w:bookmarkEnd w:id="10"/>
    </w:p>
    <w:p w14:paraId="3B7F7CBA" w14:textId="2E28E734" w:rsidR="00925A92" w:rsidRDefault="00BC0087" w:rsidP="00407EF8">
      <w:pPr>
        <w:pStyle w:val="BodyText"/>
        <w:spacing w:before="29" w:after="360"/>
        <w:ind w:left="461" w:right="605"/>
      </w:pPr>
      <w:r>
        <w:t>Violence or threat of violence</w:t>
      </w:r>
      <w:r w:rsidR="00925A92">
        <w:t xml:space="preserve"> by someone in a dating, sexual, or romantic relationship with the victim.</w:t>
      </w:r>
      <w:r>
        <w:t xml:space="preserve"> </w:t>
      </w:r>
    </w:p>
    <w:p w14:paraId="3080E8AA" w14:textId="2FBAD727" w:rsidR="00925A92" w:rsidRDefault="00925A92" w:rsidP="004F0F00">
      <w:pPr>
        <w:pStyle w:val="Heading2"/>
      </w:pPr>
      <w:bookmarkStart w:id="11" w:name="_Toc105585574"/>
      <w:r>
        <w:t>Sexual Exploitation</w:t>
      </w:r>
      <w:bookmarkEnd w:id="11"/>
      <w:r>
        <w:t xml:space="preserve"> </w:t>
      </w:r>
    </w:p>
    <w:p w14:paraId="5A956642" w14:textId="4EA8265B" w:rsidR="00925A92" w:rsidRDefault="00925A92" w:rsidP="00407EF8">
      <w:pPr>
        <w:pStyle w:val="BodyText"/>
        <w:spacing w:before="37" w:after="360" w:line="257" w:lineRule="auto"/>
        <w:ind w:left="461" w:right="461"/>
      </w:pPr>
      <w:r>
        <w:t>Attempting, taking, or threatening to take nonconsensual sexual advantage of another person</w:t>
      </w:r>
      <w:r w:rsidR="00AD5B89">
        <w:t xml:space="preserve">, including taking or distributing nude photos without someone’s </w:t>
      </w:r>
      <w:r w:rsidR="003E3448">
        <w:t>permission.</w:t>
      </w:r>
    </w:p>
    <w:p w14:paraId="6DC3A92A" w14:textId="5EE51B61" w:rsidR="00AD2467" w:rsidRDefault="00BC0087" w:rsidP="004F0F00">
      <w:pPr>
        <w:pStyle w:val="Heading2"/>
      </w:pPr>
      <w:bookmarkStart w:id="12" w:name="_Toc105585575"/>
      <w:r>
        <w:t>Retaliation</w:t>
      </w:r>
      <w:bookmarkEnd w:id="12"/>
    </w:p>
    <w:p w14:paraId="063D9587" w14:textId="5CE81A02" w:rsidR="00AD2467" w:rsidRPr="002E64F4" w:rsidRDefault="00BC0087" w:rsidP="00407EF8">
      <w:pPr>
        <w:pStyle w:val="BodyText"/>
        <w:spacing w:before="37" w:line="256" w:lineRule="auto"/>
        <w:ind w:right="454"/>
      </w:pPr>
      <w:r>
        <w:t>University</w:t>
      </w:r>
      <w:r>
        <w:rPr>
          <w:spacing w:val="-6"/>
        </w:rPr>
        <w:t xml:space="preserve"> </w:t>
      </w:r>
      <w:r>
        <w:t>policy,</w:t>
      </w:r>
      <w:r>
        <w:rPr>
          <w:spacing w:val="-5"/>
        </w:rPr>
        <w:t xml:space="preserve"> </w:t>
      </w:r>
      <w:r>
        <w:t>as</w:t>
      </w:r>
      <w:r>
        <w:rPr>
          <w:spacing w:val="-6"/>
        </w:rPr>
        <w:t xml:space="preserve"> </w:t>
      </w:r>
      <w:r>
        <w:t>well</w:t>
      </w:r>
      <w:r>
        <w:rPr>
          <w:spacing w:val="-5"/>
        </w:rPr>
        <w:t xml:space="preserve"> </w:t>
      </w:r>
      <w:r>
        <w:t>as</w:t>
      </w:r>
      <w:r>
        <w:rPr>
          <w:spacing w:val="-7"/>
        </w:rPr>
        <w:t xml:space="preserve"> </w:t>
      </w:r>
      <w:r>
        <w:t>state</w:t>
      </w:r>
      <w:r>
        <w:rPr>
          <w:spacing w:val="-5"/>
        </w:rPr>
        <w:t xml:space="preserve"> </w:t>
      </w:r>
      <w:r>
        <w:t>and</w:t>
      </w:r>
      <w:r>
        <w:rPr>
          <w:spacing w:val="-5"/>
        </w:rPr>
        <w:t xml:space="preserve"> </w:t>
      </w:r>
      <w:r>
        <w:t>federal</w:t>
      </w:r>
      <w:r>
        <w:rPr>
          <w:spacing w:val="-6"/>
        </w:rPr>
        <w:t xml:space="preserve"> </w:t>
      </w:r>
      <w:r>
        <w:t>law,</w:t>
      </w:r>
      <w:r>
        <w:rPr>
          <w:spacing w:val="-4"/>
        </w:rPr>
        <w:t xml:space="preserve"> </w:t>
      </w:r>
      <w:r>
        <w:t>prohibits</w:t>
      </w:r>
      <w:r>
        <w:rPr>
          <w:spacing w:val="-7"/>
        </w:rPr>
        <w:t xml:space="preserve"> </w:t>
      </w:r>
      <w:r>
        <w:t>retaliation</w:t>
      </w:r>
      <w:r>
        <w:rPr>
          <w:spacing w:val="-6"/>
        </w:rPr>
        <w:t xml:space="preserve"> </w:t>
      </w:r>
      <w:r>
        <w:t>against</w:t>
      </w:r>
      <w:r>
        <w:rPr>
          <w:spacing w:val="-7"/>
        </w:rPr>
        <w:t xml:space="preserve"> </w:t>
      </w:r>
      <w:r>
        <w:t>anyone</w:t>
      </w:r>
      <w:r>
        <w:rPr>
          <w:spacing w:val="-8"/>
        </w:rPr>
        <w:t xml:space="preserve"> </w:t>
      </w:r>
      <w:r>
        <w:t>who</w:t>
      </w:r>
      <w:r>
        <w:rPr>
          <w:spacing w:val="-61"/>
        </w:rPr>
        <w:t xml:space="preserve"> </w:t>
      </w:r>
      <w:r w:rsidRPr="002E64F4">
        <w:t>has</w:t>
      </w:r>
      <w:r w:rsidRPr="002E77B3">
        <w:t xml:space="preserve"> </w:t>
      </w:r>
      <w:r w:rsidRPr="002E64F4">
        <w:t>filed</w:t>
      </w:r>
      <w:r w:rsidRPr="002E77B3">
        <w:t xml:space="preserve"> </w:t>
      </w:r>
      <w:r w:rsidRPr="002E64F4">
        <w:t>a</w:t>
      </w:r>
      <w:r w:rsidRPr="002E77B3">
        <w:t xml:space="preserve"> </w:t>
      </w:r>
      <w:r w:rsidRPr="002E64F4">
        <w:t>complaint</w:t>
      </w:r>
      <w:r w:rsidRPr="002E77B3">
        <w:t xml:space="preserve"> </w:t>
      </w:r>
      <w:r w:rsidRPr="002E64F4">
        <w:t>or</w:t>
      </w:r>
      <w:r w:rsidRPr="002E77B3">
        <w:t xml:space="preserve"> </w:t>
      </w:r>
      <w:r w:rsidRPr="002E64F4">
        <w:t>otherwise</w:t>
      </w:r>
      <w:r w:rsidRPr="002E77B3">
        <w:t xml:space="preserve"> </w:t>
      </w:r>
      <w:r w:rsidRPr="002E64F4">
        <w:t>participated</w:t>
      </w:r>
      <w:r w:rsidRPr="002E77B3">
        <w:t xml:space="preserve"> </w:t>
      </w:r>
      <w:r w:rsidRPr="002E64F4">
        <w:t>in</w:t>
      </w:r>
      <w:r w:rsidRPr="002E77B3">
        <w:t xml:space="preserve"> </w:t>
      </w:r>
      <w:r w:rsidRPr="002E64F4">
        <w:t>the</w:t>
      </w:r>
      <w:r w:rsidRPr="002E77B3">
        <w:t xml:space="preserve"> </w:t>
      </w:r>
      <w:r w:rsidRPr="002E64F4">
        <w:t>investigation</w:t>
      </w:r>
      <w:r w:rsidRPr="002E77B3">
        <w:t xml:space="preserve"> </w:t>
      </w:r>
      <w:r w:rsidRPr="002E64F4">
        <w:t>of</w:t>
      </w:r>
      <w:r w:rsidRPr="002E77B3">
        <w:t xml:space="preserve"> </w:t>
      </w:r>
      <w:r w:rsidRPr="002E64F4">
        <w:t>a</w:t>
      </w:r>
      <w:r w:rsidRPr="002E77B3">
        <w:t xml:space="preserve"> </w:t>
      </w:r>
      <w:r w:rsidRPr="002E64F4">
        <w:t>complaint</w:t>
      </w:r>
      <w:r w:rsidR="002E64F4" w:rsidRPr="00C4718E">
        <w:t xml:space="preserve"> or inv</w:t>
      </w:r>
      <w:r w:rsidR="002E64F4" w:rsidRPr="002E64F4">
        <w:t>estigation</w:t>
      </w:r>
      <w:r w:rsidRPr="002E77B3">
        <w:t xml:space="preserve"> </w:t>
      </w:r>
      <w:r w:rsidRPr="002E64F4">
        <w:t>of</w:t>
      </w:r>
      <w:r w:rsidRPr="002E77B3">
        <w:t xml:space="preserve"> </w:t>
      </w:r>
      <w:r w:rsidRPr="002E64F4">
        <w:t>sexual</w:t>
      </w:r>
      <w:r w:rsidR="002E64F4">
        <w:t xml:space="preserve"> </w:t>
      </w:r>
      <w:r w:rsidRPr="002E64F4">
        <w:t>harassment</w:t>
      </w:r>
      <w:r w:rsidRPr="002E77B3">
        <w:t xml:space="preserve"> </w:t>
      </w:r>
      <w:r w:rsidRPr="002E64F4">
        <w:t>or</w:t>
      </w:r>
      <w:r w:rsidRPr="002E77B3">
        <w:t xml:space="preserve"> </w:t>
      </w:r>
      <w:r w:rsidRPr="002E64F4">
        <w:t>sexual violence.</w:t>
      </w:r>
    </w:p>
    <w:p w14:paraId="7BA989A0" w14:textId="77777777" w:rsidR="00AD2467" w:rsidRDefault="00AD2467">
      <w:pPr>
        <w:spacing w:line="256" w:lineRule="auto"/>
        <w:jc w:val="both"/>
      </w:pPr>
    </w:p>
    <w:p w14:paraId="2689D16F" w14:textId="77777777" w:rsidR="00433C60" w:rsidRDefault="00433C60">
      <w:pPr>
        <w:rPr>
          <w:rFonts w:eastAsia="Calibri" w:cs="Calibri"/>
          <w:b/>
          <w:bCs/>
          <w:color w:val="17365D" w:themeColor="text2" w:themeShade="BF"/>
          <w:spacing w:val="-3"/>
          <w:sz w:val="36"/>
          <w:szCs w:val="36"/>
        </w:rPr>
      </w:pPr>
      <w:bookmarkStart w:id="13" w:name="_Toc230269659"/>
      <w:r>
        <w:br w:type="page"/>
      </w:r>
    </w:p>
    <w:p w14:paraId="477A9453" w14:textId="655433EE" w:rsidR="002B0782" w:rsidRPr="003B717A" w:rsidRDefault="002B0782" w:rsidP="004608AA">
      <w:pPr>
        <w:pStyle w:val="Heading1"/>
      </w:pPr>
      <w:bookmarkStart w:id="14" w:name="_Recognizing_the_Signs"/>
      <w:bookmarkEnd w:id="14"/>
      <w:r w:rsidRPr="003B717A">
        <w:lastRenderedPageBreak/>
        <w:t>Recognizing the Signs of Stalking</w:t>
      </w:r>
      <w:bookmarkEnd w:id="13"/>
    </w:p>
    <w:p w14:paraId="44991064" w14:textId="77777777" w:rsidR="002B0782" w:rsidRPr="00133A01" w:rsidRDefault="002B0782" w:rsidP="00133A01">
      <w:pPr>
        <w:pStyle w:val="BodyText"/>
      </w:pPr>
      <w:r w:rsidRPr="00133A01">
        <w:t>Stalking may be committed by family members, friends, intimate partners, classmates, coworkers, casual acquaintances, or even total strangers--but most frequently stalkers know their victims.</w:t>
      </w:r>
    </w:p>
    <w:p w14:paraId="3F1696CF" w14:textId="77777777" w:rsidR="002B0782" w:rsidRPr="007C7C04" w:rsidRDefault="002B0782" w:rsidP="00BB5391">
      <w:pPr>
        <w:pStyle w:val="BodyText"/>
        <w:spacing w:before="137" w:line="213" w:lineRule="auto"/>
        <w:ind w:left="0" w:right="1187"/>
        <w:rPr>
          <w:spacing w:val="-2"/>
        </w:rPr>
      </w:pPr>
    </w:p>
    <w:p w14:paraId="60A44BCE" w14:textId="77777777" w:rsidR="002B0782" w:rsidRPr="00D47F9C" w:rsidRDefault="002B0782" w:rsidP="00D47F9C">
      <w:pPr>
        <w:pStyle w:val="BodyText"/>
      </w:pPr>
      <w:r w:rsidRPr="00D47F9C">
        <w:t>Stalking can be the most dangerous when it occurs as part of an abusive relationship. An attempt to end an abusive relationship often causes the abuser to become more possessive, which can lead to stalking.</w:t>
      </w:r>
    </w:p>
    <w:p w14:paraId="19FCF80D" w14:textId="77777777" w:rsidR="002B0782" w:rsidRPr="00D47F9C" w:rsidRDefault="002B0782" w:rsidP="004F0F00">
      <w:pPr>
        <w:pStyle w:val="Heading2"/>
      </w:pPr>
      <w:r w:rsidRPr="00D47F9C">
        <w:t>Online Stalking</w:t>
      </w:r>
    </w:p>
    <w:p w14:paraId="18C4D8E0" w14:textId="77777777" w:rsidR="002B0782" w:rsidRPr="00532F98" w:rsidRDefault="002B0782" w:rsidP="00F95F53">
      <w:pPr>
        <w:pStyle w:val="BodyText"/>
        <w:ind w:left="720"/>
      </w:pPr>
      <w:r w:rsidRPr="00532F98">
        <w:t>Online or cyberstalking is the use of technology such as the internet, email, social media, or other telecommunication technologies to harass, threaten, or intimidate another person.</w:t>
      </w:r>
    </w:p>
    <w:p w14:paraId="75A228D3" w14:textId="77777777" w:rsidR="00133A01" w:rsidRDefault="00133A01" w:rsidP="00133A01">
      <w:pPr>
        <w:pStyle w:val="BodyText"/>
        <w:rPr>
          <w:w w:val="90"/>
        </w:rPr>
      </w:pPr>
    </w:p>
    <w:p w14:paraId="52C0CE29" w14:textId="09895C2F" w:rsidR="002B0782" w:rsidRPr="00133A01" w:rsidRDefault="002B0782" w:rsidP="00133A01">
      <w:pPr>
        <w:pStyle w:val="BodyText"/>
        <w:rPr>
          <w:b/>
          <w:bCs/>
          <w:color w:val="1F497D" w:themeColor="text2"/>
        </w:rPr>
      </w:pPr>
      <w:r w:rsidRPr="00133A01">
        <w:rPr>
          <w:b/>
          <w:bCs/>
          <w:color w:val="1F497D" w:themeColor="text2"/>
          <w:w w:val="90"/>
        </w:rPr>
        <w:t>Cyberstalking</w:t>
      </w:r>
      <w:r w:rsidRPr="00133A01">
        <w:rPr>
          <w:b/>
          <w:bCs/>
          <w:color w:val="1F497D" w:themeColor="text2"/>
          <w:spacing w:val="-1"/>
          <w:w w:val="90"/>
        </w:rPr>
        <w:t xml:space="preserve"> </w:t>
      </w:r>
      <w:r w:rsidRPr="00133A01">
        <w:rPr>
          <w:b/>
          <w:bCs/>
          <w:color w:val="1F497D" w:themeColor="text2"/>
          <w:w w:val="90"/>
        </w:rPr>
        <w:t>may</w:t>
      </w:r>
      <w:r w:rsidRPr="00133A01">
        <w:rPr>
          <w:b/>
          <w:bCs/>
          <w:color w:val="1F497D" w:themeColor="text2"/>
          <w:spacing w:val="-5"/>
        </w:rPr>
        <w:t xml:space="preserve"> </w:t>
      </w:r>
      <w:r w:rsidRPr="00133A01">
        <w:rPr>
          <w:b/>
          <w:bCs/>
          <w:color w:val="1F497D" w:themeColor="text2"/>
          <w:w w:val="90"/>
        </w:rPr>
        <w:t>take</w:t>
      </w:r>
      <w:r w:rsidRPr="00133A01">
        <w:rPr>
          <w:b/>
          <w:bCs/>
          <w:color w:val="1F497D" w:themeColor="text2"/>
          <w:spacing w:val="-1"/>
          <w:w w:val="90"/>
        </w:rPr>
        <w:t xml:space="preserve"> </w:t>
      </w:r>
      <w:r w:rsidRPr="00133A01">
        <w:rPr>
          <w:b/>
          <w:bCs/>
          <w:color w:val="1F497D" w:themeColor="text2"/>
          <w:w w:val="90"/>
        </w:rPr>
        <w:t>many</w:t>
      </w:r>
      <w:r w:rsidRPr="00133A01">
        <w:rPr>
          <w:b/>
          <w:bCs/>
          <w:color w:val="1F497D" w:themeColor="text2"/>
          <w:spacing w:val="-5"/>
        </w:rPr>
        <w:t xml:space="preserve"> </w:t>
      </w:r>
      <w:r w:rsidRPr="00133A01">
        <w:rPr>
          <w:b/>
          <w:bCs/>
          <w:color w:val="1F497D" w:themeColor="text2"/>
          <w:w w:val="90"/>
        </w:rPr>
        <w:t>different</w:t>
      </w:r>
      <w:r w:rsidRPr="00133A01">
        <w:rPr>
          <w:b/>
          <w:bCs/>
          <w:color w:val="1F497D" w:themeColor="text2"/>
          <w:spacing w:val="-1"/>
          <w:w w:val="90"/>
        </w:rPr>
        <w:t xml:space="preserve"> </w:t>
      </w:r>
      <w:r w:rsidRPr="00133A01">
        <w:rPr>
          <w:b/>
          <w:bCs/>
          <w:color w:val="1F497D" w:themeColor="text2"/>
          <w:w w:val="90"/>
        </w:rPr>
        <w:t>forms;</w:t>
      </w:r>
      <w:r w:rsidRPr="00133A01">
        <w:rPr>
          <w:b/>
          <w:bCs/>
          <w:color w:val="1F497D" w:themeColor="text2"/>
          <w:spacing w:val="-5"/>
        </w:rPr>
        <w:t xml:space="preserve"> </w:t>
      </w:r>
      <w:r w:rsidRPr="00133A01">
        <w:rPr>
          <w:b/>
          <w:bCs/>
          <w:color w:val="1F497D" w:themeColor="text2"/>
          <w:w w:val="90"/>
        </w:rPr>
        <w:t>a</w:t>
      </w:r>
      <w:r w:rsidRPr="00133A01">
        <w:rPr>
          <w:b/>
          <w:bCs/>
          <w:color w:val="1F497D" w:themeColor="text2"/>
          <w:spacing w:val="-1"/>
          <w:w w:val="90"/>
        </w:rPr>
        <w:t xml:space="preserve"> </w:t>
      </w:r>
      <w:proofErr w:type="spellStart"/>
      <w:r w:rsidRPr="00133A01">
        <w:rPr>
          <w:b/>
          <w:bCs/>
          <w:color w:val="1F497D" w:themeColor="text2"/>
          <w:w w:val="90"/>
        </w:rPr>
        <w:t>cyberstalker</w:t>
      </w:r>
      <w:proofErr w:type="spellEnd"/>
      <w:r w:rsidRPr="00133A01">
        <w:rPr>
          <w:b/>
          <w:bCs/>
          <w:color w:val="1F497D" w:themeColor="text2"/>
          <w:spacing w:val="-5"/>
        </w:rPr>
        <w:t xml:space="preserve"> </w:t>
      </w:r>
      <w:r w:rsidRPr="00133A01">
        <w:rPr>
          <w:b/>
          <w:bCs/>
          <w:color w:val="1F497D" w:themeColor="text2"/>
          <w:spacing w:val="-4"/>
          <w:w w:val="90"/>
        </w:rPr>
        <w:t>may:</w:t>
      </w:r>
    </w:p>
    <w:p w14:paraId="49B1CAFE" w14:textId="77777777" w:rsidR="002B0782" w:rsidRPr="00133A01" w:rsidRDefault="002B0782" w:rsidP="00133A01">
      <w:pPr>
        <w:pStyle w:val="BodyText"/>
        <w:numPr>
          <w:ilvl w:val="0"/>
          <w:numId w:val="17"/>
        </w:numPr>
      </w:pPr>
      <w:r w:rsidRPr="00133A01">
        <w:t>use the internet to identify and track you</w:t>
      </w:r>
    </w:p>
    <w:p w14:paraId="44C552C8" w14:textId="77777777" w:rsidR="002B0782" w:rsidRPr="00133A01" w:rsidRDefault="002B0782" w:rsidP="00133A01">
      <w:pPr>
        <w:pStyle w:val="BodyText"/>
        <w:numPr>
          <w:ilvl w:val="0"/>
          <w:numId w:val="17"/>
        </w:numPr>
      </w:pPr>
      <w:r w:rsidRPr="00133A01">
        <w:t xml:space="preserve">send unsolicited email, including hate mail, obscene, or threatening messages </w:t>
      </w:r>
    </w:p>
    <w:p w14:paraId="61059AB2" w14:textId="77777777" w:rsidR="002B0782" w:rsidRPr="00133A01" w:rsidRDefault="002B0782" w:rsidP="00133A01">
      <w:pPr>
        <w:pStyle w:val="BodyText"/>
        <w:numPr>
          <w:ilvl w:val="0"/>
          <w:numId w:val="17"/>
        </w:numPr>
      </w:pPr>
      <w:r w:rsidRPr="00133A01">
        <w:t>post messages about you or spread rumors about you through social media</w:t>
      </w:r>
    </w:p>
    <w:p w14:paraId="2F0C88EA" w14:textId="77777777" w:rsidR="002B0782" w:rsidRPr="00133A01" w:rsidRDefault="002B0782" w:rsidP="00133A01">
      <w:pPr>
        <w:pStyle w:val="BodyText"/>
        <w:numPr>
          <w:ilvl w:val="0"/>
          <w:numId w:val="17"/>
        </w:numPr>
      </w:pPr>
      <w:r w:rsidRPr="00133A01">
        <w:t>use social media to track your location</w:t>
      </w:r>
    </w:p>
    <w:p w14:paraId="0EED4237" w14:textId="77777777" w:rsidR="002B0782" w:rsidRPr="00133A01" w:rsidRDefault="002B0782" w:rsidP="00133A01">
      <w:pPr>
        <w:pStyle w:val="BodyText"/>
        <w:numPr>
          <w:ilvl w:val="0"/>
          <w:numId w:val="17"/>
        </w:numPr>
      </w:pPr>
      <w:r w:rsidRPr="00133A01">
        <w:t>create websites that provide real or false personal information about you</w:t>
      </w:r>
    </w:p>
    <w:p w14:paraId="3F11FD37" w14:textId="77777777" w:rsidR="002B0782" w:rsidRPr="00133A01" w:rsidRDefault="002B0782" w:rsidP="00133A01">
      <w:pPr>
        <w:pStyle w:val="BodyText"/>
        <w:numPr>
          <w:ilvl w:val="0"/>
          <w:numId w:val="17"/>
        </w:numPr>
      </w:pPr>
      <w:r w:rsidRPr="00133A01">
        <w:t>assume your identity online (i.e., social media or email) to embarrass you, to pry into your personal life, or for other negative purposes</w:t>
      </w:r>
    </w:p>
    <w:p w14:paraId="302BFA87" w14:textId="77777777" w:rsidR="002B0782" w:rsidRDefault="002B0782" w:rsidP="00BB5391">
      <w:pPr>
        <w:pStyle w:val="BodyText"/>
        <w:spacing w:before="27" w:line="213" w:lineRule="auto"/>
        <w:ind w:left="1017" w:right="767"/>
        <w:rPr>
          <w:spacing w:val="-8"/>
        </w:rPr>
      </w:pPr>
    </w:p>
    <w:p w14:paraId="2236D4D4" w14:textId="77777777" w:rsidR="002B0782" w:rsidRPr="00133A01" w:rsidRDefault="002B0782" w:rsidP="00133A01">
      <w:pPr>
        <w:pStyle w:val="BodyText"/>
        <w:rPr>
          <w:b/>
          <w:bCs/>
          <w:color w:val="1F497D" w:themeColor="text2"/>
        </w:rPr>
      </w:pPr>
      <w:r w:rsidRPr="00133A01">
        <w:rPr>
          <w:b/>
          <w:bCs/>
          <w:color w:val="1F497D" w:themeColor="text2"/>
          <w:w w:val="90"/>
        </w:rPr>
        <w:t>If</w:t>
      </w:r>
      <w:r w:rsidRPr="00133A01">
        <w:rPr>
          <w:b/>
          <w:bCs/>
          <w:color w:val="1F497D" w:themeColor="text2"/>
          <w:spacing w:val="-2"/>
          <w:w w:val="90"/>
        </w:rPr>
        <w:t xml:space="preserve"> </w:t>
      </w:r>
      <w:r w:rsidRPr="00133A01">
        <w:rPr>
          <w:b/>
          <w:bCs/>
          <w:color w:val="1F497D" w:themeColor="text2"/>
          <w:w w:val="90"/>
        </w:rPr>
        <w:t>you</w:t>
      </w:r>
      <w:r w:rsidRPr="00133A01">
        <w:rPr>
          <w:b/>
          <w:bCs/>
          <w:color w:val="1F497D" w:themeColor="text2"/>
          <w:spacing w:val="-1"/>
          <w:w w:val="90"/>
        </w:rPr>
        <w:t xml:space="preserve"> </w:t>
      </w:r>
      <w:r w:rsidRPr="00133A01">
        <w:rPr>
          <w:b/>
          <w:bCs/>
          <w:color w:val="1F497D" w:themeColor="text2"/>
          <w:w w:val="90"/>
        </w:rPr>
        <w:t>are</w:t>
      </w:r>
      <w:r w:rsidRPr="00133A01">
        <w:rPr>
          <w:b/>
          <w:bCs/>
          <w:color w:val="1F497D" w:themeColor="text2"/>
          <w:spacing w:val="-2"/>
          <w:w w:val="90"/>
        </w:rPr>
        <w:t xml:space="preserve"> </w:t>
      </w:r>
      <w:r w:rsidRPr="00133A01">
        <w:rPr>
          <w:b/>
          <w:bCs/>
          <w:color w:val="1F497D" w:themeColor="text2"/>
          <w:w w:val="90"/>
        </w:rPr>
        <w:t>being</w:t>
      </w:r>
      <w:r w:rsidRPr="00133A01">
        <w:rPr>
          <w:b/>
          <w:bCs/>
          <w:color w:val="1F497D" w:themeColor="text2"/>
          <w:spacing w:val="-2"/>
          <w:w w:val="90"/>
        </w:rPr>
        <w:t xml:space="preserve"> </w:t>
      </w:r>
      <w:r w:rsidRPr="00133A01">
        <w:rPr>
          <w:b/>
          <w:bCs/>
          <w:color w:val="1F497D" w:themeColor="text2"/>
          <w:w w:val="90"/>
        </w:rPr>
        <w:t>stalked,</w:t>
      </w:r>
      <w:r w:rsidRPr="00133A01">
        <w:rPr>
          <w:b/>
          <w:bCs/>
          <w:color w:val="1F497D" w:themeColor="text2"/>
          <w:spacing w:val="-1"/>
          <w:w w:val="90"/>
        </w:rPr>
        <w:t xml:space="preserve"> </w:t>
      </w:r>
      <w:r w:rsidRPr="00133A01">
        <w:rPr>
          <w:b/>
          <w:bCs/>
          <w:color w:val="1F497D" w:themeColor="text2"/>
          <w:w w:val="90"/>
        </w:rPr>
        <w:t>the</w:t>
      </w:r>
      <w:r w:rsidRPr="00133A01">
        <w:rPr>
          <w:b/>
          <w:bCs/>
          <w:color w:val="1F497D" w:themeColor="text2"/>
          <w:spacing w:val="-2"/>
          <w:w w:val="90"/>
        </w:rPr>
        <w:t xml:space="preserve"> </w:t>
      </w:r>
      <w:r w:rsidRPr="00133A01">
        <w:rPr>
          <w:b/>
          <w:bCs/>
          <w:color w:val="1F497D" w:themeColor="text2"/>
          <w:w w:val="90"/>
        </w:rPr>
        <w:t>university</w:t>
      </w:r>
      <w:r w:rsidRPr="00133A01">
        <w:rPr>
          <w:b/>
          <w:bCs/>
          <w:color w:val="1F497D" w:themeColor="text2"/>
          <w:spacing w:val="-1"/>
          <w:w w:val="90"/>
        </w:rPr>
        <w:t xml:space="preserve"> </w:t>
      </w:r>
      <w:r w:rsidRPr="00133A01">
        <w:rPr>
          <w:b/>
          <w:bCs/>
          <w:color w:val="1F497D" w:themeColor="text2"/>
          <w:w w:val="90"/>
        </w:rPr>
        <w:t>can</w:t>
      </w:r>
      <w:r w:rsidRPr="00133A01">
        <w:rPr>
          <w:b/>
          <w:bCs/>
          <w:color w:val="1F497D" w:themeColor="text2"/>
          <w:spacing w:val="-2"/>
          <w:w w:val="90"/>
        </w:rPr>
        <w:t xml:space="preserve"> </w:t>
      </w:r>
      <w:r w:rsidRPr="00133A01">
        <w:rPr>
          <w:b/>
          <w:bCs/>
          <w:color w:val="1F497D" w:themeColor="text2"/>
          <w:w w:val="90"/>
        </w:rPr>
        <w:t>provide</w:t>
      </w:r>
      <w:r w:rsidRPr="00133A01">
        <w:rPr>
          <w:b/>
          <w:bCs/>
          <w:color w:val="1F497D" w:themeColor="text2"/>
          <w:spacing w:val="-1"/>
          <w:w w:val="90"/>
        </w:rPr>
        <w:t xml:space="preserve"> </w:t>
      </w:r>
      <w:r w:rsidRPr="00133A01">
        <w:rPr>
          <w:b/>
          <w:bCs/>
          <w:color w:val="1F497D" w:themeColor="text2"/>
          <w:w w:val="90"/>
        </w:rPr>
        <w:t>assistance</w:t>
      </w:r>
      <w:r w:rsidRPr="00133A01">
        <w:rPr>
          <w:b/>
          <w:bCs/>
          <w:color w:val="1F497D" w:themeColor="text2"/>
          <w:spacing w:val="-2"/>
          <w:w w:val="90"/>
        </w:rPr>
        <w:t xml:space="preserve"> </w:t>
      </w:r>
      <w:r w:rsidRPr="00133A01">
        <w:rPr>
          <w:b/>
          <w:bCs/>
          <w:color w:val="1F497D" w:themeColor="text2"/>
          <w:spacing w:val="-5"/>
          <w:w w:val="90"/>
        </w:rPr>
        <w:t>by:</w:t>
      </w:r>
    </w:p>
    <w:p w14:paraId="2C8F7CF1" w14:textId="77777777" w:rsidR="002B0782" w:rsidRPr="007C7C04" w:rsidRDefault="002B0782" w:rsidP="00133A01">
      <w:pPr>
        <w:pStyle w:val="BodyText"/>
        <w:numPr>
          <w:ilvl w:val="0"/>
          <w:numId w:val="18"/>
        </w:numPr>
        <w:rPr>
          <w:color w:val="000000" w:themeColor="text1"/>
        </w:rPr>
      </w:pPr>
      <w:r w:rsidRPr="007C7C04">
        <w:rPr>
          <w:color w:val="000000" w:themeColor="text1"/>
          <w:w w:val="90"/>
        </w:rPr>
        <w:t>helping</w:t>
      </w:r>
      <w:r w:rsidRPr="007C7C04">
        <w:rPr>
          <w:color w:val="000000" w:themeColor="text1"/>
          <w:spacing w:val="-3"/>
          <w:w w:val="90"/>
        </w:rPr>
        <w:t xml:space="preserve"> </w:t>
      </w:r>
      <w:r w:rsidRPr="007C7C04">
        <w:rPr>
          <w:color w:val="000000" w:themeColor="text1"/>
          <w:w w:val="90"/>
        </w:rPr>
        <w:t>record</w:t>
      </w:r>
      <w:r w:rsidRPr="007C7C04">
        <w:rPr>
          <w:color w:val="000000" w:themeColor="text1"/>
          <w:spacing w:val="-2"/>
          <w:w w:val="90"/>
        </w:rPr>
        <w:t xml:space="preserve"> </w:t>
      </w:r>
      <w:r w:rsidRPr="007C7C04">
        <w:rPr>
          <w:color w:val="000000" w:themeColor="text1"/>
          <w:w w:val="90"/>
        </w:rPr>
        <w:t>evidence</w:t>
      </w:r>
      <w:r w:rsidRPr="007C7C04">
        <w:rPr>
          <w:color w:val="000000" w:themeColor="text1"/>
          <w:spacing w:val="-3"/>
          <w:w w:val="90"/>
        </w:rPr>
        <w:t xml:space="preserve"> </w:t>
      </w:r>
      <w:r w:rsidRPr="007C7C04">
        <w:rPr>
          <w:color w:val="000000" w:themeColor="text1"/>
          <w:w w:val="90"/>
        </w:rPr>
        <w:t>in</w:t>
      </w:r>
      <w:r w:rsidRPr="007C7C04">
        <w:rPr>
          <w:color w:val="000000" w:themeColor="text1"/>
          <w:spacing w:val="-2"/>
          <w:w w:val="90"/>
        </w:rPr>
        <w:t xml:space="preserve"> </w:t>
      </w:r>
      <w:r w:rsidRPr="007C7C04">
        <w:rPr>
          <w:color w:val="000000" w:themeColor="text1"/>
          <w:w w:val="90"/>
        </w:rPr>
        <w:t>case</w:t>
      </w:r>
      <w:r w:rsidRPr="007C7C04">
        <w:rPr>
          <w:color w:val="000000" w:themeColor="text1"/>
          <w:spacing w:val="-3"/>
          <w:w w:val="90"/>
        </w:rPr>
        <w:t xml:space="preserve"> </w:t>
      </w:r>
      <w:r w:rsidRPr="007C7C04">
        <w:rPr>
          <w:color w:val="000000" w:themeColor="text1"/>
          <w:w w:val="90"/>
        </w:rPr>
        <w:t>of</w:t>
      </w:r>
      <w:r w:rsidRPr="007C7C04">
        <w:rPr>
          <w:color w:val="000000" w:themeColor="text1"/>
          <w:spacing w:val="-2"/>
          <w:w w:val="90"/>
        </w:rPr>
        <w:t xml:space="preserve"> </w:t>
      </w:r>
      <w:r w:rsidRPr="007C7C04">
        <w:rPr>
          <w:color w:val="000000" w:themeColor="text1"/>
          <w:w w:val="90"/>
        </w:rPr>
        <w:t>a</w:t>
      </w:r>
      <w:r w:rsidRPr="007C7C04">
        <w:rPr>
          <w:color w:val="000000" w:themeColor="text1"/>
          <w:spacing w:val="-3"/>
          <w:w w:val="90"/>
        </w:rPr>
        <w:t xml:space="preserve"> </w:t>
      </w:r>
      <w:r w:rsidRPr="007C7C04">
        <w:rPr>
          <w:color w:val="000000" w:themeColor="text1"/>
          <w:w w:val="90"/>
        </w:rPr>
        <w:t>future</w:t>
      </w:r>
      <w:r w:rsidRPr="007C7C04">
        <w:rPr>
          <w:color w:val="000000" w:themeColor="text1"/>
          <w:spacing w:val="-2"/>
          <w:w w:val="90"/>
        </w:rPr>
        <w:t xml:space="preserve"> investigation</w:t>
      </w:r>
    </w:p>
    <w:p w14:paraId="17B8FEAC" w14:textId="77777777" w:rsidR="002B0782" w:rsidRPr="007C7C04" w:rsidRDefault="002B0782" w:rsidP="00133A01">
      <w:pPr>
        <w:pStyle w:val="BodyText"/>
        <w:numPr>
          <w:ilvl w:val="0"/>
          <w:numId w:val="18"/>
        </w:numPr>
        <w:rPr>
          <w:color w:val="000000" w:themeColor="text1"/>
        </w:rPr>
      </w:pPr>
      <w:r w:rsidRPr="007C7C04">
        <w:rPr>
          <w:color w:val="000000" w:themeColor="text1"/>
          <w:w w:val="90"/>
        </w:rPr>
        <w:t>creating</w:t>
      </w:r>
      <w:r w:rsidRPr="007C7C04">
        <w:rPr>
          <w:color w:val="000000" w:themeColor="text1"/>
          <w:spacing w:val="-8"/>
          <w:w w:val="90"/>
        </w:rPr>
        <w:t xml:space="preserve"> </w:t>
      </w:r>
      <w:r w:rsidRPr="007C7C04">
        <w:rPr>
          <w:color w:val="000000" w:themeColor="text1"/>
          <w:w w:val="90"/>
        </w:rPr>
        <w:t>a</w:t>
      </w:r>
      <w:r w:rsidRPr="007C7C04">
        <w:rPr>
          <w:color w:val="000000" w:themeColor="text1"/>
          <w:spacing w:val="-7"/>
          <w:w w:val="90"/>
        </w:rPr>
        <w:t xml:space="preserve"> </w:t>
      </w:r>
      <w:r w:rsidRPr="007C7C04">
        <w:rPr>
          <w:color w:val="000000" w:themeColor="text1"/>
          <w:w w:val="90"/>
        </w:rPr>
        <w:t>safety</w:t>
      </w:r>
      <w:r w:rsidRPr="007C7C04">
        <w:rPr>
          <w:color w:val="000000" w:themeColor="text1"/>
          <w:spacing w:val="-8"/>
          <w:w w:val="90"/>
        </w:rPr>
        <w:t xml:space="preserve"> </w:t>
      </w:r>
      <w:r w:rsidRPr="007C7C04">
        <w:rPr>
          <w:color w:val="000000" w:themeColor="text1"/>
          <w:spacing w:val="-4"/>
          <w:w w:val="90"/>
        </w:rPr>
        <w:t>plan</w:t>
      </w:r>
    </w:p>
    <w:p w14:paraId="2F0ECD26" w14:textId="77777777" w:rsidR="002B0782" w:rsidRPr="007C7C04" w:rsidRDefault="002B0782" w:rsidP="00133A01">
      <w:pPr>
        <w:pStyle w:val="BodyText"/>
        <w:numPr>
          <w:ilvl w:val="0"/>
          <w:numId w:val="18"/>
        </w:numPr>
        <w:rPr>
          <w:color w:val="000000" w:themeColor="text1"/>
        </w:rPr>
      </w:pPr>
      <w:r w:rsidRPr="007C7C04">
        <w:rPr>
          <w:color w:val="000000" w:themeColor="text1"/>
          <w:w w:val="90"/>
        </w:rPr>
        <w:t>reviewing</w:t>
      </w:r>
      <w:r w:rsidRPr="007C7C04">
        <w:rPr>
          <w:color w:val="000000" w:themeColor="text1"/>
          <w:spacing w:val="-3"/>
          <w:w w:val="90"/>
        </w:rPr>
        <w:t xml:space="preserve"> </w:t>
      </w:r>
      <w:r w:rsidRPr="007C7C04">
        <w:rPr>
          <w:color w:val="000000" w:themeColor="text1"/>
          <w:w w:val="90"/>
        </w:rPr>
        <w:t>privacy</w:t>
      </w:r>
      <w:r w:rsidRPr="007C7C04">
        <w:rPr>
          <w:color w:val="000000" w:themeColor="text1"/>
          <w:spacing w:val="-3"/>
          <w:w w:val="90"/>
        </w:rPr>
        <w:t xml:space="preserve"> </w:t>
      </w:r>
      <w:r w:rsidRPr="007C7C04">
        <w:rPr>
          <w:color w:val="000000" w:themeColor="text1"/>
          <w:w w:val="90"/>
        </w:rPr>
        <w:t>controls</w:t>
      </w:r>
      <w:r w:rsidRPr="007C7C04">
        <w:rPr>
          <w:color w:val="000000" w:themeColor="text1"/>
          <w:spacing w:val="-3"/>
          <w:w w:val="90"/>
        </w:rPr>
        <w:t xml:space="preserve"> </w:t>
      </w:r>
      <w:r w:rsidRPr="007C7C04">
        <w:rPr>
          <w:color w:val="000000" w:themeColor="text1"/>
          <w:w w:val="90"/>
        </w:rPr>
        <w:t>on</w:t>
      </w:r>
      <w:r w:rsidRPr="007C7C04">
        <w:rPr>
          <w:color w:val="000000" w:themeColor="text1"/>
          <w:spacing w:val="-3"/>
          <w:w w:val="90"/>
        </w:rPr>
        <w:t xml:space="preserve"> </w:t>
      </w:r>
      <w:r w:rsidRPr="007C7C04">
        <w:rPr>
          <w:color w:val="000000" w:themeColor="text1"/>
          <w:w w:val="90"/>
        </w:rPr>
        <w:t>the</w:t>
      </w:r>
      <w:r w:rsidRPr="007C7C04">
        <w:rPr>
          <w:color w:val="000000" w:themeColor="text1"/>
          <w:spacing w:val="-3"/>
          <w:w w:val="90"/>
        </w:rPr>
        <w:t xml:space="preserve"> </w:t>
      </w:r>
      <w:r w:rsidRPr="007C7C04">
        <w:rPr>
          <w:color w:val="000000" w:themeColor="text1"/>
          <w:w w:val="90"/>
        </w:rPr>
        <w:t>internet</w:t>
      </w:r>
      <w:r w:rsidRPr="007C7C04">
        <w:rPr>
          <w:color w:val="000000" w:themeColor="text1"/>
          <w:spacing w:val="-3"/>
          <w:w w:val="90"/>
        </w:rPr>
        <w:t xml:space="preserve"> </w:t>
      </w:r>
      <w:r w:rsidRPr="007C7C04">
        <w:rPr>
          <w:color w:val="000000" w:themeColor="text1"/>
          <w:w w:val="90"/>
        </w:rPr>
        <w:t>and</w:t>
      </w:r>
      <w:r w:rsidRPr="007C7C04">
        <w:rPr>
          <w:color w:val="000000" w:themeColor="text1"/>
          <w:spacing w:val="-3"/>
          <w:w w:val="90"/>
        </w:rPr>
        <w:t xml:space="preserve"> </w:t>
      </w:r>
      <w:r w:rsidRPr="007C7C04">
        <w:rPr>
          <w:color w:val="000000" w:themeColor="text1"/>
          <w:w w:val="90"/>
        </w:rPr>
        <w:t>social</w:t>
      </w:r>
      <w:r w:rsidRPr="007C7C04">
        <w:rPr>
          <w:color w:val="000000" w:themeColor="text1"/>
          <w:spacing w:val="-3"/>
          <w:w w:val="90"/>
        </w:rPr>
        <w:t xml:space="preserve"> </w:t>
      </w:r>
      <w:r w:rsidRPr="007C7C04">
        <w:rPr>
          <w:color w:val="000000" w:themeColor="text1"/>
          <w:w w:val="90"/>
        </w:rPr>
        <w:t>media</w:t>
      </w:r>
      <w:r w:rsidRPr="007C7C04">
        <w:rPr>
          <w:color w:val="000000" w:themeColor="text1"/>
          <w:spacing w:val="-3"/>
          <w:w w:val="90"/>
        </w:rPr>
        <w:t xml:space="preserve"> </w:t>
      </w:r>
      <w:r w:rsidRPr="007C7C04">
        <w:rPr>
          <w:color w:val="000000" w:themeColor="text1"/>
          <w:w w:val="90"/>
        </w:rPr>
        <w:t xml:space="preserve">and </w:t>
      </w:r>
      <w:r w:rsidRPr="007C7C04">
        <w:rPr>
          <w:color w:val="000000" w:themeColor="text1"/>
          <w:spacing w:val="-6"/>
        </w:rPr>
        <w:t>limiting publicly available information</w:t>
      </w:r>
      <w:r>
        <w:rPr>
          <w:color w:val="000000" w:themeColor="text1"/>
          <w:spacing w:val="-6"/>
        </w:rPr>
        <w:t xml:space="preserve"> on university websites</w:t>
      </w:r>
    </w:p>
    <w:p w14:paraId="0314AFC8" w14:textId="2AB56BFC" w:rsidR="002B0782" w:rsidRPr="00532F98" w:rsidRDefault="002B0782" w:rsidP="00532F98">
      <w:pPr>
        <w:pStyle w:val="BodyText"/>
        <w:numPr>
          <w:ilvl w:val="0"/>
          <w:numId w:val="18"/>
        </w:numPr>
        <w:rPr>
          <w:color w:val="000000" w:themeColor="text1"/>
        </w:rPr>
      </w:pPr>
      <w:r w:rsidRPr="007C7C04">
        <w:rPr>
          <w:noProof/>
          <w:color w:val="000000" w:themeColor="text1"/>
        </w:rPr>
        <mc:AlternateContent>
          <mc:Choice Requires="wps">
            <w:drawing>
              <wp:anchor distT="0" distB="0" distL="0" distR="0" simplePos="0" relativeHeight="251657216" behindDoc="0" locked="0" layoutInCell="1" allowOverlap="1" wp14:anchorId="14A3AE88" wp14:editId="666B616F">
                <wp:simplePos x="0" y="0"/>
                <wp:positionH relativeFrom="page">
                  <wp:posOffset>5372100</wp:posOffset>
                </wp:positionH>
                <wp:positionV relativeFrom="paragraph">
                  <wp:posOffset>893045</wp:posOffset>
                </wp:positionV>
                <wp:extent cx="190500" cy="127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E2FED5" id="Graphic 152" o:spid="_x0000_s1026" style="position:absolute;margin-left:423pt;margin-top:70.3pt;width: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" path="m,l190500,e" filled="f" strokeweight=".25pt">
                <v:path arrowok="t"/>
                <w10:wrap anchorx="page"/>
              </v:shape>
            </w:pict>
          </mc:Fallback>
        </mc:AlternateContent>
      </w:r>
      <w:r w:rsidRPr="007C7C04">
        <w:rPr>
          <w:noProof/>
          <w:color w:val="000000" w:themeColor="text1"/>
        </w:rPr>
        <mc:AlternateContent>
          <mc:Choice Requires="wps">
            <w:drawing>
              <wp:anchor distT="0" distB="0" distL="0" distR="0" simplePos="0" relativeHeight="251661312" behindDoc="0" locked="0" layoutInCell="1" allowOverlap="1" wp14:anchorId="4085CAD9" wp14:editId="67C3B368">
                <wp:simplePos x="0" y="0"/>
                <wp:positionH relativeFrom="page">
                  <wp:posOffset>494275</wp:posOffset>
                </wp:positionH>
                <wp:positionV relativeFrom="paragraph">
                  <wp:posOffset>622844</wp:posOffset>
                </wp:positionV>
                <wp:extent cx="75565" cy="15240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420000">
                          <a:off x="0" y="0"/>
                          <a:ext cx="75565" cy="152400"/>
                        </a:xfrm>
                        <a:prstGeom prst="rect">
                          <a:avLst/>
                        </a:prstGeom>
                      </wps:spPr>
                      <wps:txbx>
                        <w:txbxContent>
                          <w:p w14:paraId="3DBDDEB9" w14:textId="77777777" w:rsidR="002B0782" w:rsidRDefault="002B0782" w:rsidP="002B0782">
                            <w:pPr>
                              <w:spacing w:line="240" w:lineRule="exact"/>
                              <w:rPr>
                                <w:sz w:val="24"/>
                              </w:rPr>
                            </w:pPr>
                            <w:r>
                              <w:rPr>
                                <w:color w:val="FFFFFF"/>
                                <w:spacing w:val="-11"/>
                                <w:sz w:val="24"/>
                              </w:rPr>
                              <w:t>5</w:t>
                            </w:r>
                          </w:p>
                        </w:txbxContent>
                      </wps:txbx>
                      <wps:bodyPr wrap="square" lIns="0" tIns="0" rIns="0" bIns="0" rtlCol="0">
                        <a:noAutofit/>
                      </wps:bodyPr>
                    </wps:wsp>
                  </a:graphicData>
                </a:graphic>
              </wp:anchor>
            </w:drawing>
          </mc:Choice>
          <mc:Fallback xmlns:w16cei="http://schemas.microsoft.com/office/word/2026/wordml/cei">
            <w:pict>
              <v:shape w14:anchorId="4085CAD9" id="Textbox 153" o:spid="_x0000_s1027" type="#_x0000_t202" style="position:absolute;left:0;text-align:left;margin-left:38.9pt;margin-top:49.05pt;width:5.95pt;height:12pt;rotation:-3;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" filled="f" stroked="f">
                <v:textbox inset="0,0,0,0">
                  <w:txbxContent>
                    <w:p w14:paraId="3DBDDEB9" w14:textId="77777777" w:rsidR="002B0782" w:rsidRDefault="002B0782" w:rsidP="002B0782">
                      <w:pPr>
                        <w:spacing w:line="240" w:lineRule="exact"/>
                        <w:rPr>
                          <w:sz w:val="24"/>
                        </w:rPr>
                      </w:pPr>
                      <w:r>
                        <w:rPr>
                          <w:color w:val="FFFFFF"/>
                          <w:spacing w:val="-11"/>
                          <w:sz w:val="24"/>
                        </w:rPr>
                        <w:t>5</w:t>
                      </w:r>
                    </w:p>
                  </w:txbxContent>
                </v:textbox>
                <w10:wrap anchorx="page"/>
              </v:shape>
            </w:pict>
          </mc:Fallback>
        </mc:AlternateContent>
      </w:r>
      <w:r w:rsidRPr="007C7C04">
        <w:rPr>
          <w:color w:val="000000" w:themeColor="text1"/>
          <w:w w:val="90"/>
        </w:rPr>
        <w:t>issuing</w:t>
      </w:r>
      <w:r w:rsidRPr="007C7C04">
        <w:rPr>
          <w:color w:val="000000" w:themeColor="text1"/>
          <w:spacing w:val="-4"/>
        </w:rPr>
        <w:t xml:space="preserve"> </w:t>
      </w:r>
      <w:r w:rsidRPr="007C7C04">
        <w:rPr>
          <w:color w:val="000000" w:themeColor="text1"/>
          <w:w w:val="90"/>
        </w:rPr>
        <w:t>a</w:t>
      </w:r>
      <w:r w:rsidRPr="007C7C04">
        <w:rPr>
          <w:color w:val="000000" w:themeColor="text1"/>
          <w:spacing w:val="-4"/>
        </w:rPr>
        <w:t xml:space="preserve"> </w:t>
      </w:r>
      <w:r w:rsidRPr="007C7C04">
        <w:rPr>
          <w:color w:val="000000" w:themeColor="text1"/>
          <w:w w:val="90"/>
        </w:rPr>
        <w:t>stalking</w:t>
      </w:r>
      <w:r w:rsidRPr="007C7C04">
        <w:rPr>
          <w:color w:val="000000" w:themeColor="text1"/>
          <w:spacing w:val="-4"/>
        </w:rPr>
        <w:t xml:space="preserve"> </w:t>
      </w:r>
      <w:r w:rsidRPr="007C7C04">
        <w:rPr>
          <w:color w:val="000000" w:themeColor="text1"/>
          <w:w w:val="90"/>
        </w:rPr>
        <w:t>letter</w:t>
      </w:r>
      <w:r w:rsidRPr="007C7C04">
        <w:rPr>
          <w:color w:val="000000" w:themeColor="text1"/>
          <w:spacing w:val="-4"/>
        </w:rPr>
        <w:t xml:space="preserve"> </w:t>
      </w:r>
      <w:r w:rsidRPr="007C7C04">
        <w:rPr>
          <w:color w:val="000000" w:themeColor="text1"/>
          <w:w w:val="90"/>
        </w:rPr>
        <w:t>or</w:t>
      </w:r>
      <w:r w:rsidRPr="007C7C04">
        <w:rPr>
          <w:color w:val="000000" w:themeColor="text1"/>
          <w:spacing w:val="-4"/>
        </w:rPr>
        <w:t xml:space="preserve"> </w:t>
      </w:r>
      <w:r w:rsidRPr="007C7C04">
        <w:rPr>
          <w:color w:val="000000" w:themeColor="text1"/>
          <w:w w:val="90"/>
        </w:rPr>
        <w:t>No</w:t>
      </w:r>
      <w:r w:rsidRPr="007C7C04">
        <w:rPr>
          <w:color w:val="000000" w:themeColor="text1"/>
          <w:spacing w:val="-4"/>
        </w:rPr>
        <w:t xml:space="preserve"> </w:t>
      </w:r>
      <w:r w:rsidRPr="007C7C04">
        <w:rPr>
          <w:color w:val="000000" w:themeColor="text1"/>
          <w:w w:val="90"/>
        </w:rPr>
        <w:t>Contact</w:t>
      </w:r>
      <w:r w:rsidRPr="007C7C04">
        <w:rPr>
          <w:color w:val="000000" w:themeColor="text1"/>
          <w:spacing w:val="-3"/>
        </w:rPr>
        <w:t xml:space="preserve"> </w:t>
      </w:r>
      <w:r w:rsidRPr="007C7C04">
        <w:rPr>
          <w:color w:val="000000" w:themeColor="text1"/>
          <w:w w:val="90"/>
        </w:rPr>
        <w:t>Directive</w:t>
      </w:r>
      <w:r w:rsidRPr="007C7C04">
        <w:rPr>
          <w:color w:val="000000" w:themeColor="text1"/>
          <w:spacing w:val="-4"/>
        </w:rPr>
        <w:t xml:space="preserve"> </w:t>
      </w:r>
      <w:r w:rsidRPr="007C7C04">
        <w:rPr>
          <w:color w:val="000000" w:themeColor="text1"/>
          <w:w w:val="90"/>
        </w:rPr>
        <w:t>to</w:t>
      </w:r>
      <w:r w:rsidRPr="007C7C04">
        <w:rPr>
          <w:color w:val="000000" w:themeColor="text1"/>
          <w:spacing w:val="-4"/>
        </w:rPr>
        <w:t xml:space="preserve"> </w:t>
      </w:r>
      <w:r w:rsidRPr="007C7C04">
        <w:rPr>
          <w:color w:val="000000" w:themeColor="text1"/>
          <w:w w:val="90"/>
        </w:rPr>
        <w:t>the</w:t>
      </w:r>
      <w:r w:rsidRPr="007C7C04">
        <w:rPr>
          <w:color w:val="000000" w:themeColor="text1"/>
          <w:spacing w:val="-4"/>
        </w:rPr>
        <w:t xml:space="preserve"> </w:t>
      </w:r>
      <w:r>
        <w:rPr>
          <w:color w:val="000000" w:themeColor="text1"/>
          <w:spacing w:val="-2"/>
          <w:w w:val="90"/>
        </w:rPr>
        <w:t>r</w:t>
      </w:r>
      <w:r w:rsidRPr="007C7C04">
        <w:rPr>
          <w:color w:val="000000" w:themeColor="text1"/>
          <w:spacing w:val="-2"/>
          <w:w w:val="90"/>
        </w:rPr>
        <w:t>espondent</w:t>
      </w:r>
    </w:p>
    <w:p w14:paraId="4BA84F17" w14:textId="77777777" w:rsidR="002B0782" w:rsidRPr="004D289A" w:rsidRDefault="002B0782" w:rsidP="002B0782"/>
    <w:p w14:paraId="12EF117B" w14:textId="589AA557" w:rsidR="002B0782" w:rsidRPr="00B175C2" w:rsidRDefault="002B0782" w:rsidP="005C6B43">
      <w:pPr>
        <w:pStyle w:val="Heading1"/>
      </w:pPr>
      <w:bookmarkStart w:id="15" w:name="_Toc230269660"/>
      <w:r w:rsidRPr="00B175C2">
        <w:t>Recognizing the Signs of an Abusive Relationship</w:t>
      </w:r>
      <w:bookmarkEnd w:id="15"/>
    </w:p>
    <w:p w14:paraId="787E6A48" w14:textId="77777777" w:rsidR="002B0782" w:rsidRPr="00431CE3" w:rsidRDefault="002B0782" w:rsidP="00133A01">
      <w:pPr>
        <w:pStyle w:val="BodyText"/>
      </w:pPr>
      <w:r w:rsidRPr="00431CE3">
        <w:t>While the university policy only addresses physical violence and threats of violence, there are a variety of methods some may use to exert control and power over you within the context of an abusive relationship.</w:t>
      </w:r>
    </w:p>
    <w:p w14:paraId="24C03AC1" w14:textId="77777777" w:rsidR="002B0782" w:rsidRPr="00880A05" w:rsidRDefault="002B0782" w:rsidP="00133A01">
      <w:pPr>
        <w:rPr>
          <w:sz w:val="24"/>
          <w:szCs w:val="24"/>
        </w:rPr>
      </w:pPr>
    </w:p>
    <w:p w14:paraId="7D9AB57B" w14:textId="77777777" w:rsidR="002B0782" w:rsidRPr="00D47F9C" w:rsidRDefault="002B0782" w:rsidP="004F0F00">
      <w:pPr>
        <w:pStyle w:val="Heading2"/>
      </w:pPr>
      <w:r w:rsidRPr="00D47F9C">
        <w:lastRenderedPageBreak/>
        <w:t>Jealousy &amp; Possessiveness</w:t>
      </w:r>
    </w:p>
    <w:p w14:paraId="333138CE" w14:textId="77777777" w:rsidR="002B0782" w:rsidRPr="00133A01" w:rsidRDefault="002B0782" w:rsidP="00F95F53">
      <w:pPr>
        <w:pStyle w:val="BodyText"/>
        <w:ind w:left="720"/>
      </w:pPr>
      <w:r w:rsidRPr="00133A01">
        <w:t>Ex: following you or showing up uninvited, extreme jealousy, seeing you as property or “less than”</w:t>
      </w:r>
    </w:p>
    <w:p w14:paraId="025CF9E7" w14:textId="77777777" w:rsidR="002B0782" w:rsidRDefault="002B0782" w:rsidP="00133A01">
      <w:pPr>
        <w:pStyle w:val="BodyText"/>
        <w:spacing w:line="211" w:lineRule="auto"/>
        <w:ind w:left="0"/>
        <w:rPr>
          <w:color w:val="231F20"/>
          <w:spacing w:val="-6"/>
          <w:sz w:val="24"/>
          <w:szCs w:val="24"/>
        </w:rPr>
      </w:pPr>
    </w:p>
    <w:p w14:paraId="43EBB5D6" w14:textId="77777777" w:rsidR="002B0782" w:rsidRPr="00D47F9C" w:rsidRDefault="002B0782" w:rsidP="004F0F00">
      <w:pPr>
        <w:pStyle w:val="Heading2"/>
      </w:pPr>
      <w:r w:rsidRPr="00D47F9C">
        <w:t>Emotional Abuse and Humiliation</w:t>
      </w:r>
    </w:p>
    <w:p w14:paraId="44AB9EF2" w14:textId="77777777" w:rsidR="002B0782" w:rsidRPr="00880A05" w:rsidRDefault="002B0782" w:rsidP="00F95F53">
      <w:pPr>
        <w:pStyle w:val="BodyText"/>
        <w:ind w:left="720"/>
      </w:pPr>
      <w:r w:rsidRPr="00880A05">
        <w:rPr>
          <w:spacing w:val="-6"/>
        </w:rPr>
        <w:t>Ex:</w:t>
      </w:r>
      <w:r w:rsidRPr="00880A05">
        <w:rPr>
          <w:spacing w:val="-8"/>
        </w:rPr>
        <w:t xml:space="preserve"> </w:t>
      </w:r>
      <w:r w:rsidRPr="00880A05">
        <w:rPr>
          <w:spacing w:val="-6"/>
        </w:rPr>
        <w:t>making</w:t>
      </w:r>
      <w:r w:rsidRPr="00880A05">
        <w:rPr>
          <w:spacing w:val="-8"/>
        </w:rPr>
        <w:t xml:space="preserve"> </w:t>
      </w:r>
      <w:r w:rsidRPr="00880A05">
        <w:rPr>
          <w:spacing w:val="-6"/>
        </w:rPr>
        <w:t>fun</w:t>
      </w:r>
      <w:r w:rsidRPr="00880A05">
        <w:rPr>
          <w:spacing w:val="-8"/>
        </w:rPr>
        <w:t xml:space="preserve"> </w:t>
      </w:r>
      <w:r w:rsidRPr="00880A05">
        <w:rPr>
          <w:spacing w:val="-6"/>
        </w:rPr>
        <w:t>of</w:t>
      </w:r>
      <w:r w:rsidRPr="00880A05">
        <w:rPr>
          <w:spacing w:val="-7"/>
        </w:rPr>
        <w:t xml:space="preserve"> </w:t>
      </w:r>
      <w:r w:rsidRPr="00880A05">
        <w:rPr>
          <w:spacing w:val="-6"/>
        </w:rPr>
        <w:t xml:space="preserve">your </w:t>
      </w:r>
      <w:r w:rsidRPr="00880A05">
        <w:rPr>
          <w:w w:val="90"/>
        </w:rPr>
        <w:t>weight</w:t>
      </w:r>
      <w:r w:rsidRPr="00880A05">
        <w:rPr>
          <w:spacing w:val="-9"/>
          <w:w w:val="90"/>
        </w:rPr>
        <w:t xml:space="preserve"> </w:t>
      </w:r>
      <w:r w:rsidRPr="00880A05">
        <w:rPr>
          <w:w w:val="90"/>
        </w:rPr>
        <w:t>or</w:t>
      </w:r>
      <w:r w:rsidRPr="00880A05">
        <w:rPr>
          <w:spacing w:val="-8"/>
          <w:w w:val="90"/>
        </w:rPr>
        <w:t xml:space="preserve"> </w:t>
      </w:r>
      <w:r w:rsidRPr="00880A05">
        <w:rPr>
          <w:w w:val="90"/>
        </w:rPr>
        <w:t>clothes,</w:t>
      </w:r>
      <w:r w:rsidRPr="00880A05">
        <w:rPr>
          <w:spacing w:val="-8"/>
          <w:w w:val="90"/>
        </w:rPr>
        <w:t xml:space="preserve"> </w:t>
      </w:r>
      <w:r w:rsidRPr="00880A05">
        <w:rPr>
          <w:w w:val="90"/>
        </w:rPr>
        <w:t xml:space="preserve">telling </w:t>
      </w:r>
      <w:r w:rsidRPr="00880A05">
        <w:rPr>
          <w:spacing w:val="-8"/>
        </w:rPr>
        <w:t xml:space="preserve">you </w:t>
      </w:r>
      <w:r>
        <w:rPr>
          <w:spacing w:val="-8"/>
        </w:rPr>
        <w:t xml:space="preserve">that </w:t>
      </w:r>
      <w:r w:rsidRPr="00880A05">
        <w:rPr>
          <w:spacing w:val="-8"/>
        </w:rPr>
        <w:t>you</w:t>
      </w:r>
      <w:r w:rsidRPr="00880A05">
        <w:rPr>
          <w:spacing w:val="-6"/>
        </w:rPr>
        <w:t xml:space="preserve"> </w:t>
      </w:r>
      <w:r w:rsidRPr="00880A05">
        <w:rPr>
          <w:spacing w:val="-8"/>
        </w:rPr>
        <w:t>deserve</w:t>
      </w:r>
      <w:r w:rsidRPr="00880A05">
        <w:rPr>
          <w:spacing w:val="-6"/>
        </w:rPr>
        <w:t xml:space="preserve"> </w:t>
      </w:r>
      <w:r w:rsidRPr="00880A05">
        <w:rPr>
          <w:spacing w:val="-8"/>
        </w:rPr>
        <w:t xml:space="preserve">abuse, </w:t>
      </w:r>
      <w:r w:rsidRPr="00880A05">
        <w:t>constantly</w:t>
      </w:r>
      <w:r w:rsidRPr="00880A05">
        <w:rPr>
          <w:spacing w:val="-14"/>
        </w:rPr>
        <w:t xml:space="preserve"> </w:t>
      </w:r>
      <w:r w:rsidRPr="00880A05">
        <w:t>criticizing</w:t>
      </w:r>
      <w:r>
        <w:t xml:space="preserve"> you</w:t>
      </w:r>
    </w:p>
    <w:p w14:paraId="06FD9058" w14:textId="77777777" w:rsidR="002B0782" w:rsidRDefault="002B0782" w:rsidP="00133A01">
      <w:pPr>
        <w:rPr>
          <w:color w:val="231F20"/>
        </w:rPr>
      </w:pPr>
    </w:p>
    <w:p w14:paraId="48973F0F" w14:textId="77777777" w:rsidR="002B0782" w:rsidRPr="00D47F9C" w:rsidRDefault="002B0782" w:rsidP="004F0F00">
      <w:pPr>
        <w:pStyle w:val="Heading2"/>
      </w:pPr>
      <w:r w:rsidRPr="00D47F9C">
        <w:t>Manipulation &amp; Limiting Independence</w:t>
      </w:r>
    </w:p>
    <w:p w14:paraId="6D5AFA0A" w14:textId="77777777" w:rsidR="002B0782" w:rsidRPr="00133A01" w:rsidRDefault="002B0782" w:rsidP="00F95F53">
      <w:pPr>
        <w:pStyle w:val="BodyText"/>
        <w:ind w:left="720"/>
      </w:pPr>
      <w:r w:rsidRPr="00133A01">
        <w:t>Ex: using anger or silent treatment as punishment, controlling your finances, monitoring your alcohol intake</w:t>
      </w:r>
    </w:p>
    <w:p w14:paraId="1F7CDC42" w14:textId="77777777" w:rsidR="002B0782" w:rsidRPr="00D47F9C" w:rsidRDefault="002B0782" w:rsidP="004F0F00">
      <w:pPr>
        <w:pStyle w:val="Heading2"/>
      </w:pPr>
      <w:r w:rsidRPr="00D47F9C">
        <w:t>Sexual Abuse</w:t>
      </w:r>
    </w:p>
    <w:p w14:paraId="141A92F7" w14:textId="77777777" w:rsidR="002B0782" w:rsidRPr="00133A01" w:rsidRDefault="002B0782" w:rsidP="00F95F53">
      <w:pPr>
        <w:pStyle w:val="BodyText"/>
        <w:ind w:left="720"/>
      </w:pPr>
      <w:r w:rsidRPr="00133A01">
        <w:t>Ex: using drugs or alcohol to get sex, comparing you to past partners</w:t>
      </w:r>
    </w:p>
    <w:p w14:paraId="5A84D00A" w14:textId="77777777" w:rsidR="002B0782" w:rsidRDefault="002B0782" w:rsidP="00133A01">
      <w:pPr>
        <w:pStyle w:val="BodyText"/>
        <w:spacing w:line="213" w:lineRule="auto"/>
        <w:ind w:left="0"/>
        <w:rPr>
          <w:color w:val="231F20"/>
          <w:w w:val="90"/>
        </w:rPr>
      </w:pPr>
    </w:p>
    <w:p w14:paraId="342E0652" w14:textId="77777777" w:rsidR="002B0782" w:rsidRPr="00D47F9C" w:rsidRDefault="002B0782" w:rsidP="004F0F00">
      <w:pPr>
        <w:pStyle w:val="Heading2"/>
      </w:pPr>
      <w:r w:rsidRPr="00D47F9C">
        <w:t>Threats &amp; Intimidation</w:t>
      </w:r>
    </w:p>
    <w:p w14:paraId="64B546D6" w14:textId="77777777" w:rsidR="002B0782" w:rsidRPr="00133A01" w:rsidRDefault="002B0782" w:rsidP="00F95F53">
      <w:pPr>
        <w:pStyle w:val="BodyText"/>
        <w:ind w:left="720"/>
      </w:pPr>
      <w:r w:rsidRPr="00133A01">
        <w:t>Ex: threatening you with harm, warning you they will commit suicide if relationship ends</w:t>
      </w:r>
    </w:p>
    <w:p w14:paraId="196B71C9" w14:textId="77777777" w:rsidR="002B0782" w:rsidRDefault="002B0782" w:rsidP="00133A01">
      <w:pPr>
        <w:pStyle w:val="BodyText"/>
        <w:spacing w:line="213" w:lineRule="auto"/>
        <w:ind w:left="0" w:right="1122"/>
        <w:rPr>
          <w:color w:val="231F20"/>
          <w:spacing w:val="-4"/>
        </w:rPr>
      </w:pPr>
    </w:p>
    <w:p w14:paraId="49F8F107" w14:textId="77777777" w:rsidR="002B0782" w:rsidRPr="00D47F9C" w:rsidRDefault="002B0782" w:rsidP="004F0F00">
      <w:pPr>
        <w:pStyle w:val="Heading2"/>
      </w:pPr>
      <w:r w:rsidRPr="00D47F9C">
        <w:t>Academic Abuse</w:t>
      </w:r>
    </w:p>
    <w:p w14:paraId="6E437E8B" w14:textId="77777777" w:rsidR="002B0782" w:rsidRPr="00133A01" w:rsidRDefault="002B0782" w:rsidP="00F95F53">
      <w:pPr>
        <w:pStyle w:val="BodyText"/>
        <w:ind w:left="720"/>
      </w:pPr>
      <w:r w:rsidRPr="00133A01">
        <w:t>Ex: transferring into your class to monitor you, keeping you from class, checking on your grades</w:t>
      </w:r>
    </w:p>
    <w:p w14:paraId="2E5A9501" w14:textId="77777777" w:rsidR="002B0782" w:rsidRDefault="002B0782" w:rsidP="00133A01">
      <w:pPr>
        <w:pStyle w:val="BodyText"/>
        <w:spacing w:line="213" w:lineRule="auto"/>
        <w:ind w:left="0" w:right="1096"/>
        <w:rPr>
          <w:color w:val="231F20"/>
        </w:rPr>
      </w:pPr>
    </w:p>
    <w:p w14:paraId="6413209A" w14:textId="77777777" w:rsidR="002B0782" w:rsidRPr="00D47F9C" w:rsidRDefault="002B0782" w:rsidP="004F0F00">
      <w:pPr>
        <w:pStyle w:val="Heading2"/>
      </w:pPr>
      <w:r w:rsidRPr="00D47F9C">
        <w:t>Isolation</w:t>
      </w:r>
    </w:p>
    <w:p w14:paraId="4CD69A99" w14:textId="77777777" w:rsidR="002B0782" w:rsidRPr="00133A01" w:rsidRDefault="002B0782" w:rsidP="00F95F53">
      <w:pPr>
        <w:pStyle w:val="BodyText"/>
        <w:ind w:left="720"/>
      </w:pPr>
      <w:r w:rsidRPr="00133A01">
        <w:t>Ex: controlling what you do and who you spend time with, pressuring you to choose between them and family or friends</w:t>
      </w:r>
    </w:p>
    <w:p w14:paraId="5FF5B393" w14:textId="77777777" w:rsidR="002B0782" w:rsidRDefault="002B0782" w:rsidP="002B0782">
      <w:pPr>
        <w:pStyle w:val="BodyText"/>
        <w:spacing w:line="213" w:lineRule="auto"/>
        <w:ind w:left="0" w:right="1448"/>
        <w:rPr>
          <w:color w:val="231F20"/>
          <w:spacing w:val="-2"/>
          <w:w w:val="90"/>
        </w:rPr>
      </w:pPr>
    </w:p>
    <w:p w14:paraId="301F1037" w14:textId="77777777" w:rsidR="004F0F00" w:rsidRDefault="004F0F00">
      <w:pPr>
        <w:rPr>
          <w:rFonts w:eastAsia="Calibri" w:cs="Calibri"/>
          <w:b/>
          <w:bCs/>
          <w:color w:val="17365D" w:themeColor="text2" w:themeShade="BF"/>
          <w:spacing w:val="-3"/>
          <w:sz w:val="36"/>
          <w:szCs w:val="36"/>
        </w:rPr>
      </w:pPr>
      <w:bookmarkStart w:id="16" w:name="_Toc230269661"/>
      <w:r>
        <w:br w:type="page"/>
      </w:r>
    </w:p>
    <w:p w14:paraId="52CE074D" w14:textId="3E3270D2" w:rsidR="002B0782" w:rsidRPr="00880A05" w:rsidRDefault="002B0782" w:rsidP="005C6B43">
      <w:pPr>
        <w:pStyle w:val="Heading1"/>
      </w:pPr>
      <w:r w:rsidRPr="0058187C">
        <w:lastRenderedPageBreak/>
        <w:t>Recognizing the Signs of Sexual Exploitation</w:t>
      </w:r>
      <w:bookmarkEnd w:id="16"/>
    </w:p>
    <w:p w14:paraId="44FB0511" w14:textId="77777777" w:rsidR="002B0782" w:rsidRDefault="002B0782" w:rsidP="002B0782">
      <w:pPr>
        <w:pStyle w:val="BodyText"/>
        <w:spacing w:line="213" w:lineRule="auto"/>
        <w:ind w:left="49" w:right="45"/>
        <w:rPr>
          <w:spacing w:val="-8"/>
        </w:rPr>
      </w:pPr>
    </w:p>
    <w:p w14:paraId="6CFE2CD2" w14:textId="77777777" w:rsidR="002B0782" w:rsidRPr="00133A01" w:rsidRDefault="002B0782" w:rsidP="00133A01">
      <w:pPr>
        <w:pStyle w:val="BodyText"/>
      </w:pPr>
      <w:r w:rsidRPr="00133A01">
        <w:t>Sexual exploitation can take many forms, but it means that someone has taken sexual advantage of you without your consent. If someone engages in the following conduct without your permission, it may be considered sexual exploitation:</w:t>
      </w:r>
    </w:p>
    <w:p w14:paraId="6E0A77B6" w14:textId="77777777" w:rsidR="002B0782" w:rsidRDefault="002B0782" w:rsidP="002B0782">
      <w:pPr>
        <w:pStyle w:val="BodyText"/>
        <w:spacing w:line="213" w:lineRule="auto"/>
        <w:ind w:left="49" w:right="45"/>
      </w:pPr>
    </w:p>
    <w:p w14:paraId="59E692EB" w14:textId="77777777" w:rsidR="002B0782" w:rsidRPr="00D15863" w:rsidRDefault="002B0782" w:rsidP="00D15863">
      <w:pPr>
        <w:pStyle w:val="BodyText"/>
        <w:numPr>
          <w:ilvl w:val="0"/>
          <w:numId w:val="19"/>
        </w:numPr>
      </w:pPr>
      <w:r w:rsidRPr="00D15863">
        <w:t>Someone shares a nude or sexual photo or video of you</w:t>
      </w:r>
    </w:p>
    <w:p w14:paraId="7D9F1E6E" w14:textId="77777777" w:rsidR="002B0782" w:rsidRPr="00D15863" w:rsidRDefault="002B0782" w:rsidP="00D15863">
      <w:pPr>
        <w:pStyle w:val="BodyText"/>
        <w:numPr>
          <w:ilvl w:val="0"/>
          <w:numId w:val="19"/>
        </w:numPr>
      </w:pPr>
      <w:r w:rsidRPr="00D15863">
        <w:t>Someone records you engaged in sexual activity</w:t>
      </w:r>
    </w:p>
    <w:p w14:paraId="5C5F52BA" w14:textId="77777777" w:rsidR="002B0782" w:rsidRPr="00D15863" w:rsidRDefault="002B0782" w:rsidP="00D15863">
      <w:pPr>
        <w:pStyle w:val="BodyText"/>
        <w:numPr>
          <w:ilvl w:val="0"/>
          <w:numId w:val="19"/>
        </w:numPr>
      </w:pPr>
      <w:r w:rsidRPr="00D15863">
        <w:t>Masturbating or exposing their genitals to you</w:t>
      </w:r>
    </w:p>
    <w:p w14:paraId="4FF591A5" w14:textId="77777777" w:rsidR="002B0782" w:rsidRPr="00D15863" w:rsidRDefault="002B0782" w:rsidP="00D15863">
      <w:pPr>
        <w:pStyle w:val="BodyText"/>
        <w:numPr>
          <w:ilvl w:val="0"/>
          <w:numId w:val="19"/>
        </w:numPr>
      </w:pPr>
      <w:r w:rsidRPr="00D15863">
        <w:t>Lies about using condoms or other contraceptives during intercourse</w:t>
      </w:r>
    </w:p>
    <w:p w14:paraId="1AE14C3F" w14:textId="77777777" w:rsidR="002B0782" w:rsidRPr="00D15863" w:rsidRDefault="002B0782" w:rsidP="00D15863">
      <w:pPr>
        <w:pStyle w:val="BodyText"/>
        <w:numPr>
          <w:ilvl w:val="0"/>
          <w:numId w:val="19"/>
        </w:numPr>
      </w:pPr>
      <w:r w:rsidRPr="00D15863">
        <w:t>Giving you drugs or alcohol without your knowledge to make you vulnerable</w:t>
      </w:r>
    </w:p>
    <w:p w14:paraId="5036D68A" w14:textId="77777777" w:rsidR="002B0782" w:rsidRPr="00D15863" w:rsidRDefault="002B0782" w:rsidP="00D15863">
      <w:pPr>
        <w:pStyle w:val="BodyText"/>
        <w:numPr>
          <w:ilvl w:val="0"/>
          <w:numId w:val="19"/>
        </w:numPr>
      </w:pPr>
      <w:r w:rsidRPr="00D15863">
        <w:t>Blackmailing you using private sexual information obtained through social media and dating apps (such as nude photos, sexual history or sexual orientation)</w:t>
      </w:r>
    </w:p>
    <w:p w14:paraId="62D15B2D" w14:textId="77777777" w:rsidR="002B0782" w:rsidRDefault="002B0782" w:rsidP="002B0782">
      <w:pPr>
        <w:pStyle w:val="BodyText"/>
        <w:spacing w:line="213" w:lineRule="auto"/>
        <w:ind w:left="49" w:right="45"/>
      </w:pPr>
    </w:p>
    <w:p w14:paraId="039E0F13" w14:textId="5E426619" w:rsidR="002B0782" w:rsidRDefault="002B0782">
      <w:r>
        <w:br w:type="page"/>
      </w:r>
    </w:p>
    <w:p w14:paraId="3453A9B2" w14:textId="77777777" w:rsidR="002B0782" w:rsidRDefault="002B0782">
      <w:pPr>
        <w:spacing w:line="256" w:lineRule="auto"/>
        <w:jc w:val="both"/>
        <w:sectPr w:rsidR="002B0782">
          <w:footerReference w:type="default" r:id="rId16"/>
          <w:pgSz w:w="12240" w:h="15840"/>
          <w:pgMar w:top="1500" w:right="620" w:bottom="1200" w:left="620" w:header="0" w:footer="987" w:gutter="0"/>
          <w:cols w:space="720"/>
        </w:sectPr>
      </w:pPr>
    </w:p>
    <w:p w14:paraId="61B4F3C3" w14:textId="3E19101B" w:rsidR="00AD2467" w:rsidRPr="00D15863" w:rsidRDefault="00BC0087" w:rsidP="005C6B43">
      <w:pPr>
        <w:pStyle w:val="Heading1"/>
      </w:pPr>
      <w:bookmarkStart w:id="17" w:name="_Toc105585576"/>
      <w:r w:rsidRPr="00D15863">
        <w:lastRenderedPageBreak/>
        <w:t>ACCOMMODATIONS</w:t>
      </w:r>
      <w:r w:rsidR="00CD35DC" w:rsidRPr="00D15863">
        <w:t>, SUPPORT</w:t>
      </w:r>
      <w:r w:rsidRPr="00D15863">
        <w:t xml:space="preserve"> AND PROTECTIVE MEASURES</w:t>
      </w:r>
      <w:bookmarkEnd w:id="17"/>
    </w:p>
    <w:p w14:paraId="75F871F4" w14:textId="65A4C37C" w:rsidR="00AD2467" w:rsidRPr="00D15863" w:rsidRDefault="00BC0087" w:rsidP="004F0F00">
      <w:pPr>
        <w:pStyle w:val="Heading2"/>
      </w:pPr>
      <w:bookmarkStart w:id="18" w:name="_Toc105585577"/>
      <w:r w:rsidRPr="00D15863">
        <w:t>Requesting an Accommodation</w:t>
      </w:r>
      <w:bookmarkEnd w:id="18"/>
    </w:p>
    <w:p w14:paraId="20C70F0D" w14:textId="3658FCC5" w:rsidR="000314D5" w:rsidRPr="00D15863" w:rsidRDefault="00BC0087" w:rsidP="00F95F53">
      <w:pPr>
        <w:pStyle w:val="BodyText"/>
        <w:ind w:left="720"/>
      </w:pPr>
      <w:r w:rsidRPr="00D15863">
        <w:t xml:space="preserve">You may have trouble focusing or concentrating at work or you may no longer feel safe in certain </w:t>
      </w:r>
      <w:r w:rsidR="00EB7014" w:rsidRPr="00D15863">
        <w:t>places,</w:t>
      </w:r>
      <w:r w:rsidRPr="00D15863">
        <w:t xml:space="preserve"> and you may desire changes in your environment. UW-Madison will make every effort to make accommodations for </w:t>
      </w:r>
      <w:r w:rsidRPr="00D15863">
        <w:rPr>
          <w:b/>
          <w:bCs/>
        </w:rPr>
        <w:t xml:space="preserve">academic, living, transportation, </w:t>
      </w:r>
      <w:r w:rsidR="00CD35DC" w:rsidRPr="00D15863">
        <w:rPr>
          <w:b/>
          <w:bCs/>
        </w:rPr>
        <w:t xml:space="preserve">or </w:t>
      </w:r>
      <w:r w:rsidRPr="00D15863">
        <w:rPr>
          <w:b/>
          <w:bCs/>
        </w:rPr>
        <w:t xml:space="preserve">working </w:t>
      </w:r>
      <w:r w:rsidR="00CD35DC" w:rsidRPr="00D15863">
        <w:rPr>
          <w:b/>
          <w:bCs/>
        </w:rPr>
        <w:t>environments</w:t>
      </w:r>
      <w:r w:rsidR="0088348E" w:rsidRPr="00D15863">
        <w:t xml:space="preserve"> </w:t>
      </w:r>
      <w:r w:rsidRPr="00D15863">
        <w:t>if requested and reasonably available. Victims do not need to report to law enforcement or participate in a formal university investigation to receive these accommodations.</w:t>
      </w:r>
      <w:r w:rsidR="00773E6B" w:rsidRPr="00D15863">
        <w:t xml:space="preserve"> For assistance in any of the categories below, contact a Case Manager with the Sexual Misconduct Resource and Response Program: </w:t>
      </w:r>
    </w:p>
    <w:p w14:paraId="41D7625D" w14:textId="24AAFC96" w:rsidR="00773E6B" w:rsidRPr="00F728F0" w:rsidRDefault="004F0F00" w:rsidP="00F95F53">
      <w:pPr>
        <w:pStyle w:val="BodyText"/>
        <w:ind w:left="720"/>
      </w:pPr>
      <w:r>
        <w:br/>
      </w:r>
      <w:r w:rsidR="00773E6B" w:rsidRPr="00F728F0">
        <w:t>500 Lincoln Dr., 361 Bascom Hall</w:t>
      </w:r>
    </w:p>
    <w:p w14:paraId="7EE56EB6" w14:textId="77777777" w:rsidR="00773E6B" w:rsidRPr="00F728F0" w:rsidRDefault="00773E6B" w:rsidP="00F95F53">
      <w:pPr>
        <w:pStyle w:val="BodyText"/>
        <w:ind w:left="720"/>
      </w:pPr>
      <w:r w:rsidRPr="00F728F0">
        <w:t>Madison, WI 53706</w:t>
      </w:r>
    </w:p>
    <w:p w14:paraId="42D52FA8" w14:textId="1E3B5978" w:rsidR="00773E6B" w:rsidRPr="00F728F0" w:rsidRDefault="00773E6B" w:rsidP="00F95F53">
      <w:pPr>
        <w:pStyle w:val="BodyText"/>
        <w:ind w:left="720"/>
      </w:pPr>
      <w:hyperlink r:id="rId17" w:history="1">
        <w:r w:rsidRPr="004F0F00">
          <w:rPr>
            <w:rStyle w:val="Hyperlink"/>
          </w:rPr>
          <w:t>oc_casemanager@wisc.edu</w:t>
        </w:r>
      </w:hyperlink>
    </w:p>
    <w:p w14:paraId="07921D78" w14:textId="77777777" w:rsidR="00773E6B" w:rsidRPr="00F728F0" w:rsidRDefault="00773E6B" w:rsidP="00F95F53">
      <w:pPr>
        <w:pStyle w:val="BodyText"/>
        <w:ind w:left="720"/>
      </w:pPr>
      <w:hyperlink r:id="rId18" w:history="1">
        <w:r w:rsidRPr="00F728F0">
          <w:rPr>
            <w:rStyle w:val="Hyperlink"/>
            <w:rFonts w:cstheme="minorHAnsi"/>
            <w:iCs/>
            <w:spacing w:val="-1"/>
          </w:rPr>
          <w:t>www.compliance.wisc.edu</w:t>
        </w:r>
      </w:hyperlink>
    </w:p>
    <w:p w14:paraId="4EFFDA2B" w14:textId="77777777" w:rsidR="00773E6B" w:rsidRDefault="00773E6B" w:rsidP="00975A23">
      <w:pPr>
        <w:pStyle w:val="BodyText"/>
        <w:spacing w:before="34" w:after="240" w:line="259" w:lineRule="auto"/>
        <w:ind w:right="454"/>
      </w:pPr>
    </w:p>
    <w:p w14:paraId="3BDD03EA" w14:textId="132BBBF3" w:rsidR="00CD35DC" w:rsidRPr="00C2407B" w:rsidRDefault="00CD35DC" w:rsidP="00C2407B">
      <w:pPr>
        <w:pStyle w:val="Heading3"/>
        <w:numPr>
          <w:ilvl w:val="0"/>
          <w:numId w:val="29"/>
        </w:numPr>
        <w:jc w:val="left"/>
      </w:pPr>
      <w:r w:rsidRPr="00C2407B">
        <w:t xml:space="preserve">Academic </w:t>
      </w:r>
    </w:p>
    <w:p w14:paraId="28EC048C" w14:textId="77777777" w:rsidR="00CD35DC" w:rsidRPr="00C2407B" w:rsidRDefault="00CD35DC" w:rsidP="004F0F00">
      <w:pPr>
        <w:pStyle w:val="BodyText"/>
        <w:ind w:left="791"/>
      </w:pPr>
      <w:r w:rsidRPr="00C2407B">
        <w:t>We can advise and assist you with communicating with your instructors when you are dealing with a crisis. We can also help with making changes and adjustments to your academic schedule.</w:t>
      </w:r>
    </w:p>
    <w:p w14:paraId="2CD11424" w14:textId="77777777" w:rsidR="00CD35DC" w:rsidRPr="00CE02C7" w:rsidRDefault="00CD35DC" w:rsidP="00C2407B">
      <w:pPr>
        <w:pStyle w:val="Heading8"/>
        <w:rPr>
          <w:rFonts w:asciiTheme="minorHAnsi" w:hAnsiTheme="minorHAnsi" w:cstheme="minorHAnsi"/>
          <w:color w:val="063B75"/>
          <w:w w:val="85"/>
          <w:sz w:val="28"/>
          <w:szCs w:val="28"/>
        </w:rPr>
      </w:pPr>
    </w:p>
    <w:p w14:paraId="6BFE749A" w14:textId="29A9A3D3" w:rsidR="00CD35DC" w:rsidRPr="00C2407B" w:rsidRDefault="00CD35DC" w:rsidP="00C2407B">
      <w:pPr>
        <w:pStyle w:val="Heading3"/>
        <w:numPr>
          <w:ilvl w:val="0"/>
          <w:numId w:val="29"/>
        </w:numPr>
        <w:jc w:val="left"/>
      </w:pPr>
      <w:r w:rsidRPr="00C2407B">
        <w:t xml:space="preserve">Housing </w:t>
      </w:r>
    </w:p>
    <w:p w14:paraId="37E0A4C4" w14:textId="77777777" w:rsidR="008E02C0" w:rsidRDefault="00CD35DC" w:rsidP="004F0F00">
      <w:pPr>
        <w:pStyle w:val="BodyText"/>
        <w:ind w:left="791"/>
      </w:pPr>
      <w:r w:rsidRPr="00C2407B">
        <w:t>We are able to assist you with obtaining housing alternatives and accommodations if you no longer feel safe in your assigned university housing.</w:t>
      </w:r>
    </w:p>
    <w:p w14:paraId="1BCC3BBF" w14:textId="401DBFEE" w:rsidR="00CD35DC" w:rsidRPr="00C2407B" w:rsidRDefault="008E02C0" w:rsidP="004F0F00">
      <w:pPr>
        <w:pStyle w:val="BodyText"/>
        <w:ind w:left="791"/>
      </w:pPr>
      <w:r w:rsidRPr="00CE5EE9">
        <w:rPr>
          <w:color w:val="1F497D" w:themeColor="text2"/>
        </w:rPr>
        <w:t>Additional resource: Office of Student Assistance and Support (608-265-5700)</w:t>
      </w:r>
      <w:r w:rsidR="00F95F53" w:rsidRPr="00C2407B">
        <w:br/>
      </w:r>
    </w:p>
    <w:p w14:paraId="3E316B55" w14:textId="3F348944" w:rsidR="00CD35DC" w:rsidRPr="00C2407B" w:rsidRDefault="00CD35DC" w:rsidP="00C2407B">
      <w:pPr>
        <w:pStyle w:val="Heading3"/>
        <w:numPr>
          <w:ilvl w:val="0"/>
          <w:numId w:val="29"/>
        </w:numPr>
        <w:jc w:val="left"/>
      </w:pPr>
      <w:r w:rsidRPr="00C2407B">
        <w:t xml:space="preserve">Workplace </w:t>
      </w:r>
    </w:p>
    <w:p w14:paraId="28B22C8D" w14:textId="5CDE4427" w:rsidR="00E576B1" w:rsidRPr="00CE5EE9" w:rsidRDefault="00CD35DC" w:rsidP="004F0F00">
      <w:pPr>
        <w:pStyle w:val="BodyText"/>
        <w:ind w:left="791"/>
      </w:pPr>
      <w:r w:rsidRPr="00CE5EE9">
        <w:t>We also can advise and assist with communicating with your supervisor when you are dealing with a crisis or have ongoing safety concerns.</w:t>
      </w:r>
    </w:p>
    <w:p w14:paraId="05604C0C" w14:textId="77777777" w:rsidR="00C22C55" w:rsidRPr="00CE02C7" w:rsidRDefault="00C22C55" w:rsidP="00C2407B">
      <w:pPr>
        <w:pStyle w:val="BodyText"/>
        <w:spacing w:line="211" w:lineRule="auto"/>
        <w:ind w:left="0" w:right="1151"/>
        <w:rPr>
          <w:rFonts w:cstheme="minorHAnsi"/>
        </w:rPr>
      </w:pPr>
    </w:p>
    <w:p w14:paraId="76F09EFA" w14:textId="77777777" w:rsidR="00CD35DC" w:rsidRPr="00C2407B" w:rsidRDefault="00CD35DC" w:rsidP="00C2407B">
      <w:pPr>
        <w:pStyle w:val="Heading3"/>
        <w:numPr>
          <w:ilvl w:val="0"/>
          <w:numId w:val="29"/>
        </w:numPr>
      </w:pPr>
      <w:bookmarkStart w:id="19" w:name="_Toc105585578"/>
      <w:r w:rsidRPr="00C2407B">
        <w:t>Financial Aid Support</w:t>
      </w:r>
    </w:p>
    <w:p w14:paraId="080FDF0D" w14:textId="77777777" w:rsidR="00CD35DC" w:rsidRPr="00CE5EE9" w:rsidRDefault="00CD35DC" w:rsidP="004F0F00">
      <w:pPr>
        <w:pStyle w:val="BodyText"/>
        <w:ind w:left="791"/>
      </w:pPr>
      <w:r w:rsidRPr="00CE5EE9">
        <w:t>The university has resources that can help provide assistance with your financial aid or to provide crisis financial aid support if you have experienced sexual violence or harassment.</w:t>
      </w:r>
    </w:p>
    <w:p w14:paraId="63EC9D82" w14:textId="69B648CE" w:rsidR="00CD35DC" w:rsidRPr="00CE5EE9" w:rsidRDefault="00773E6B" w:rsidP="004F0F00">
      <w:pPr>
        <w:pStyle w:val="BodyText"/>
        <w:ind w:left="791"/>
        <w:rPr>
          <w:color w:val="1F497D" w:themeColor="text2"/>
        </w:rPr>
      </w:pPr>
      <w:r w:rsidRPr="00CE5EE9">
        <w:rPr>
          <w:color w:val="1F497D" w:themeColor="text2"/>
        </w:rPr>
        <w:t xml:space="preserve">Additional resource: </w:t>
      </w:r>
      <w:r w:rsidR="00CD35DC" w:rsidRPr="00CE5EE9">
        <w:rPr>
          <w:color w:val="1F497D" w:themeColor="text2"/>
        </w:rPr>
        <w:t>Financial Aid Office (608-262-9068)</w:t>
      </w:r>
      <w:r w:rsidR="008E02C0">
        <w:rPr>
          <w:color w:val="1F497D" w:themeColor="text2"/>
        </w:rPr>
        <w:t xml:space="preserve"> or UHS Survivor Services (608-265-5600 ext. 3)</w:t>
      </w:r>
      <w:r w:rsidR="00F95F53">
        <w:rPr>
          <w:color w:val="1F497D" w:themeColor="text2"/>
        </w:rPr>
        <w:br/>
      </w:r>
    </w:p>
    <w:p w14:paraId="07636F61" w14:textId="77777777" w:rsidR="00CD35DC" w:rsidRPr="00523FD5" w:rsidRDefault="00CD35DC" w:rsidP="00CE5EE9">
      <w:pPr>
        <w:pStyle w:val="Heading3"/>
        <w:numPr>
          <w:ilvl w:val="0"/>
          <w:numId w:val="20"/>
        </w:numPr>
      </w:pPr>
      <w:r w:rsidRPr="00523FD5">
        <w:t>Transportation Support</w:t>
      </w:r>
    </w:p>
    <w:p w14:paraId="0CB485FA" w14:textId="77777777" w:rsidR="00CD35DC" w:rsidRPr="00CE5EE9" w:rsidRDefault="00CD35DC" w:rsidP="004F0F00">
      <w:pPr>
        <w:pStyle w:val="BodyText"/>
        <w:ind w:left="820"/>
      </w:pPr>
      <w:r w:rsidRPr="00CE5EE9">
        <w:t xml:space="preserve">If your normal transportation options no longer feel safe, there are other options that might be available. </w:t>
      </w:r>
      <w:proofErr w:type="spellStart"/>
      <w:r w:rsidRPr="00CE5EE9">
        <w:t>SAFEwalk</w:t>
      </w:r>
      <w:proofErr w:type="spellEnd"/>
      <w:r w:rsidRPr="00CE5EE9">
        <w:t xml:space="preserve"> is one such option. All SAFEwalkers undergo training with UW Police and are able to assist in a variety of situations. Contact </w:t>
      </w:r>
      <w:proofErr w:type="spellStart"/>
      <w:r w:rsidRPr="00CE5EE9">
        <w:t>SAFEwalk</w:t>
      </w:r>
      <w:proofErr w:type="spellEnd"/>
      <w:r w:rsidRPr="00CE5EE9">
        <w:t xml:space="preserve"> at 608-262-9788 for more.</w:t>
      </w:r>
    </w:p>
    <w:p w14:paraId="4BEA99C2" w14:textId="4293BDB1" w:rsidR="00773E6B" w:rsidRPr="00CE5EE9" w:rsidRDefault="00773E6B" w:rsidP="004F0F00">
      <w:pPr>
        <w:pStyle w:val="BodyText"/>
        <w:ind w:left="820"/>
      </w:pPr>
      <w:r w:rsidRPr="00CE5EE9">
        <w:rPr>
          <w:color w:val="1F497D" w:themeColor="text2"/>
        </w:rPr>
        <w:t>Additional resource: Office of Student Assistance and Support (608-265-5700)</w:t>
      </w:r>
      <w:r w:rsidR="00F95F53">
        <w:br/>
      </w:r>
    </w:p>
    <w:p w14:paraId="010F47D2" w14:textId="19D999B6" w:rsidR="00CD35DC" w:rsidRPr="00523FD5" w:rsidRDefault="00CD35DC" w:rsidP="004669AA">
      <w:pPr>
        <w:pStyle w:val="Heading3"/>
        <w:numPr>
          <w:ilvl w:val="0"/>
          <w:numId w:val="20"/>
        </w:numPr>
      </w:pPr>
      <w:r w:rsidRPr="00523FD5">
        <w:t>Immigration and International Student Support</w:t>
      </w:r>
    </w:p>
    <w:p w14:paraId="4242E622" w14:textId="77777777" w:rsidR="00CD35DC" w:rsidRPr="004669AA" w:rsidRDefault="00CD35DC" w:rsidP="004F0F00">
      <w:pPr>
        <w:pStyle w:val="BodyText"/>
        <w:ind w:left="820"/>
      </w:pPr>
      <w:r w:rsidRPr="004669AA">
        <w:t>If you are having difficulty with your classes or are falling behind in school, you may have trouble maintaining your legal student status. International students may be eligible to apply for asylum if they are a victim of a crime, such as assault and violence. International Student Services can help identify and clarify your rights as an international student and refer you to appropriate community or government resources when necessary. See page 26 for additional immigration.</w:t>
      </w:r>
    </w:p>
    <w:p w14:paraId="593DDFB4" w14:textId="1DDAB045" w:rsidR="00CD35DC" w:rsidRPr="004669AA" w:rsidRDefault="00773E6B" w:rsidP="004F0F00">
      <w:pPr>
        <w:pStyle w:val="BodyText"/>
        <w:ind w:left="820"/>
        <w:rPr>
          <w:color w:val="1F497D" w:themeColor="text2"/>
        </w:rPr>
      </w:pPr>
      <w:r w:rsidRPr="004669AA">
        <w:rPr>
          <w:color w:val="1F497D" w:themeColor="text2"/>
        </w:rPr>
        <w:t>Additional resource:</w:t>
      </w:r>
      <w:r w:rsidR="00CD35DC" w:rsidRPr="004669AA">
        <w:rPr>
          <w:color w:val="1F497D" w:themeColor="text2"/>
        </w:rPr>
        <w:t xml:space="preserve"> International Student Services (608-262-2044)</w:t>
      </w:r>
    </w:p>
    <w:p w14:paraId="62D2C122" w14:textId="6705814A" w:rsidR="00AD2467" w:rsidRPr="004669AA" w:rsidRDefault="00BC0087" w:rsidP="004F0F00">
      <w:pPr>
        <w:pStyle w:val="Heading2"/>
      </w:pPr>
      <w:r w:rsidRPr="004669AA">
        <w:t>Protective Measures</w:t>
      </w:r>
      <w:bookmarkEnd w:id="19"/>
    </w:p>
    <w:p w14:paraId="4A482A2A" w14:textId="77777777" w:rsidR="00AD2467" w:rsidRPr="004669AA" w:rsidRDefault="00BC0087" w:rsidP="00F95F53">
      <w:pPr>
        <w:pStyle w:val="BodyText"/>
        <w:ind w:left="720"/>
      </w:pPr>
      <w:r w:rsidRPr="004669AA">
        <w:t>The University has a variety of resources to help you maintain your safety. These services are available to you whether or not a formal investigation occurs. In addition to the accommodations listed above, you may want to consider these methods of restraining contact:</w:t>
      </w:r>
    </w:p>
    <w:p w14:paraId="4D866DEA" w14:textId="12096005" w:rsidR="00AD2467" w:rsidRPr="004669AA" w:rsidRDefault="00BC0087" w:rsidP="004669AA">
      <w:pPr>
        <w:pStyle w:val="Heading3"/>
      </w:pPr>
      <w:bookmarkStart w:id="20" w:name="_Toc105572501"/>
      <w:bookmarkStart w:id="21" w:name="_Toc105585579"/>
      <w:r w:rsidRPr="004669AA">
        <w:t>No Contact Directives Issued by UW-Madison</w:t>
      </w:r>
      <w:bookmarkEnd w:id="20"/>
      <w:bookmarkEnd w:id="21"/>
    </w:p>
    <w:p w14:paraId="39338FFC" w14:textId="77777777" w:rsidR="00AD2467" w:rsidRPr="004669AA" w:rsidRDefault="00BC0087" w:rsidP="004669AA">
      <w:pPr>
        <w:pStyle w:val="BodyText"/>
        <w:ind w:left="720"/>
      </w:pPr>
      <w:r w:rsidRPr="004669AA">
        <w:t>One tool the University of Wisconsin-Madison uses to support a safe, respectful, and responsible educational and working environment, either as a proactive measure or in response to and prevention of additional incidents, is a no contact directive.</w:t>
      </w:r>
    </w:p>
    <w:p w14:paraId="215617B0" w14:textId="4817B570" w:rsidR="00AD2467" w:rsidRPr="004669AA" w:rsidRDefault="00BC0087" w:rsidP="004669AA">
      <w:pPr>
        <w:pStyle w:val="BodyText"/>
        <w:ind w:left="720"/>
      </w:pPr>
      <w:r w:rsidRPr="004669AA">
        <w:t>A no contact directive is a university-issued directive that prohibits the recipient</w:t>
      </w:r>
      <w:r w:rsidR="002E64F4" w:rsidRPr="004669AA">
        <w:t xml:space="preserve"> (or respondent)</w:t>
      </w:r>
      <w:r w:rsidRPr="004669AA">
        <w:t xml:space="preserve"> from having contact with the individual or individuals named in the directive</w:t>
      </w:r>
      <w:r w:rsidR="002E64F4" w:rsidRPr="004669AA">
        <w:t xml:space="preserve"> (the victim or complainant)</w:t>
      </w:r>
      <w:r w:rsidRPr="004669AA">
        <w:t>. The no contact directive is different than a restraining order/civil injunction issued by a court of law and may be issued independent of campus investigatory/disciplinary processes. A no contact directive is issued when an authorized university employee determines that an individual</w:t>
      </w:r>
      <w:r w:rsidR="0064729D" w:rsidRPr="004669AA">
        <w:t xml:space="preserve"> </w:t>
      </w:r>
      <w:r w:rsidRPr="004669AA">
        <w:t>should be prohibited from having contact with another person or persons. Violation of a no contact directive issued by UW-Madison may result in disciplinary action up to and including dismissal.</w:t>
      </w:r>
    </w:p>
    <w:p w14:paraId="7ED78BA2" w14:textId="22868883" w:rsidR="00AD2467" w:rsidRPr="004669AA" w:rsidRDefault="00BC0087" w:rsidP="004669AA">
      <w:pPr>
        <w:pStyle w:val="Heading3"/>
      </w:pPr>
      <w:bookmarkStart w:id="22" w:name="_Toc105572502"/>
      <w:bookmarkStart w:id="23" w:name="_Toc105585580"/>
      <w:r w:rsidRPr="004669AA">
        <w:t xml:space="preserve">Civil Restraining Orders Issued </w:t>
      </w:r>
      <w:r w:rsidR="003E3448" w:rsidRPr="004669AA">
        <w:t>by</w:t>
      </w:r>
      <w:r w:rsidR="00F470EE" w:rsidRPr="004669AA">
        <w:t xml:space="preserve"> </w:t>
      </w:r>
      <w:r w:rsidRPr="004669AA">
        <w:t>a Court of Law</w:t>
      </w:r>
      <w:bookmarkEnd w:id="22"/>
      <w:bookmarkEnd w:id="23"/>
    </w:p>
    <w:p w14:paraId="2E14B7BE" w14:textId="2903F0FC" w:rsidR="00AD2467" w:rsidRPr="00F90EC1" w:rsidRDefault="00BC0087" w:rsidP="00A35480">
      <w:pPr>
        <w:pStyle w:val="BodyText"/>
        <w:ind w:left="720"/>
      </w:pPr>
      <w:r w:rsidRPr="00F90EC1">
        <w:t xml:space="preserve">A Restraining Order is a court order limiting defined potential conduct of someone who has abused or harassed you, ordering them not to abuse or contact you. A restraining </w:t>
      </w:r>
      <w:r w:rsidRPr="00F90EC1">
        <w:lastRenderedPageBreak/>
        <w:t>order is issued by a judge and is enforced by police; a restraining order can be issued to people not affiliated with UW-Madison. For instructions on how to file for a court-ordered</w:t>
      </w:r>
      <w:r w:rsidR="0064729D" w:rsidRPr="00F90EC1">
        <w:t xml:space="preserve"> </w:t>
      </w:r>
      <w:r w:rsidRPr="00F90EC1">
        <w:t>restraining order, please visit the</w:t>
      </w:r>
      <w:r w:rsidRPr="00A57630">
        <w:t xml:space="preserve"> </w:t>
      </w:r>
      <w:hyperlink r:id="rId19" w:history="1">
        <w:r w:rsidRPr="00A57630">
          <w:rPr>
            <w:rStyle w:val="Hyperlink"/>
          </w:rPr>
          <w:t>Dane County website</w:t>
        </w:r>
      </w:hyperlink>
      <w:r w:rsidRPr="00A57630">
        <w:t xml:space="preserve"> </w:t>
      </w:r>
      <w:r w:rsidRPr="00F90EC1">
        <w:t xml:space="preserve">or contact </w:t>
      </w:r>
      <w:hyperlink r:id="rId20" w:anchor="ro" w:history="1">
        <w:r w:rsidRPr="00A57630">
          <w:rPr>
            <w:rStyle w:val="Hyperlink"/>
          </w:rPr>
          <w:t>Domestic Abuse Intervention Services (DAIS)</w:t>
        </w:r>
      </w:hyperlink>
      <w:r w:rsidRPr="00F90EC1">
        <w:t xml:space="preserve"> (608-251-4445). Additionally, the </w:t>
      </w:r>
      <w:hyperlink r:id="rId21" w:history="1">
        <w:r w:rsidR="0064729D" w:rsidRPr="00B64F5A">
          <w:rPr>
            <w:rStyle w:val="Hyperlink"/>
          </w:rPr>
          <w:t>R</w:t>
        </w:r>
        <w:r w:rsidRPr="00B64F5A">
          <w:rPr>
            <w:rStyle w:val="Hyperlink"/>
          </w:rPr>
          <w:t>O</w:t>
        </w:r>
        <w:r w:rsidR="0064729D" w:rsidRPr="00B64F5A">
          <w:rPr>
            <w:rStyle w:val="Hyperlink"/>
          </w:rPr>
          <w:t>S</w:t>
        </w:r>
        <w:r w:rsidRPr="00B64F5A">
          <w:rPr>
            <w:rStyle w:val="Hyperlink"/>
          </w:rPr>
          <w:t>A Restraining Order Clinic</w:t>
        </w:r>
      </w:hyperlink>
      <w:r w:rsidRPr="00F90EC1">
        <w:t xml:space="preserve"> (608-263-9574) provides no-cost, direct legal services to victims/survivors of intimate-partner violence in Dane, Jefferson, Rock and Sauk Counties.</w:t>
      </w:r>
    </w:p>
    <w:p w14:paraId="6BD9D175" w14:textId="2AB12509" w:rsidR="00AD2467" w:rsidRPr="00F90EC1" w:rsidRDefault="00BC0087" w:rsidP="00A35480">
      <w:pPr>
        <w:pStyle w:val="BodyText"/>
        <w:ind w:left="720"/>
      </w:pPr>
      <w:r w:rsidRPr="00F90EC1">
        <w:t>UW-Madison and UWPD will enforce active no contact and restraining orders issued by a court of law. If you are an employee and have a court issued restraining order, please notify</w:t>
      </w:r>
      <w:r w:rsidR="005403EE" w:rsidRPr="00F90EC1">
        <w:t xml:space="preserve"> UWPD.</w:t>
      </w:r>
    </w:p>
    <w:p w14:paraId="1E4562C0" w14:textId="61F1460A" w:rsidR="00AD2467" w:rsidRDefault="00BC0087" w:rsidP="0064729D">
      <w:pPr>
        <w:spacing w:before="159" w:line="256" w:lineRule="auto"/>
        <w:ind w:left="720"/>
        <w:rPr>
          <w:iCs/>
          <w:sz w:val="24"/>
          <w:szCs w:val="24"/>
        </w:rPr>
      </w:pPr>
      <w:r w:rsidRPr="0064729D">
        <w:rPr>
          <w:iCs/>
          <w:sz w:val="24"/>
          <w:szCs w:val="24"/>
        </w:rPr>
        <w:t>*</w:t>
      </w:r>
      <w:r w:rsidR="002E64F4">
        <w:rPr>
          <w:iCs/>
          <w:sz w:val="24"/>
          <w:szCs w:val="24"/>
        </w:rPr>
        <w:t>More information about</w:t>
      </w:r>
      <w:r w:rsidRPr="0064729D">
        <w:rPr>
          <w:iCs/>
          <w:spacing w:val="27"/>
          <w:sz w:val="24"/>
          <w:szCs w:val="24"/>
        </w:rPr>
        <w:t xml:space="preserve"> </w:t>
      </w:r>
      <w:r w:rsidRPr="0064729D">
        <w:rPr>
          <w:iCs/>
          <w:sz w:val="24"/>
          <w:szCs w:val="24"/>
        </w:rPr>
        <w:t>No</w:t>
      </w:r>
      <w:r w:rsidRPr="0064729D">
        <w:rPr>
          <w:iCs/>
          <w:spacing w:val="27"/>
          <w:sz w:val="24"/>
          <w:szCs w:val="24"/>
        </w:rPr>
        <w:t xml:space="preserve"> </w:t>
      </w:r>
      <w:r w:rsidRPr="0064729D">
        <w:rPr>
          <w:iCs/>
          <w:sz w:val="24"/>
          <w:szCs w:val="24"/>
        </w:rPr>
        <w:t>Contact</w:t>
      </w:r>
      <w:r w:rsidRPr="0064729D">
        <w:rPr>
          <w:iCs/>
          <w:spacing w:val="26"/>
          <w:sz w:val="24"/>
          <w:szCs w:val="24"/>
        </w:rPr>
        <w:t xml:space="preserve"> </w:t>
      </w:r>
      <w:r w:rsidRPr="0064729D">
        <w:rPr>
          <w:iCs/>
          <w:sz w:val="24"/>
          <w:szCs w:val="24"/>
        </w:rPr>
        <w:t>Directive</w:t>
      </w:r>
      <w:r w:rsidR="002E64F4">
        <w:rPr>
          <w:iCs/>
          <w:sz w:val="24"/>
          <w:szCs w:val="24"/>
        </w:rPr>
        <w:t>s</w:t>
      </w:r>
      <w:r w:rsidRPr="0064729D">
        <w:rPr>
          <w:iCs/>
          <w:spacing w:val="27"/>
          <w:sz w:val="24"/>
          <w:szCs w:val="24"/>
        </w:rPr>
        <w:t xml:space="preserve"> </w:t>
      </w:r>
      <w:r w:rsidRPr="0064729D">
        <w:rPr>
          <w:iCs/>
          <w:sz w:val="24"/>
          <w:szCs w:val="24"/>
        </w:rPr>
        <w:t>can</w:t>
      </w:r>
      <w:r w:rsidRPr="0064729D">
        <w:rPr>
          <w:iCs/>
          <w:spacing w:val="27"/>
          <w:sz w:val="24"/>
          <w:szCs w:val="24"/>
        </w:rPr>
        <w:t xml:space="preserve"> </w:t>
      </w:r>
      <w:r w:rsidRPr="0064729D">
        <w:rPr>
          <w:iCs/>
          <w:sz w:val="24"/>
          <w:szCs w:val="24"/>
        </w:rPr>
        <w:t>be</w:t>
      </w:r>
      <w:r w:rsidRPr="0064729D">
        <w:rPr>
          <w:iCs/>
          <w:spacing w:val="27"/>
          <w:sz w:val="24"/>
          <w:szCs w:val="24"/>
        </w:rPr>
        <w:t xml:space="preserve"> </w:t>
      </w:r>
      <w:r w:rsidRPr="0064729D">
        <w:rPr>
          <w:iCs/>
          <w:sz w:val="24"/>
          <w:szCs w:val="24"/>
        </w:rPr>
        <w:t>found</w:t>
      </w:r>
      <w:r w:rsidRPr="0064729D">
        <w:rPr>
          <w:iCs/>
          <w:spacing w:val="27"/>
          <w:sz w:val="24"/>
          <w:szCs w:val="24"/>
        </w:rPr>
        <w:t xml:space="preserve"> </w:t>
      </w:r>
      <w:r w:rsidRPr="0064729D">
        <w:rPr>
          <w:iCs/>
          <w:sz w:val="24"/>
          <w:szCs w:val="24"/>
        </w:rPr>
        <w:t>in</w:t>
      </w:r>
      <w:r w:rsidRPr="0064729D">
        <w:rPr>
          <w:iCs/>
          <w:spacing w:val="30"/>
          <w:sz w:val="24"/>
          <w:szCs w:val="24"/>
        </w:rPr>
        <w:t xml:space="preserve"> </w:t>
      </w:r>
      <w:r w:rsidRPr="0064729D">
        <w:rPr>
          <w:iCs/>
          <w:sz w:val="24"/>
          <w:szCs w:val="24"/>
        </w:rPr>
        <w:t>the</w:t>
      </w:r>
      <w:r w:rsidR="00CA50B3">
        <w:rPr>
          <w:iCs/>
          <w:sz w:val="24"/>
          <w:szCs w:val="24"/>
        </w:rPr>
        <w:t xml:space="preserve"> </w:t>
      </w:r>
      <w:r w:rsidRPr="0064729D">
        <w:rPr>
          <w:iCs/>
          <w:spacing w:val="-61"/>
          <w:sz w:val="24"/>
          <w:szCs w:val="24"/>
        </w:rPr>
        <w:t xml:space="preserve"> </w:t>
      </w:r>
      <w:hyperlink r:id="rId22" w:history="1">
        <w:r w:rsidRPr="00E9425B">
          <w:rPr>
            <w:rStyle w:val="Hyperlink"/>
            <w:iCs/>
            <w:sz w:val="24"/>
            <w:szCs w:val="24"/>
          </w:rPr>
          <w:t>Annual</w:t>
        </w:r>
        <w:r w:rsidRPr="00E9425B">
          <w:rPr>
            <w:rStyle w:val="Hyperlink"/>
            <w:iCs/>
            <w:spacing w:val="-2"/>
            <w:sz w:val="24"/>
            <w:szCs w:val="24"/>
          </w:rPr>
          <w:t xml:space="preserve"> </w:t>
        </w:r>
        <w:r w:rsidRPr="00E9425B">
          <w:rPr>
            <w:rStyle w:val="Hyperlink"/>
            <w:iCs/>
            <w:sz w:val="24"/>
            <w:szCs w:val="24"/>
          </w:rPr>
          <w:t>Security</w:t>
        </w:r>
        <w:r w:rsidRPr="00E9425B">
          <w:rPr>
            <w:rStyle w:val="Hyperlink"/>
            <w:iCs/>
            <w:spacing w:val="-1"/>
            <w:sz w:val="24"/>
            <w:szCs w:val="24"/>
          </w:rPr>
          <w:t xml:space="preserve"> </w:t>
        </w:r>
        <w:r w:rsidRPr="00E9425B">
          <w:rPr>
            <w:rStyle w:val="Hyperlink"/>
            <w:iCs/>
            <w:sz w:val="24"/>
            <w:szCs w:val="24"/>
          </w:rPr>
          <w:t>Report</w:t>
        </w:r>
      </w:hyperlink>
      <w:r w:rsidRPr="0064729D">
        <w:rPr>
          <w:iCs/>
          <w:color w:val="0000FF"/>
          <w:sz w:val="24"/>
          <w:szCs w:val="24"/>
        </w:rPr>
        <w:t xml:space="preserve"> </w:t>
      </w:r>
      <w:r w:rsidRPr="0064729D">
        <w:rPr>
          <w:iCs/>
          <w:sz w:val="24"/>
          <w:szCs w:val="24"/>
        </w:rPr>
        <w:t>or the</w:t>
      </w:r>
      <w:r w:rsidRPr="0064729D">
        <w:rPr>
          <w:iCs/>
          <w:spacing w:val="-2"/>
          <w:sz w:val="24"/>
          <w:szCs w:val="24"/>
        </w:rPr>
        <w:t xml:space="preserve"> </w:t>
      </w:r>
      <w:hyperlink r:id="rId23" w:history="1">
        <w:r w:rsidR="00241D3E" w:rsidRPr="0064729D">
          <w:rPr>
            <w:rStyle w:val="Hyperlink"/>
            <w:iCs/>
            <w:spacing w:val="-2"/>
            <w:sz w:val="24"/>
            <w:szCs w:val="24"/>
          </w:rPr>
          <w:t>Sexual Misconduct Resource and Response Program's website</w:t>
        </w:r>
      </w:hyperlink>
      <w:r w:rsidRPr="0064729D">
        <w:rPr>
          <w:iCs/>
          <w:sz w:val="24"/>
          <w:szCs w:val="24"/>
        </w:rPr>
        <w:t>.</w:t>
      </w:r>
    </w:p>
    <w:p w14:paraId="59113072" w14:textId="77777777" w:rsidR="00E576B1" w:rsidRDefault="00E576B1" w:rsidP="0064729D">
      <w:pPr>
        <w:spacing w:before="159" w:line="256" w:lineRule="auto"/>
        <w:ind w:left="720"/>
        <w:rPr>
          <w:iCs/>
          <w:sz w:val="24"/>
          <w:szCs w:val="24"/>
        </w:rPr>
      </w:pPr>
    </w:p>
    <w:p w14:paraId="1DA9EBA3" w14:textId="77777777" w:rsidR="00E576B1" w:rsidRPr="0064729D" w:rsidRDefault="00E576B1" w:rsidP="0064729D">
      <w:pPr>
        <w:spacing w:before="159" w:line="256" w:lineRule="auto"/>
        <w:ind w:left="720"/>
        <w:rPr>
          <w:iCs/>
          <w:sz w:val="24"/>
          <w:szCs w:val="24"/>
        </w:rPr>
      </w:pPr>
    </w:p>
    <w:p w14:paraId="41BEB264" w14:textId="682032EF" w:rsidR="00AD2467" w:rsidRPr="00B64F5A" w:rsidRDefault="00BC0087" w:rsidP="005C6B43">
      <w:pPr>
        <w:pStyle w:val="Heading1"/>
      </w:pPr>
      <w:bookmarkStart w:id="24" w:name="_Toc105585581"/>
      <w:r w:rsidRPr="00B64F5A">
        <w:t>REPORTING AND RESPONSE OPTIONS</w:t>
      </w:r>
      <w:bookmarkEnd w:id="24"/>
    </w:p>
    <w:p w14:paraId="4BCE809E" w14:textId="77777777" w:rsidR="00AD2467" w:rsidRPr="00B64F5A" w:rsidRDefault="00BC0087" w:rsidP="00B64F5A">
      <w:pPr>
        <w:pStyle w:val="BodyText"/>
      </w:pPr>
      <w:r w:rsidRPr="00B64F5A">
        <w:t>Concerns that are raised to the university might be handled in a variety of ways, including formal investigations and alternative resolutions. When a report is made to the university, it is not confidential.</w:t>
      </w:r>
    </w:p>
    <w:p w14:paraId="4C290284" w14:textId="0E2D055C" w:rsidR="00AD2467" w:rsidRPr="00B64F5A" w:rsidRDefault="00BC0087" w:rsidP="004F0F00">
      <w:pPr>
        <w:pStyle w:val="Heading2"/>
      </w:pPr>
      <w:bookmarkStart w:id="25" w:name="_Toc105585582"/>
      <w:r w:rsidRPr="00B64F5A">
        <w:t>Reporting to the University</w:t>
      </w:r>
      <w:bookmarkEnd w:id="25"/>
    </w:p>
    <w:p w14:paraId="5C5268FA" w14:textId="77777777" w:rsidR="00AD2467" w:rsidRPr="00B64F5A" w:rsidRDefault="00BC0087" w:rsidP="00B64F5A">
      <w:pPr>
        <w:pStyle w:val="Heading3"/>
      </w:pPr>
      <w:bookmarkStart w:id="26" w:name="_Toc105585583"/>
      <w:r w:rsidRPr="00B64F5A">
        <w:t>Alternative Resolution</w:t>
      </w:r>
      <w:bookmarkEnd w:id="26"/>
    </w:p>
    <w:p w14:paraId="58035560" w14:textId="68206CC6" w:rsidR="006D4DFB" w:rsidRPr="00B64F5A" w:rsidRDefault="00BC0087" w:rsidP="00B64F5A">
      <w:pPr>
        <w:pStyle w:val="BodyText"/>
        <w:ind w:left="720"/>
      </w:pPr>
      <w:r w:rsidRPr="00B64F5A">
        <w:t>An alternate resolution may include a university official speaking with the respondent (the</w:t>
      </w:r>
      <w:r w:rsidR="00923140" w:rsidRPr="00B64F5A">
        <w:t xml:space="preserve"> </w:t>
      </w:r>
      <w:r w:rsidRPr="00B64F5A">
        <w:t xml:space="preserve"> </w:t>
      </w:r>
      <w:r w:rsidR="0038766C" w:rsidRPr="00B64F5A">
        <w:t xml:space="preserve"> </w:t>
      </w:r>
      <w:r w:rsidRPr="00B64F5A">
        <w:t>person accused of the misconduct) about their conduct and reviewing relevant campus policy</w:t>
      </w:r>
      <w:r w:rsidR="002B0782" w:rsidRPr="00B64F5A">
        <w:t xml:space="preserve"> and expectations</w:t>
      </w:r>
      <w:r w:rsidRPr="00B64F5A">
        <w:t xml:space="preserve">. The purpose of this meeting would be to stop the problematic conduct from continuing. This type of resolution may be appropriate for people experiencing harassment, stalking or other ongoing unwanted contact, but may not be appropriate for other types of misconduct. No factual findings or conclusions are made about the </w:t>
      </w:r>
      <w:r w:rsidR="003E3448" w:rsidRPr="00B64F5A">
        <w:t xml:space="preserve">alleged conduct </w:t>
      </w:r>
      <w:r w:rsidRPr="00B64F5A">
        <w:t>in this scenario.</w:t>
      </w:r>
      <w:r w:rsidR="0081428B" w:rsidRPr="00B64F5A">
        <w:t xml:space="preserve"> This </w:t>
      </w:r>
      <w:r w:rsidR="00BC0D23" w:rsidRPr="00B64F5A">
        <w:t xml:space="preserve">type of </w:t>
      </w:r>
      <w:r w:rsidR="0081428B" w:rsidRPr="00B64F5A">
        <w:t>response</w:t>
      </w:r>
      <w:r w:rsidR="002B0782" w:rsidRPr="00B64F5A">
        <w:t xml:space="preserve"> may</w:t>
      </w:r>
      <w:r w:rsidR="0081428B" w:rsidRPr="00B64F5A">
        <w:t xml:space="preserve"> allow the victim</w:t>
      </w:r>
      <w:r w:rsidR="00BC0D23" w:rsidRPr="00B64F5A">
        <w:t xml:space="preserve"> </w:t>
      </w:r>
      <w:r w:rsidR="002B0782" w:rsidRPr="00B64F5A">
        <w:t>to remain</w:t>
      </w:r>
      <w:r w:rsidR="0081428B" w:rsidRPr="00B64F5A">
        <w:t xml:space="preserve"> anonymous.</w:t>
      </w:r>
      <w:r w:rsidR="006D4DFB" w:rsidRPr="00B64F5A">
        <w:t xml:space="preserve"> </w:t>
      </w:r>
    </w:p>
    <w:p w14:paraId="631C6971" w14:textId="79CD63B6" w:rsidR="003E22C0" w:rsidRDefault="003E22C0" w:rsidP="00923140">
      <w:pPr>
        <w:pStyle w:val="BodyText"/>
        <w:spacing w:before="28" w:after="120" w:line="259" w:lineRule="auto"/>
        <w:ind w:left="0" w:right="461"/>
        <w:sectPr w:rsidR="003E22C0">
          <w:pgSz w:w="12240" w:h="15840"/>
          <w:pgMar w:top="1500" w:right="620" w:bottom="1200" w:left="620" w:header="0" w:footer="987" w:gutter="0"/>
          <w:cols w:space="720"/>
        </w:sectPr>
      </w:pPr>
    </w:p>
    <w:p w14:paraId="06556988" w14:textId="34392D26" w:rsidR="006D4DFB" w:rsidRDefault="00A736BF" w:rsidP="00CE02C7">
      <w:pPr>
        <w:pStyle w:val="BodyText"/>
        <w:spacing w:before="28" w:line="259" w:lineRule="auto"/>
        <w:ind w:left="720" w:right="454"/>
        <w:rPr>
          <w:color w:val="1F497D" w:themeColor="text2"/>
          <w:sz w:val="26"/>
          <w:szCs w:val="26"/>
        </w:rPr>
        <w:sectPr w:rsidR="006D4DFB" w:rsidSect="006D4DFB">
          <w:type w:val="continuous"/>
          <w:pgSz w:w="12240" w:h="15840"/>
          <w:pgMar w:top="1500" w:right="620" w:bottom="1200" w:left="620" w:header="0" w:footer="987" w:gutter="0"/>
          <w:cols w:num="2" w:space="720"/>
        </w:sectPr>
      </w:pPr>
      <w:r>
        <w:rPr>
          <w:color w:val="1F497D" w:themeColor="text2"/>
          <w:sz w:val="26"/>
          <w:szCs w:val="26"/>
        </w:rPr>
        <w:br w:type="column"/>
      </w:r>
      <w:r w:rsidR="0038766C" w:rsidDel="0038766C">
        <w:rPr>
          <w:color w:val="1F497D" w:themeColor="text2"/>
          <w:sz w:val="26"/>
          <w:szCs w:val="26"/>
        </w:rPr>
        <w:t xml:space="preserve"> </w:t>
      </w:r>
    </w:p>
    <w:p w14:paraId="3D0713B7" w14:textId="08F9306F" w:rsidR="00AD2467" w:rsidRPr="00BF5C20" w:rsidRDefault="00BC0087" w:rsidP="00BF5C20">
      <w:pPr>
        <w:pStyle w:val="Heading3"/>
      </w:pPr>
      <w:bookmarkStart w:id="27" w:name="_Toc105585584"/>
      <w:r w:rsidRPr="00BF5C20">
        <w:lastRenderedPageBreak/>
        <w:t>Formal Investigation</w:t>
      </w:r>
      <w:bookmarkEnd w:id="27"/>
    </w:p>
    <w:p w14:paraId="149349DF" w14:textId="4AD96884" w:rsidR="00F470EE" w:rsidRPr="00BF5C20" w:rsidRDefault="00F470EE" w:rsidP="00BF5C20">
      <w:pPr>
        <w:pStyle w:val="BodyText"/>
        <w:ind w:left="720"/>
      </w:pPr>
      <w:r w:rsidRPr="00BF5C20">
        <w:t xml:space="preserve">A formal investigation is available if there is an allegation that the </w:t>
      </w:r>
      <w:hyperlink r:id="rId24" w:history="1">
        <w:r w:rsidRPr="00BF5C20">
          <w:rPr>
            <w:rStyle w:val="Hyperlink"/>
          </w:rPr>
          <w:t>UW-Madison Policy on Sexual Harassment and Sexual Violence</w:t>
        </w:r>
      </w:hyperlink>
      <w:r w:rsidRPr="00BF5C20">
        <w:t xml:space="preserve"> has been violated</w:t>
      </w:r>
      <w:r w:rsidR="00692856" w:rsidRPr="00BF5C20">
        <w:t xml:space="preserve"> by a student, employee or other member of the university community. </w:t>
      </w:r>
    </w:p>
    <w:p w14:paraId="538C19D6" w14:textId="44948E05" w:rsidR="00AD2467" w:rsidRPr="00BF5C20" w:rsidRDefault="00BC0087" w:rsidP="00BF5C20">
      <w:pPr>
        <w:pStyle w:val="BodyText"/>
        <w:ind w:left="720"/>
      </w:pPr>
      <w:r w:rsidRPr="00BF5C20">
        <w:t>A formal investigation concludes with factual findings and a decision about whether the respondent violated campus policy, which could result in sanctions. You have the right to a support person or an advisor (who may be an attorney at your own expense) during all stages of this process.</w:t>
      </w:r>
    </w:p>
    <w:p w14:paraId="40C81616" w14:textId="4579AF24" w:rsidR="00AD2467" w:rsidRDefault="00BC0087" w:rsidP="006D4DFB">
      <w:pPr>
        <w:pStyle w:val="BodyText"/>
        <w:spacing w:before="159" w:after="360" w:line="257" w:lineRule="auto"/>
        <w:ind w:left="720" w:right="446"/>
      </w:pPr>
      <w:r w:rsidRPr="00FD08A8">
        <w:t>Investigations regarding alleged violations of this policy will be conducted using the applicable university investigatory or disciplinary procedures. The disciplinary procedures that will be used will be based on the relationship of the respondent with the university.</w:t>
      </w:r>
      <w:r w:rsidR="00692856" w:rsidRPr="00FD08A8">
        <w:t xml:space="preserve"> For more information, review the “</w:t>
      </w:r>
      <w:hyperlink r:id="rId25" w:history="1">
        <w:r w:rsidR="00692856" w:rsidRPr="00FD08A8">
          <w:rPr>
            <w:rStyle w:val="Hyperlink"/>
          </w:rPr>
          <w:t>Response and Investigation Options</w:t>
        </w:r>
      </w:hyperlink>
      <w:r w:rsidR="00692856" w:rsidRPr="00FD08A8">
        <w:t xml:space="preserve">” on the Office of Compliance website or review the </w:t>
      </w:r>
      <w:hyperlink r:id="rId26" w:history="1">
        <w:r w:rsidR="00692856" w:rsidRPr="00FD08A8">
          <w:rPr>
            <w:rStyle w:val="Hyperlink"/>
          </w:rPr>
          <w:t>UW-Madison Policy on Sexual Harassment and Sexual Violence</w:t>
        </w:r>
      </w:hyperlink>
      <w:r w:rsidR="00692856" w:rsidRPr="00FD08A8">
        <w:t>.</w:t>
      </w:r>
    </w:p>
    <w:p w14:paraId="198D2CF8" w14:textId="3A86BF3F" w:rsidR="0038766C" w:rsidRPr="00FD08A8" w:rsidRDefault="0038766C" w:rsidP="00F95F53">
      <w:pPr>
        <w:pStyle w:val="BodyText"/>
        <w:ind w:left="720"/>
      </w:pPr>
      <w:r w:rsidRPr="00FD08A8">
        <w:t>To request a University response, contact the Sexual Misconduct Resource and Response Program</w:t>
      </w:r>
      <w:r w:rsidR="00FD08A8">
        <w:t>:</w:t>
      </w:r>
    </w:p>
    <w:p w14:paraId="5802F451" w14:textId="77777777" w:rsidR="0038766C" w:rsidRPr="00FD08A8" w:rsidRDefault="0038766C" w:rsidP="00F95F53">
      <w:pPr>
        <w:pStyle w:val="BodyText"/>
        <w:ind w:left="720"/>
      </w:pPr>
      <w:r w:rsidRPr="00FD08A8">
        <w:t>500 Lincoln Dr., 361 Bascom Hall</w:t>
      </w:r>
    </w:p>
    <w:p w14:paraId="0463B98C" w14:textId="77777777" w:rsidR="0038766C" w:rsidRPr="00FD08A8" w:rsidRDefault="0038766C" w:rsidP="00F95F53">
      <w:pPr>
        <w:pStyle w:val="BodyText"/>
        <w:ind w:left="720"/>
      </w:pPr>
      <w:r w:rsidRPr="00FD08A8">
        <w:t>Madison, WI 53705</w:t>
      </w:r>
    </w:p>
    <w:p w14:paraId="00D1D57A" w14:textId="404EB7A1" w:rsidR="0038766C" w:rsidRPr="00FD08A8" w:rsidRDefault="00FD08A8" w:rsidP="00F95F53">
      <w:pPr>
        <w:pStyle w:val="BodyText"/>
        <w:ind w:left="720"/>
      </w:pPr>
      <w:hyperlink r:id="rId27" w:history="1">
        <w:r w:rsidRPr="00DE5D23">
          <w:rPr>
            <w:rStyle w:val="Hyperlink"/>
          </w:rPr>
          <w:t>www.compliance.wisc.edu</w:t>
        </w:r>
      </w:hyperlink>
    </w:p>
    <w:p w14:paraId="0CF763D8" w14:textId="1C85693F" w:rsidR="0038766C" w:rsidRPr="00FD08A8" w:rsidRDefault="00FD08A8" w:rsidP="00F95F53">
      <w:pPr>
        <w:pStyle w:val="BodyText"/>
        <w:ind w:left="720"/>
        <w:rPr>
          <w:rStyle w:val="Hyperlink"/>
        </w:rPr>
      </w:pPr>
      <w:r>
        <w:fldChar w:fldCharType="begin"/>
      </w:r>
      <w:r>
        <w:instrText>HYPERLINK "mailto:oc_casemanager@wisc.edu"</w:instrText>
      </w:r>
      <w:r>
        <w:fldChar w:fldCharType="separate"/>
      </w:r>
      <w:r w:rsidR="0038766C" w:rsidRPr="00FD08A8">
        <w:rPr>
          <w:rStyle w:val="Hyperlink"/>
        </w:rPr>
        <w:t>oc_casemanager@wisc.edu</w:t>
      </w:r>
    </w:p>
    <w:bookmarkStart w:id="28" w:name="_Toc105585585"/>
    <w:p w14:paraId="5466B97B" w14:textId="0B2CDEA4" w:rsidR="00AD2467" w:rsidRPr="00FD08A8" w:rsidRDefault="00FD08A8" w:rsidP="004F0F00">
      <w:pPr>
        <w:pStyle w:val="Heading2"/>
      </w:pPr>
      <w:r>
        <w:rPr>
          <w:rFonts w:cs="Calibri Light"/>
          <w:color w:val="auto"/>
          <w:sz w:val="28"/>
        </w:rPr>
        <w:fldChar w:fldCharType="end"/>
      </w:r>
      <w:r w:rsidR="00BC0087" w:rsidRPr="00FD08A8">
        <w:t>Reporting to Law Enforcement</w:t>
      </w:r>
      <w:bookmarkEnd w:id="28"/>
    </w:p>
    <w:p w14:paraId="03E690B5" w14:textId="232E562D" w:rsidR="00AD2467" w:rsidRPr="00FD08A8" w:rsidRDefault="00BC0087" w:rsidP="004D10BF">
      <w:pPr>
        <w:pStyle w:val="BodyText"/>
        <w:ind w:left="720"/>
      </w:pPr>
      <w:r w:rsidRPr="00FD08A8">
        <w:t xml:space="preserve">Criminal conduct can also be reported to law enforcement. Any criminal conduct can be reported to </w:t>
      </w:r>
      <w:r w:rsidR="003E3448" w:rsidRPr="00FD08A8">
        <w:t>the police</w:t>
      </w:r>
      <w:r w:rsidRPr="00FD08A8">
        <w:t>. You should report to the law enforcement agency that has jurisdiction over where the crime occurred.</w:t>
      </w:r>
      <w:r w:rsidR="00FD08A8">
        <w:br/>
      </w:r>
    </w:p>
    <w:p w14:paraId="3F4A2E3F" w14:textId="08D4E9F0" w:rsidR="00AD2467" w:rsidRPr="00FD08A8" w:rsidRDefault="00BC0087" w:rsidP="004D10BF">
      <w:pPr>
        <w:pStyle w:val="BodyText"/>
        <w:ind w:left="720"/>
      </w:pPr>
      <w:r w:rsidRPr="00FD08A8">
        <w:t xml:space="preserve">UWPD is </w:t>
      </w:r>
      <w:proofErr w:type="gramStart"/>
      <w:r w:rsidRPr="00FD08A8">
        <w:t>a full-service,</w:t>
      </w:r>
      <w:proofErr w:type="gramEnd"/>
      <w:r w:rsidRPr="00FD08A8">
        <w:t xml:space="preserve"> 24-hour law enforcement agency. UWPD officers have the authority to make an arrest, regardless of whether the perpetrator is associated with UW-Madison or not. Contact: UWPD (608-264-2677) or </w:t>
      </w:r>
      <w:r w:rsidR="00750AFF" w:rsidRPr="00FD08A8">
        <w:t xml:space="preserve">the Sexual Misconduct Resource and Response </w:t>
      </w:r>
      <w:r w:rsidRPr="00FD08A8">
        <w:t>Program (</w:t>
      </w:r>
      <w:r w:rsidR="0081428B" w:rsidRPr="00FD08A8">
        <w:t>608-265-6018</w:t>
      </w:r>
      <w:r w:rsidRPr="00FD08A8">
        <w:t>)</w:t>
      </w:r>
      <w:r w:rsidR="00750AFF" w:rsidRPr="00FD08A8">
        <w:t>.</w:t>
      </w:r>
      <w:r w:rsidR="004D72F2">
        <w:br/>
      </w:r>
    </w:p>
    <w:p w14:paraId="1BDCED19" w14:textId="70D31179" w:rsidR="00AD2467" w:rsidRPr="004D72F2" w:rsidRDefault="00BC0087" w:rsidP="004D10BF">
      <w:pPr>
        <w:pStyle w:val="BodyText"/>
        <w:ind w:left="720"/>
      </w:pPr>
      <w:r w:rsidRPr="004D72F2">
        <w:t xml:space="preserve">Other local law enforcement agencies include the </w:t>
      </w:r>
      <w:hyperlink r:id="rId28" w:history="1">
        <w:r w:rsidRPr="002A30B6">
          <w:rPr>
            <w:rStyle w:val="Hyperlink"/>
          </w:rPr>
          <w:t>Madison Police Department</w:t>
        </w:r>
      </w:hyperlink>
      <w:r w:rsidRPr="004D72F2">
        <w:t xml:space="preserve"> and the </w:t>
      </w:r>
      <w:hyperlink r:id="rId29" w:history="1">
        <w:r w:rsidRPr="00B649CF">
          <w:rPr>
            <w:rStyle w:val="Hyperlink"/>
          </w:rPr>
          <w:t>Dane County Sheriff’s Office</w:t>
        </w:r>
      </w:hyperlink>
      <w:r w:rsidRPr="004D72F2">
        <w:t>.</w:t>
      </w:r>
    </w:p>
    <w:p w14:paraId="14D39A15" w14:textId="77777777" w:rsidR="0042729B" w:rsidRDefault="0042729B">
      <w:pPr>
        <w:rPr>
          <w:rFonts w:cstheme="minorHAnsi"/>
          <w:color w:val="17365D" w:themeColor="text2" w:themeShade="BF"/>
          <w:sz w:val="32"/>
          <w:szCs w:val="28"/>
          <w:u w:color="1F4D78"/>
        </w:rPr>
      </w:pPr>
      <w:bookmarkStart w:id="29" w:name="_Toc105585586"/>
      <w:r>
        <w:br w:type="page"/>
      </w:r>
    </w:p>
    <w:p w14:paraId="05809321" w14:textId="0417819A" w:rsidR="00AD2467" w:rsidRPr="00B649CF" w:rsidRDefault="00BC0087" w:rsidP="004F0F00">
      <w:pPr>
        <w:pStyle w:val="Heading2"/>
      </w:pPr>
      <w:r w:rsidRPr="00B649CF">
        <w:lastRenderedPageBreak/>
        <w:t>Other Useful Information about Reporting</w:t>
      </w:r>
      <w:bookmarkEnd w:id="29"/>
    </w:p>
    <w:p w14:paraId="3099118F" w14:textId="77777777" w:rsidR="00AD2467" w:rsidRPr="00934ACD" w:rsidRDefault="00BC0087" w:rsidP="00B649CF">
      <w:pPr>
        <w:pStyle w:val="Heading3"/>
      </w:pPr>
      <w:r w:rsidRPr="00934ACD">
        <w:t>Campus vs. Criminal</w:t>
      </w:r>
    </w:p>
    <w:p w14:paraId="13E7D40B" w14:textId="658C894B" w:rsidR="00A32524" w:rsidRPr="00862A5A" w:rsidRDefault="00BC0087" w:rsidP="00862A5A">
      <w:pPr>
        <w:pStyle w:val="Heading4"/>
      </w:pPr>
      <w:r w:rsidRPr="00862A5A">
        <w:t>Campus Process</w:t>
      </w:r>
    </w:p>
    <w:p w14:paraId="66B051DF" w14:textId="77777777" w:rsidR="00AD2467" w:rsidRPr="00862A5A" w:rsidRDefault="00BC0087" w:rsidP="00862A5A">
      <w:pPr>
        <w:pStyle w:val="BodyText"/>
        <w:numPr>
          <w:ilvl w:val="0"/>
          <w:numId w:val="26"/>
        </w:numPr>
      </w:pPr>
      <w:r w:rsidRPr="00862A5A">
        <w:t>Penalties are given for violation of university policy</w:t>
      </w:r>
    </w:p>
    <w:p w14:paraId="1541BFCA" w14:textId="77777777" w:rsidR="00AD2467" w:rsidRPr="00862A5A" w:rsidRDefault="00BC0087" w:rsidP="00862A5A">
      <w:pPr>
        <w:pStyle w:val="BodyText"/>
        <w:numPr>
          <w:ilvl w:val="0"/>
          <w:numId w:val="26"/>
        </w:numPr>
      </w:pPr>
      <w:r w:rsidRPr="00862A5A">
        <w:t>Responsibility based on “preponderance of the evidence” standards</w:t>
      </w:r>
    </w:p>
    <w:p w14:paraId="6ECABE34" w14:textId="77777777" w:rsidR="00934ACD" w:rsidRPr="00862A5A" w:rsidRDefault="00BC0087" w:rsidP="00862A5A">
      <w:pPr>
        <w:pStyle w:val="BodyText"/>
        <w:numPr>
          <w:ilvl w:val="0"/>
          <w:numId w:val="26"/>
        </w:numPr>
      </w:pPr>
      <w:r w:rsidRPr="00862A5A">
        <w:t xml:space="preserve">Limited ability to impose penalties or restrictions for those not affiliated with UW </w:t>
      </w:r>
    </w:p>
    <w:p w14:paraId="166771D1" w14:textId="58BD3C9A" w:rsidR="00AD2467" w:rsidRPr="00934ACD" w:rsidRDefault="00934ACD" w:rsidP="00862A5A">
      <w:pPr>
        <w:pStyle w:val="Heading4"/>
      </w:pPr>
      <w:r w:rsidRPr="00934ACD">
        <w:t>C</w:t>
      </w:r>
      <w:r w:rsidR="00BC0087" w:rsidRPr="00934ACD">
        <w:t>riminal</w:t>
      </w:r>
      <w:r w:rsidR="00BC0087" w:rsidRPr="00934ACD">
        <w:rPr>
          <w:spacing w:val="-1"/>
        </w:rPr>
        <w:t xml:space="preserve"> </w:t>
      </w:r>
      <w:r w:rsidR="00BC0087" w:rsidRPr="00934ACD">
        <w:t>Process</w:t>
      </w:r>
    </w:p>
    <w:p w14:paraId="198612B4" w14:textId="77777777" w:rsidR="00AD2467" w:rsidRPr="00862A5A" w:rsidRDefault="00BC0087" w:rsidP="00514551">
      <w:pPr>
        <w:pStyle w:val="BodyText"/>
        <w:numPr>
          <w:ilvl w:val="0"/>
          <w:numId w:val="27"/>
        </w:numPr>
      </w:pPr>
      <w:r w:rsidRPr="00862A5A">
        <w:t>Has power to arrest and charge with criminal offenses</w:t>
      </w:r>
    </w:p>
    <w:p w14:paraId="47884A93" w14:textId="77777777" w:rsidR="00AD2467" w:rsidRPr="00862A5A" w:rsidRDefault="00BC0087" w:rsidP="00514551">
      <w:pPr>
        <w:pStyle w:val="BodyText"/>
        <w:numPr>
          <w:ilvl w:val="0"/>
          <w:numId w:val="27"/>
        </w:numPr>
      </w:pPr>
      <w:r w:rsidRPr="00862A5A">
        <w:t>“Beyond a reasonable doubt” standard for conviction</w:t>
      </w:r>
    </w:p>
    <w:p w14:paraId="52A1B24F" w14:textId="77777777" w:rsidR="00AD2467" w:rsidRPr="00862A5A" w:rsidRDefault="00BC0087" w:rsidP="00514551">
      <w:pPr>
        <w:pStyle w:val="BodyText"/>
        <w:numPr>
          <w:ilvl w:val="0"/>
          <w:numId w:val="27"/>
        </w:numPr>
      </w:pPr>
      <w:r w:rsidRPr="00862A5A">
        <w:t>Only able to take action on conduct that violates criminal law</w:t>
      </w:r>
    </w:p>
    <w:p w14:paraId="72B106CB" w14:textId="77777777" w:rsidR="00E576B1" w:rsidRDefault="00E576B1" w:rsidP="00514551">
      <w:pPr>
        <w:pStyle w:val="BodyText"/>
      </w:pPr>
    </w:p>
    <w:p w14:paraId="2B142344" w14:textId="77777777" w:rsidR="00AD2467" w:rsidRPr="00E42705" w:rsidRDefault="00BC0087" w:rsidP="00666CF6">
      <w:pPr>
        <w:pStyle w:val="Heading3"/>
      </w:pPr>
      <w:r w:rsidRPr="00E42705">
        <w:t>Preserving the Evidence</w:t>
      </w:r>
    </w:p>
    <w:p w14:paraId="6406563E" w14:textId="77777777" w:rsidR="00784958" w:rsidRDefault="00BC0087" w:rsidP="00666CF6">
      <w:pPr>
        <w:pStyle w:val="BodyText"/>
        <w:ind w:left="720"/>
      </w:pPr>
      <w:r w:rsidRPr="00E42705">
        <w:t>If you do choose to report to either the university or law enforcement, or think you may consider doing so in the future, you should consider preserving evidence that might be relevant to an investigation.</w:t>
      </w:r>
    </w:p>
    <w:p w14:paraId="305C2C8C" w14:textId="3FE1DE45" w:rsidR="00AD2467" w:rsidRPr="00E42705" w:rsidRDefault="00BC0087" w:rsidP="00666CF6">
      <w:pPr>
        <w:pStyle w:val="BodyText"/>
        <w:ind w:left="720"/>
      </w:pPr>
      <w:r w:rsidRPr="00E42705">
        <w:t>Evidence may include:</w:t>
      </w:r>
    </w:p>
    <w:p w14:paraId="5B25D664" w14:textId="54D9E262" w:rsidR="00AD2467" w:rsidRDefault="00BC0087" w:rsidP="00514551">
      <w:pPr>
        <w:pStyle w:val="BodyText"/>
        <w:numPr>
          <w:ilvl w:val="0"/>
          <w:numId w:val="28"/>
        </w:numPr>
        <w:rPr>
          <w:rFonts w:ascii="Symbol" w:hAnsi="Symbol"/>
          <w:sz w:val="20"/>
        </w:rPr>
      </w:pPr>
      <w:r>
        <w:t>Text messages, emails, and other written communications</w:t>
      </w:r>
      <w:r w:rsidR="002B0782">
        <w:t xml:space="preserve"> from social media</w:t>
      </w:r>
      <w:r>
        <w:t>. Messages between the</w:t>
      </w:r>
      <w:r>
        <w:rPr>
          <w:spacing w:val="1"/>
        </w:rPr>
        <w:t xml:space="preserve"> </w:t>
      </w:r>
      <w:r>
        <w:t>parties or between witnesses may be helpful, including messages in which you may</w:t>
      </w:r>
      <w:r>
        <w:rPr>
          <w:spacing w:val="-61"/>
        </w:rPr>
        <w:t xml:space="preserve"> </w:t>
      </w:r>
      <w:r>
        <w:t>have told</w:t>
      </w:r>
      <w:r>
        <w:rPr>
          <w:spacing w:val="-1"/>
        </w:rPr>
        <w:t xml:space="preserve"> </w:t>
      </w:r>
      <w:r>
        <w:t>a</w:t>
      </w:r>
      <w:r>
        <w:rPr>
          <w:spacing w:val="-2"/>
        </w:rPr>
        <w:t xml:space="preserve"> </w:t>
      </w:r>
      <w:r>
        <w:t>friend or</w:t>
      </w:r>
      <w:r>
        <w:rPr>
          <w:spacing w:val="-3"/>
        </w:rPr>
        <w:t xml:space="preserve"> </w:t>
      </w:r>
      <w:r>
        <w:t>support</w:t>
      </w:r>
      <w:r>
        <w:rPr>
          <w:spacing w:val="-3"/>
        </w:rPr>
        <w:t xml:space="preserve"> </w:t>
      </w:r>
      <w:r>
        <w:t>person</w:t>
      </w:r>
      <w:r>
        <w:rPr>
          <w:spacing w:val="-1"/>
        </w:rPr>
        <w:t xml:space="preserve"> </w:t>
      </w:r>
      <w:r>
        <w:t>what</w:t>
      </w:r>
      <w:r>
        <w:rPr>
          <w:spacing w:val="-2"/>
        </w:rPr>
        <w:t xml:space="preserve"> </w:t>
      </w:r>
      <w:r>
        <w:t>happened.</w:t>
      </w:r>
    </w:p>
    <w:p w14:paraId="559EAADF" w14:textId="77777777" w:rsidR="00AD2467" w:rsidRDefault="00BC0087" w:rsidP="00514551">
      <w:pPr>
        <w:pStyle w:val="BodyText"/>
        <w:numPr>
          <w:ilvl w:val="0"/>
          <w:numId w:val="28"/>
        </w:numPr>
        <w:rPr>
          <w:rFonts w:ascii="Symbol" w:hAnsi="Symbol"/>
          <w:sz w:val="20"/>
        </w:rPr>
      </w:pPr>
      <w:r>
        <w:t>If you are experiencing ongoing or repeated abuse or harassment, track dates and</w:t>
      </w:r>
      <w:r>
        <w:rPr>
          <w:spacing w:val="1"/>
        </w:rPr>
        <w:t xml:space="preserve"> </w:t>
      </w:r>
      <w:r>
        <w:t>times and specific conduct in a calendar or journal. You can also obtain a “stalking</w:t>
      </w:r>
      <w:r>
        <w:rPr>
          <w:spacing w:val="1"/>
        </w:rPr>
        <w:t xml:space="preserve"> </w:t>
      </w:r>
      <w:r>
        <w:t>booklet” from the police or use a personal calendar to help you keep track. This</w:t>
      </w:r>
      <w:r>
        <w:rPr>
          <w:spacing w:val="1"/>
        </w:rPr>
        <w:t xml:space="preserve"> </w:t>
      </w:r>
      <w:r>
        <w:t>practice</w:t>
      </w:r>
      <w:r>
        <w:rPr>
          <w:spacing w:val="-1"/>
        </w:rPr>
        <w:t xml:space="preserve"> </w:t>
      </w:r>
      <w:r>
        <w:t>can also</w:t>
      </w:r>
      <w:r>
        <w:rPr>
          <w:spacing w:val="-2"/>
        </w:rPr>
        <w:t xml:space="preserve"> </w:t>
      </w:r>
      <w:r>
        <w:t>help</w:t>
      </w:r>
      <w:r>
        <w:rPr>
          <w:spacing w:val="-3"/>
        </w:rPr>
        <w:t xml:space="preserve"> </w:t>
      </w:r>
      <w:r>
        <w:t>with</w:t>
      </w:r>
      <w:r>
        <w:rPr>
          <w:spacing w:val="-1"/>
        </w:rPr>
        <w:t xml:space="preserve"> </w:t>
      </w:r>
      <w:r>
        <w:t>memory</w:t>
      </w:r>
      <w:r>
        <w:rPr>
          <w:spacing w:val="-1"/>
        </w:rPr>
        <w:t xml:space="preserve"> </w:t>
      </w:r>
      <w:r>
        <w:t>recollection.</w:t>
      </w:r>
    </w:p>
    <w:p w14:paraId="430E001B" w14:textId="77777777" w:rsidR="00AD2467" w:rsidRDefault="00BC0087" w:rsidP="00514551">
      <w:pPr>
        <w:pStyle w:val="BodyText"/>
        <w:numPr>
          <w:ilvl w:val="0"/>
          <w:numId w:val="28"/>
        </w:numPr>
        <w:rPr>
          <w:rFonts w:ascii="Symbol" w:hAnsi="Symbol"/>
          <w:sz w:val="20"/>
        </w:rPr>
      </w:pPr>
      <w:r>
        <w:t>In some situations, collecting forensic and medical evidence close to an assault can</w:t>
      </w:r>
      <w:r>
        <w:rPr>
          <w:spacing w:val="-61"/>
        </w:rPr>
        <w:t xml:space="preserve"> </w:t>
      </w:r>
      <w:r>
        <w:t>prove critical, specifically in relation to law enforcement prosecutions. This is best</w:t>
      </w:r>
      <w:r>
        <w:rPr>
          <w:spacing w:val="1"/>
        </w:rPr>
        <w:t xml:space="preserve"> </w:t>
      </w:r>
      <w:r>
        <w:t>collected</w:t>
      </w:r>
      <w:r>
        <w:rPr>
          <w:spacing w:val="-1"/>
        </w:rPr>
        <w:t xml:space="preserve"> </w:t>
      </w:r>
      <w:r>
        <w:t>and documented</w:t>
      </w:r>
      <w:r>
        <w:rPr>
          <w:spacing w:val="-1"/>
        </w:rPr>
        <w:t xml:space="preserve"> </w:t>
      </w:r>
      <w:r>
        <w:t>by</w:t>
      </w:r>
      <w:r>
        <w:rPr>
          <w:spacing w:val="-2"/>
        </w:rPr>
        <w:t xml:space="preserve"> </w:t>
      </w:r>
      <w:r>
        <w:t>a</w:t>
      </w:r>
      <w:r>
        <w:rPr>
          <w:spacing w:val="-2"/>
        </w:rPr>
        <w:t xml:space="preserve"> </w:t>
      </w:r>
      <w:r>
        <w:t>forensic nurse examiner.</w:t>
      </w:r>
    </w:p>
    <w:p w14:paraId="70CBA5E0" w14:textId="1DEB4EF6" w:rsidR="00AD2467" w:rsidRPr="00505A3E" w:rsidRDefault="00BC0087" w:rsidP="00514551">
      <w:pPr>
        <w:pStyle w:val="BodyText"/>
        <w:numPr>
          <w:ilvl w:val="0"/>
          <w:numId w:val="28"/>
        </w:numPr>
        <w:rPr>
          <w:rFonts w:ascii="Symbol" w:hAnsi="Symbol"/>
          <w:sz w:val="20"/>
        </w:rPr>
      </w:pPr>
      <w:r>
        <w:t>Timing</w:t>
      </w:r>
      <w:r>
        <w:rPr>
          <w:spacing w:val="-3"/>
        </w:rPr>
        <w:t xml:space="preserve"> </w:t>
      </w:r>
      <w:r>
        <w:t>may</w:t>
      </w:r>
      <w:r>
        <w:rPr>
          <w:spacing w:val="-3"/>
        </w:rPr>
        <w:t xml:space="preserve"> </w:t>
      </w:r>
      <w:r>
        <w:t>be</w:t>
      </w:r>
      <w:r>
        <w:rPr>
          <w:spacing w:val="-3"/>
        </w:rPr>
        <w:t xml:space="preserve"> </w:t>
      </w:r>
      <w:r>
        <w:t>important</w:t>
      </w:r>
      <w:r>
        <w:rPr>
          <w:spacing w:val="-5"/>
        </w:rPr>
        <w:t xml:space="preserve"> </w:t>
      </w:r>
      <w:r>
        <w:t>for</w:t>
      </w:r>
      <w:r>
        <w:rPr>
          <w:spacing w:val="-2"/>
        </w:rPr>
        <w:t xml:space="preserve"> </w:t>
      </w:r>
      <w:r>
        <w:t>other</w:t>
      </w:r>
      <w:r>
        <w:rPr>
          <w:spacing w:val="-4"/>
        </w:rPr>
        <w:t xml:space="preserve"> </w:t>
      </w:r>
      <w:r>
        <w:t>types</w:t>
      </w:r>
      <w:r>
        <w:rPr>
          <w:spacing w:val="-4"/>
        </w:rPr>
        <w:t xml:space="preserve"> </w:t>
      </w:r>
      <w:r>
        <w:t>of</w:t>
      </w:r>
      <w:r>
        <w:rPr>
          <w:spacing w:val="-4"/>
        </w:rPr>
        <w:t xml:space="preserve"> </w:t>
      </w:r>
      <w:r>
        <w:t>evidence.</w:t>
      </w:r>
      <w:r>
        <w:rPr>
          <w:spacing w:val="-2"/>
        </w:rPr>
        <w:t xml:space="preserve"> </w:t>
      </w:r>
      <w:r>
        <w:t>Reporting</w:t>
      </w:r>
      <w:r>
        <w:rPr>
          <w:spacing w:val="-5"/>
        </w:rPr>
        <w:t xml:space="preserve"> </w:t>
      </w:r>
      <w:r>
        <w:t>as</w:t>
      </w:r>
      <w:r>
        <w:rPr>
          <w:spacing w:val="-4"/>
        </w:rPr>
        <w:t xml:space="preserve"> </w:t>
      </w:r>
      <w:r>
        <w:t>soon</w:t>
      </w:r>
      <w:r>
        <w:rPr>
          <w:spacing w:val="-4"/>
        </w:rPr>
        <w:t xml:space="preserve"> </w:t>
      </w:r>
      <w:r>
        <w:t>as</w:t>
      </w:r>
      <w:r>
        <w:rPr>
          <w:spacing w:val="-2"/>
        </w:rPr>
        <w:t xml:space="preserve"> </w:t>
      </w:r>
      <w:r>
        <w:t>possible</w:t>
      </w:r>
      <w:r>
        <w:rPr>
          <w:spacing w:val="-61"/>
        </w:rPr>
        <w:t xml:space="preserve"> </w:t>
      </w:r>
      <w:r w:rsidR="003E3448">
        <w:t>increases</w:t>
      </w:r>
      <w:r>
        <w:rPr>
          <w:spacing w:val="-3"/>
        </w:rPr>
        <w:t xml:space="preserve"> </w:t>
      </w:r>
      <w:r>
        <w:t>the</w:t>
      </w:r>
      <w:r>
        <w:rPr>
          <w:spacing w:val="-1"/>
        </w:rPr>
        <w:t xml:space="preserve"> </w:t>
      </w:r>
      <w:r>
        <w:t>likelihood</w:t>
      </w:r>
      <w:r>
        <w:rPr>
          <w:spacing w:val="-1"/>
        </w:rPr>
        <w:t xml:space="preserve"> </w:t>
      </w:r>
      <w:r>
        <w:t>that</w:t>
      </w:r>
      <w:r>
        <w:rPr>
          <w:spacing w:val="-2"/>
        </w:rPr>
        <w:t xml:space="preserve"> </w:t>
      </w:r>
      <w:r>
        <w:t>evidence will</w:t>
      </w:r>
      <w:r>
        <w:rPr>
          <w:spacing w:val="-2"/>
        </w:rPr>
        <w:t xml:space="preserve"> </w:t>
      </w:r>
      <w:r>
        <w:t>remain available.</w:t>
      </w:r>
      <w:r w:rsidR="00784958">
        <w:br/>
      </w:r>
    </w:p>
    <w:p w14:paraId="4FA77B9C" w14:textId="35DDC240" w:rsidR="00AD2467" w:rsidRPr="00784958" w:rsidRDefault="00BC0087" w:rsidP="00666CF6">
      <w:pPr>
        <w:pStyle w:val="BodyText"/>
        <w:ind w:left="720"/>
      </w:pPr>
      <w:r w:rsidRPr="00784958">
        <w:t xml:space="preserve">Even if you do not have all or any of </w:t>
      </w:r>
      <w:r w:rsidR="003E3448" w:rsidRPr="00784958">
        <w:t>the types</w:t>
      </w:r>
      <w:r w:rsidRPr="00784958">
        <w:t xml:space="preserve"> of evidence described above, it does not mean that you cannot report the misconduct or that the respondent will not be able to be found responsible.</w:t>
      </w:r>
    </w:p>
    <w:p w14:paraId="673DE59D" w14:textId="77777777" w:rsidR="00AD2467" w:rsidRDefault="00AD2467">
      <w:pPr>
        <w:spacing w:line="259" w:lineRule="auto"/>
        <w:jc w:val="both"/>
        <w:sectPr w:rsidR="00AD2467">
          <w:pgSz w:w="12240" w:h="15840"/>
          <w:pgMar w:top="1060" w:right="620" w:bottom="1200" w:left="620" w:header="0" w:footer="987" w:gutter="0"/>
          <w:cols w:space="720"/>
        </w:sectPr>
      </w:pPr>
    </w:p>
    <w:p w14:paraId="4C9E9EFC" w14:textId="43877EFE" w:rsidR="00AD2467" w:rsidRPr="00784958" w:rsidRDefault="00BC0087" w:rsidP="005C6B43">
      <w:pPr>
        <w:pStyle w:val="Heading1"/>
      </w:pPr>
      <w:bookmarkStart w:id="30" w:name="_Toc105585587"/>
      <w:r w:rsidRPr="00784958">
        <w:lastRenderedPageBreak/>
        <w:t>RESOURCES</w:t>
      </w:r>
      <w:bookmarkEnd w:id="30"/>
    </w:p>
    <w:p w14:paraId="462AF4DA" w14:textId="56E19F4B" w:rsidR="003159A8" w:rsidRPr="00784958" w:rsidRDefault="00BC0087" w:rsidP="004F0F00">
      <w:pPr>
        <w:pStyle w:val="Heading2"/>
      </w:pPr>
      <w:bookmarkStart w:id="31" w:name="_Toc105585588"/>
      <w:r w:rsidRPr="00784958">
        <w:t>Confidential</w:t>
      </w:r>
      <w:r w:rsidR="005813FD" w:rsidRPr="00784958">
        <w:t xml:space="preserve"> and Medical</w:t>
      </w:r>
      <w:r w:rsidRPr="00784958">
        <w:t xml:space="preserve"> Campus Resources</w:t>
      </w:r>
      <w:bookmarkEnd w:id="31"/>
    </w:p>
    <w:p w14:paraId="38B5D35A" w14:textId="401FB92E" w:rsidR="003159A8" w:rsidRPr="00850C79" w:rsidRDefault="003159A8" w:rsidP="00850C79">
      <w:pPr>
        <w:pStyle w:val="Heading3"/>
      </w:pPr>
      <w:r w:rsidRPr="00850C79">
        <w:t xml:space="preserve">UHS Survivor Services </w:t>
      </w:r>
    </w:p>
    <w:p w14:paraId="7A00E08F" w14:textId="74F49402" w:rsidR="003159A8" w:rsidRPr="00850C79" w:rsidRDefault="003159A8" w:rsidP="00850C79">
      <w:pPr>
        <w:pStyle w:val="BodyText"/>
        <w:ind w:left="720"/>
      </w:pPr>
      <w:r w:rsidRPr="00850C79">
        <w:t>Provides</w:t>
      </w:r>
      <w:r w:rsidR="006C45A0">
        <w:t xml:space="preserve"> confidential, no cost services including victim advocacy, support groups and counseling, medical services (SAFE Program), and referrals to campus/community resources. </w:t>
      </w:r>
      <w:r w:rsidRPr="00850C79">
        <w:t xml:space="preserve"> </w:t>
      </w:r>
    </w:p>
    <w:p w14:paraId="1CF13DC0" w14:textId="6E7F6E70" w:rsidR="003159A8" w:rsidRPr="00C9692E" w:rsidRDefault="003159A8" w:rsidP="00850C79">
      <w:pPr>
        <w:pStyle w:val="BodyText"/>
        <w:ind w:left="1440"/>
        <w:rPr>
          <w:sz w:val="26"/>
          <w:szCs w:val="26"/>
        </w:rPr>
      </w:pPr>
      <w:r w:rsidRPr="00C9692E">
        <w:rPr>
          <w:sz w:val="26"/>
          <w:szCs w:val="26"/>
        </w:rPr>
        <w:t xml:space="preserve">333 East Campus Mall, </w:t>
      </w:r>
      <w:r w:rsidR="006C45A0">
        <w:rPr>
          <w:sz w:val="26"/>
          <w:szCs w:val="26"/>
        </w:rPr>
        <w:t>7</w:t>
      </w:r>
      <w:r w:rsidRPr="00C9692E">
        <w:rPr>
          <w:sz w:val="26"/>
          <w:szCs w:val="26"/>
        </w:rPr>
        <w:t>th Floor, Madison, WI 53715</w:t>
      </w:r>
    </w:p>
    <w:p w14:paraId="6DDAB51B" w14:textId="0ABD6804" w:rsidR="003159A8" w:rsidRDefault="003159A8" w:rsidP="00850C79">
      <w:pPr>
        <w:pStyle w:val="BodyText"/>
        <w:ind w:left="1440"/>
        <w:rPr>
          <w:sz w:val="26"/>
          <w:szCs w:val="26"/>
        </w:rPr>
      </w:pPr>
      <w:r w:rsidRPr="00C9692E">
        <w:rPr>
          <w:sz w:val="26"/>
          <w:szCs w:val="26"/>
        </w:rPr>
        <w:t>608-265-5600 (option 3)</w:t>
      </w:r>
    </w:p>
    <w:p w14:paraId="0E9537C2" w14:textId="6B8E98B1" w:rsidR="006C45A0" w:rsidRPr="00C9692E" w:rsidRDefault="006C45A0" w:rsidP="00850C79">
      <w:pPr>
        <w:pStyle w:val="BodyText"/>
        <w:ind w:left="1440"/>
        <w:rPr>
          <w:sz w:val="26"/>
          <w:szCs w:val="26"/>
        </w:rPr>
      </w:pPr>
      <w:r>
        <w:rPr>
          <w:sz w:val="26"/>
          <w:szCs w:val="26"/>
        </w:rPr>
        <w:t xml:space="preserve">Web-booking via </w:t>
      </w:r>
      <w:proofErr w:type="spellStart"/>
      <w:r>
        <w:rPr>
          <w:sz w:val="26"/>
          <w:szCs w:val="26"/>
        </w:rPr>
        <w:t>MyUHS</w:t>
      </w:r>
      <w:proofErr w:type="spellEnd"/>
    </w:p>
    <w:p w14:paraId="122DE219" w14:textId="4C17F141" w:rsidR="003159A8" w:rsidRDefault="00120206" w:rsidP="00120206">
      <w:pPr>
        <w:pStyle w:val="BodyText"/>
        <w:ind w:left="1440" w:right="3456"/>
      </w:pPr>
      <w:hyperlink r:id="rId30" w:history="1">
        <w:r w:rsidRPr="00C9692E">
          <w:rPr>
            <w:rStyle w:val="Hyperlink"/>
            <w:sz w:val="26"/>
            <w:szCs w:val="26"/>
          </w:rPr>
          <w:t>https://www.uhs.wisc.edu/survivor-services/</w:t>
        </w:r>
      </w:hyperlink>
    </w:p>
    <w:p w14:paraId="67EE3E26" w14:textId="77777777" w:rsidR="006C45A0" w:rsidRDefault="006C45A0" w:rsidP="006C45A0">
      <w:pPr>
        <w:pStyle w:val="BodyText"/>
        <w:ind w:right="3456"/>
      </w:pPr>
    </w:p>
    <w:p w14:paraId="2A6BBE33" w14:textId="1E590E69" w:rsidR="006C45A0" w:rsidRPr="00FC5968" w:rsidRDefault="00FC5968" w:rsidP="003F3DF9">
      <w:pPr>
        <w:pStyle w:val="Heading3"/>
      </w:pPr>
      <w:r>
        <w:t xml:space="preserve">UHS </w:t>
      </w:r>
      <w:r w:rsidR="006C45A0" w:rsidRPr="008E02C0">
        <w:t xml:space="preserve">Sexual Assault Forensic Exam (SAFE) Program </w:t>
      </w:r>
    </w:p>
    <w:p w14:paraId="026C6A98" w14:textId="21FE267F" w:rsidR="006C45A0" w:rsidRPr="003F3DF9" w:rsidRDefault="006C45A0" w:rsidP="003F3DF9">
      <w:pPr>
        <w:pStyle w:val="BodyText"/>
        <w:ind w:left="720"/>
      </w:pPr>
      <w:r w:rsidRPr="003F3DF9">
        <w:t xml:space="preserve">UHS medical staff can assess the risks of pregnancy, STIs, and physical injuries after an unwanted sexual encounter. UHS provides a safe, confidential, and nonjudgmental space where students of all genders can explore their options, </w:t>
      </w:r>
      <w:proofErr w:type="gramStart"/>
      <w:r w:rsidRPr="003F3DF9">
        <w:t>regardless</w:t>
      </w:r>
      <w:proofErr w:type="gramEnd"/>
      <w:r w:rsidRPr="003F3DF9">
        <w:t xml:space="preserve"> if alcohol was involved.</w:t>
      </w:r>
      <w:r w:rsidR="00FC5968" w:rsidRPr="003F3DF9">
        <w:t xml:space="preserve">  Will be accompanied by a Survivor Services advocate.</w:t>
      </w:r>
    </w:p>
    <w:p w14:paraId="6103F761" w14:textId="670F5FE6" w:rsidR="00FC5968" w:rsidRPr="003F3DF9" w:rsidRDefault="00FC5968" w:rsidP="003F3DF9">
      <w:pPr>
        <w:pStyle w:val="BodyText"/>
        <w:ind w:left="1440"/>
        <w:rPr>
          <w:sz w:val="26"/>
          <w:szCs w:val="26"/>
        </w:rPr>
      </w:pPr>
      <w:r w:rsidRPr="003F3DF9">
        <w:rPr>
          <w:sz w:val="26"/>
          <w:szCs w:val="26"/>
        </w:rPr>
        <w:t>333 E Campus Mall, 7th Floor, Madison, WI 53715</w:t>
      </w:r>
    </w:p>
    <w:p w14:paraId="36AF3F95" w14:textId="77B5099F" w:rsidR="00FC5968" w:rsidRPr="003F3DF9" w:rsidRDefault="00FC5968" w:rsidP="003F3DF9">
      <w:pPr>
        <w:pStyle w:val="BodyText"/>
        <w:ind w:left="1440"/>
        <w:rPr>
          <w:sz w:val="26"/>
          <w:szCs w:val="26"/>
        </w:rPr>
      </w:pPr>
      <w:r w:rsidRPr="003F3DF9">
        <w:rPr>
          <w:sz w:val="26"/>
          <w:szCs w:val="26"/>
        </w:rPr>
        <w:t>608-852-9533 (during clinic hours, Monday-Friday, 9 am-5pm)</w:t>
      </w:r>
    </w:p>
    <w:p w14:paraId="6D0DC34D" w14:textId="77777777" w:rsidR="00FC5968" w:rsidRPr="003F3DF9" w:rsidRDefault="00FC5968" w:rsidP="003F3DF9">
      <w:pPr>
        <w:pStyle w:val="BodyText"/>
        <w:ind w:left="1440"/>
        <w:rPr>
          <w:sz w:val="26"/>
          <w:szCs w:val="26"/>
        </w:rPr>
      </w:pPr>
      <w:proofErr w:type="gramStart"/>
      <w:r w:rsidRPr="003F3DF9">
        <w:rPr>
          <w:sz w:val="26"/>
          <w:szCs w:val="26"/>
        </w:rPr>
        <w:t>Web-book</w:t>
      </w:r>
      <w:proofErr w:type="gramEnd"/>
      <w:r w:rsidRPr="003F3DF9">
        <w:rPr>
          <w:sz w:val="26"/>
          <w:szCs w:val="26"/>
        </w:rPr>
        <w:t xml:space="preserve"> via </w:t>
      </w:r>
      <w:proofErr w:type="spellStart"/>
      <w:r w:rsidRPr="003F3DF9">
        <w:rPr>
          <w:sz w:val="26"/>
          <w:szCs w:val="26"/>
        </w:rPr>
        <w:t>MyUHS</w:t>
      </w:r>
      <w:proofErr w:type="spellEnd"/>
    </w:p>
    <w:p w14:paraId="7E3CB359" w14:textId="4454DCF6" w:rsidR="00FC5968" w:rsidRPr="003F3DF9" w:rsidRDefault="00FC5968" w:rsidP="003F3DF9">
      <w:pPr>
        <w:pStyle w:val="BodyText"/>
        <w:ind w:left="1440"/>
        <w:rPr>
          <w:sz w:val="26"/>
          <w:szCs w:val="26"/>
        </w:rPr>
      </w:pPr>
      <w:r w:rsidRPr="003F3DF9">
        <w:rPr>
          <w:sz w:val="26"/>
          <w:szCs w:val="26"/>
        </w:rPr>
        <w:t>Walk-ins accepted, Monday-Friday, 9 am – 4 pm</w:t>
      </w:r>
    </w:p>
    <w:p w14:paraId="440A418E" w14:textId="59BF0172" w:rsidR="00FC5968" w:rsidRDefault="00FC5968" w:rsidP="003F3DF9">
      <w:pPr>
        <w:pStyle w:val="BodyText"/>
        <w:ind w:left="1440" w:right="1100"/>
        <w:rPr>
          <w:color w:val="201E1F"/>
        </w:rPr>
      </w:pPr>
      <w:hyperlink r:id="rId31" w:history="1">
        <w:r w:rsidRPr="003F3DF9">
          <w:rPr>
            <w:rStyle w:val="Hyperlink"/>
            <w:sz w:val="26"/>
            <w:szCs w:val="26"/>
          </w:rPr>
          <w:t>https://www.uhs.wisc.edu/survivor-services/survivor-services-medical/</w:t>
        </w:r>
      </w:hyperlink>
      <w:r w:rsidRPr="00C9692E">
        <w:rPr>
          <w:color w:val="201E1F"/>
        </w:rPr>
        <w:t xml:space="preserve"> </w:t>
      </w:r>
    </w:p>
    <w:p w14:paraId="6A2EFB69" w14:textId="77777777" w:rsidR="00FC5968" w:rsidRPr="00C9692E" w:rsidRDefault="00FC5968" w:rsidP="008E02C0">
      <w:pPr>
        <w:pStyle w:val="BodyText"/>
        <w:ind w:left="720" w:right="1100"/>
        <w:rPr>
          <w:color w:val="201E1F"/>
        </w:rPr>
      </w:pPr>
    </w:p>
    <w:p w14:paraId="1AFDA955" w14:textId="77777777" w:rsidR="00120206" w:rsidRPr="00120206" w:rsidRDefault="00120206" w:rsidP="008E02C0">
      <w:pPr>
        <w:pStyle w:val="BodyText"/>
        <w:ind w:left="0" w:right="3456"/>
        <w:rPr>
          <w:color w:val="201E1F"/>
          <w:sz w:val="26"/>
          <w:szCs w:val="26"/>
        </w:rPr>
      </w:pPr>
    </w:p>
    <w:p w14:paraId="78F027CD" w14:textId="1C100190" w:rsidR="003159A8" w:rsidRPr="00850C79" w:rsidRDefault="003159A8" w:rsidP="00850C79">
      <w:pPr>
        <w:pStyle w:val="Heading3"/>
      </w:pPr>
      <w:r w:rsidRPr="00850C79">
        <w:t xml:space="preserve">UHS Mental Health Services </w:t>
      </w:r>
    </w:p>
    <w:p w14:paraId="3033EB8B" w14:textId="5795FEB8" w:rsidR="003159A8" w:rsidRPr="00850C79" w:rsidRDefault="003159A8" w:rsidP="00850C79">
      <w:pPr>
        <w:pStyle w:val="BodyText"/>
        <w:ind w:left="720"/>
      </w:pPr>
      <w:r w:rsidRPr="00850C79">
        <w:t>Provides mental health services including individual, group, couples/partner counseling, case management, support groups, and referrals.</w:t>
      </w:r>
    </w:p>
    <w:p w14:paraId="779D7739" w14:textId="330A208C" w:rsidR="003159A8" w:rsidRPr="00C9692E" w:rsidRDefault="003159A8" w:rsidP="00120206">
      <w:pPr>
        <w:pStyle w:val="BodyText"/>
        <w:ind w:left="1440" w:right="3456"/>
        <w:rPr>
          <w:color w:val="201E1F"/>
          <w:sz w:val="26"/>
          <w:szCs w:val="26"/>
        </w:rPr>
      </w:pPr>
      <w:r w:rsidRPr="00C9692E">
        <w:rPr>
          <w:color w:val="201E1F"/>
          <w:sz w:val="26"/>
          <w:szCs w:val="26"/>
        </w:rPr>
        <w:t>333 East Campus Mall, 7th Floor, Madison, WI 53715</w:t>
      </w:r>
    </w:p>
    <w:p w14:paraId="5CE0167D" w14:textId="3AA4814F" w:rsidR="003159A8" w:rsidRPr="00C9692E" w:rsidRDefault="003159A8" w:rsidP="003159A8">
      <w:pPr>
        <w:pStyle w:val="BodyText"/>
        <w:ind w:left="1440" w:right="3456"/>
        <w:rPr>
          <w:color w:val="201E1F"/>
          <w:sz w:val="26"/>
          <w:szCs w:val="26"/>
        </w:rPr>
      </w:pPr>
      <w:r w:rsidRPr="00C9692E">
        <w:rPr>
          <w:color w:val="201E1F"/>
          <w:sz w:val="26"/>
          <w:szCs w:val="26"/>
        </w:rPr>
        <w:t>608</w:t>
      </w:r>
      <w:r w:rsidRPr="00C9692E">
        <w:rPr>
          <w:color w:val="201E1F"/>
          <w:spacing w:val="-2"/>
          <w:sz w:val="26"/>
          <w:szCs w:val="26"/>
        </w:rPr>
        <w:t>-</w:t>
      </w:r>
      <w:r w:rsidRPr="00C9692E">
        <w:rPr>
          <w:color w:val="201E1F"/>
          <w:sz w:val="26"/>
          <w:szCs w:val="26"/>
        </w:rPr>
        <w:t>265-5600 (option 2 or option 9 for 24</w:t>
      </w:r>
      <w:r w:rsidR="00B36584" w:rsidRPr="00C9692E">
        <w:rPr>
          <w:color w:val="201E1F"/>
          <w:sz w:val="26"/>
          <w:szCs w:val="26"/>
        </w:rPr>
        <w:t>-hour</w:t>
      </w:r>
      <w:r w:rsidRPr="00C9692E">
        <w:rPr>
          <w:color w:val="201E1F"/>
          <w:sz w:val="26"/>
          <w:szCs w:val="26"/>
        </w:rPr>
        <w:t xml:space="preserve"> crisis line)</w:t>
      </w:r>
    </w:p>
    <w:p w14:paraId="3D1D98B3" w14:textId="71CD05A6" w:rsidR="003159A8" w:rsidRPr="00C9692E" w:rsidRDefault="00120206" w:rsidP="003159A8">
      <w:pPr>
        <w:pStyle w:val="BodyText"/>
        <w:ind w:left="1440" w:right="3456"/>
        <w:rPr>
          <w:color w:val="201E1F"/>
          <w:sz w:val="26"/>
          <w:szCs w:val="26"/>
        </w:rPr>
      </w:pPr>
      <w:hyperlink r:id="rId32" w:history="1">
        <w:r w:rsidRPr="00C9692E">
          <w:rPr>
            <w:rStyle w:val="Hyperlink"/>
            <w:sz w:val="26"/>
            <w:szCs w:val="26"/>
          </w:rPr>
          <w:t>https://www.uhs.wisc.edu/mental-health/</w:t>
        </w:r>
      </w:hyperlink>
    </w:p>
    <w:p w14:paraId="2B3D44D2" w14:textId="77777777" w:rsidR="00120206" w:rsidRDefault="00120206" w:rsidP="00120206">
      <w:pPr>
        <w:pStyle w:val="BodyText"/>
        <w:ind w:left="0" w:right="3456"/>
        <w:rPr>
          <w:color w:val="201E1F"/>
          <w:sz w:val="26"/>
          <w:szCs w:val="26"/>
        </w:rPr>
      </w:pPr>
    </w:p>
    <w:p w14:paraId="71748FB9" w14:textId="2D18C1B6" w:rsidR="00120206" w:rsidRPr="00C9692E" w:rsidRDefault="00120206" w:rsidP="00C9692E">
      <w:pPr>
        <w:pStyle w:val="Heading3"/>
      </w:pPr>
      <w:r w:rsidRPr="00C9692E">
        <w:t xml:space="preserve">UHS Medical Services </w:t>
      </w:r>
    </w:p>
    <w:p w14:paraId="1FBA95C9" w14:textId="29CC3923" w:rsidR="00120206" w:rsidRDefault="00120206" w:rsidP="00120206">
      <w:pPr>
        <w:pStyle w:val="BodyText"/>
        <w:spacing w:before="1" w:after="240"/>
        <w:ind w:left="720" w:right="593"/>
        <w:rPr>
          <w:color w:val="201E1F"/>
        </w:rPr>
      </w:pPr>
      <w:r>
        <w:rPr>
          <w:color w:val="201E1F"/>
        </w:rPr>
        <w:t>Offers a range of medical services including treatment of injuries, emergency contraception, pregnancy testing, HIV testing, and treatment for other STIs.</w:t>
      </w:r>
      <w:r w:rsidR="00354B5E">
        <w:rPr>
          <w:color w:val="201E1F"/>
        </w:rPr>
        <w:t xml:space="preserve"> </w:t>
      </w:r>
    </w:p>
    <w:p w14:paraId="5410F0F2" w14:textId="177F2001" w:rsidR="00120206" w:rsidRPr="00C9692E" w:rsidRDefault="00120206" w:rsidP="00120206">
      <w:pPr>
        <w:pStyle w:val="BodyText"/>
        <w:ind w:left="1440" w:right="3456"/>
        <w:rPr>
          <w:color w:val="201E1F"/>
          <w:sz w:val="26"/>
          <w:szCs w:val="26"/>
        </w:rPr>
      </w:pPr>
      <w:r w:rsidRPr="00C9692E">
        <w:rPr>
          <w:color w:val="201E1F"/>
          <w:sz w:val="26"/>
          <w:szCs w:val="26"/>
        </w:rPr>
        <w:t>333 East Campus Mall, 5</w:t>
      </w:r>
      <w:r w:rsidRPr="00C9692E">
        <w:rPr>
          <w:color w:val="201E1F"/>
          <w:sz w:val="26"/>
          <w:szCs w:val="26"/>
          <w:vertAlign w:val="superscript"/>
        </w:rPr>
        <w:t>th</w:t>
      </w:r>
      <w:r w:rsidRPr="00C9692E">
        <w:rPr>
          <w:color w:val="201E1F"/>
          <w:sz w:val="26"/>
          <w:szCs w:val="26"/>
        </w:rPr>
        <w:t xml:space="preserve"> and 6th Floor, Madison, W</w:t>
      </w:r>
      <w:r w:rsidR="006C45A0">
        <w:rPr>
          <w:color w:val="201E1F"/>
          <w:sz w:val="26"/>
          <w:szCs w:val="26"/>
        </w:rPr>
        <w:t xml:space="preserve">I </w:t>
      </w:r>
      <w:r w:rsidRPr="00C9692E">
        <w:rPr>
          <w:color w:val="201E1F"/>
          <w:sz w:val="26"/>
          <w:szCs w:val="26"/>
        </w:rPr>
        <w:t>53715</w:t>
      </w:r>
    </w:p>
    <w:p w14:paraId="28F86535" w14:textId="4D3F3D98" w:rsidR="00120206" w:rsidRPr="00C9692E" w:rsidRDefault="00120206" w:rsidP="00120206">
      <w:pPr>
        <w:pStyle w:val="BodyText"/>
        <w:ind w:left="1440" w:right="3456"/>
        <w:rPr>
          <w:color w:val="201E1F"/>
          <w:sz w:val="26"/>
          <w:szCs w:val="26"/>
        </w:rPr>
      </w:pPr>
      <w:r w:rsidRPr="00C9692E">
        <w:rPr>
          <w:color w:val="201E1F"/>
          <w:sz w:val="26"/>
          <w:szCs w:val="26"/>
        </w:rPr>
        <w:t>608</w:t>
      </w:r>
      <w:r w:rsidRPr="00C9692E">
        <w:rPr>
          <w:color w:val="201E1F"/>
          <w:spacing w:val="-2"/>
          <w:sz w:val="26"/>
          <w:szCs w:val="26"/>
        </w:rPr>
        <w:t>-</w:t>
      </w:r>
      <w:r w:rsidRPr="00C9692E">
        <w:rPr>
          <w:color w:val="201E1F"/>
          <w:sz w:val="26"/>
          <w:szCs w:val="26"/>
        </w:rPr>
        <w:t xml:space="preserve">265-5600 </w:t>
      </w:r>
    </w:p>
    <w:p w14:paraId="2F1F9218" w14:textId="0F74F579" w:rsidR="00AD2467" w:rsidRDefault="00120206" w:rsidP="008E02C0">
      <w:pPr>
        <w:pStyle w:val="BodyText"/>
        <w:ind w:left="1440" w:right="3456"/>
      </w:pPr>
      <w:hyperlink r:id="rId33" w:history="1">
        <w:r w:rsidRPr="00C9692E">
          <w:rPr>
            <w:rStyle w:val="Hyperlink"/>
            <w:sz w:val="26"/>
            <w:szCs w:val="26"/>
          </w:rPr>
          <w:t>https://www.uhs.wisc.edu/medical/</w:t>
        </w:r>
      </w:hyperlink>
    </w:p>
    <w:p w14:paraId="41EE41F0" w14:textId="77777777" w:rsidR="00891851" w:rsidRDefault="00891851" w:rsidP="00891851">
      <w:pPr>
        <w:pStyle w:val="Heading3"/>
      </w:pPr>
    </w:p>
    <w:p w14:paraId="6AD260DA" w14:textId="785891C0" w:rsidR="00891851" w:rsidRPr="00C9692E" w:rsidRDefault="00891851" w:rsidP="00891851">
      <w:pPr>
        <w:pStyle w:val="Heading3"/>
      </w:pPr>
      <w:r w:rsidRPr="00C9692E">
        <w:lastRenderedPageBreak/>
        <w:t>RCC Sexual Violence Resource Center (</w:t>
      </w:r>
      <w:r w:rsidR="005E0D6E" w:rsidRPr="005E0D6E">
        <w:t>Non-UW affiliate with a campus location</w:t>
      </w:r>
      <w:r w:rsidRPr="00C9692E">
        <w:t>)</w:t>
      </w:r>
    </w:p>
    <w:p w14:paraId="23DA87CE" w14:textId="77777777" w:rsidR="00891851" w:rsidRDefault="00891851" w:rsidP="00891851">
      <w:pPr>
        <w:pStyle w:val="BodyText"/>
        <w:spacing w:after="240"/>
      </w:pPr>
      <w:r>
        <w:tab/>
        <w:t>Provides free and confidential services to survivors of all forms of sexual violence.</w:t>
      </w:r>
    </w:p>
    <w:p w14:paraId="1198A003" w14:textId="77777777" w:rsidR="00891851" w:rsidRPr="00C9692E" w:rsidRDefault="00891851" w:rsidP="00891851">
      <w:pPr>
        <w:pStyle w:val="BodyText"/>
        <w:ind w:left="1180" w:firstLine="260"/>
        <w:rPr>
          <w:sz w:val="26"/>
          <w:szCs w:val="26"/>
        </w:rPr>
      </w:pPr>
      <w:r w:rsidRPr="00C9692E">
        <w:rPr>
          <w:sz w:val="26"/>
          <w:szCs w:val="26"/>
        </w:rPr>
        <w:t>333 E. Campus Mall, Room 7301 | 600 N Park St (College Library), Room #2191D</w:t>
      </w:r>
    </w:p>
    <w:p w14:paraId="273F5315" w14:textId="77777777" w:rsidR="00891851" w:rsidRPr="00C9692E" w:rsidRDefault="00891851" w:rsidP="00891851">
      <w:pPr>
        <w:pStyle w:val="BodyText"/>
        <w:ind w:left="920" w:firstLine="520"/>
        <w:rPr>
          <w:sz w:val="26"/>
          <w:szCs w:val="26"/>
        </w:rPr>
      </w:pPr>
      <w:r w:rsidRPr="00C9692E">
        <w:rPr>
          <w:sz w:val="26"/>
          <w:szCs w:val="26"/>
        </w:rPr>
        <w:t>24-hour</w:t>
      </w:r>
      <w:r w:rsidRPr="00C9692E">
        <w:rPr>
          <w:spacing w:val="-4"/>
          <w:sz w:val="26"/>
          <w:szCs w:val="26"/>
        </w:rPr>
        <w:t xml:space="preserve"> talk/text </w:t>
      </w:r>
      <w:r w:rsidRPr="00C9692E">
        <w:rPr>
          <w:sz w:val="26"/>
          <w:szCs w:val="26"/>
        </w:rPr>
        <w:t>line:</w:t>
      </w:r>
      <w:r w:rsidRPr="00C9692E">
        <w:rPr>
          <w:spacing w:val="-3"/>
          <w:sz w:val="26"/>
          <w:szCs w:val="26"/>
        </w:rPr>
        <w:t xml:space="preserve"> </w:t>
      </w:r>
      <w:r w:rsidRPr="00C9692E">
        <w:rPr>
          <w:sz w:val="26"/>
          <w:szCs w:val="26"/>
        </w:rPr>
        <w:t>608-251-7273</w:t>
      </w:r>
    </w:p>
    <w:p w14:paraId="436304C0" w14:textId="77777777" w:rsidR="00891851" w:rsidRDefault="00891851" w:rsidP="00891851">
      <w:pPr>
        <w:pStyle w:val="BodyText"/>
        <w:spacing w:before="1"/>
        <w:ind w:left="1440" w:right="864"/>
      </w:pPr>
      <w:hyperlink r:id="rId34" w:history="1">
        <w:r w:rsidRPr="00C9692E">
          <w:rPr>
            <w:rStyle w:val="Hyperlink"/>
            <w:sz w:val="26"/>
            <w:szCs w:val="26"/>
          </w:rPr>
          <w:t>https://www.thercc.org/</w:t>
        </w:r>
      </w:hyperlink>
      <w:r w:rsidRPr="00C9692E">
        <w:rPr>
          <w:sz w:val="26"/>
          <w:szCs w:val="26"/>
        </w:rPr>
        <w:t xml:space="preserve"> , Email: </w:t>
      </w:r>
      <w:hyperlink r:id="rId35" w:history="1">
        <w:r w:rsidRPr="00C9692E">
          <w:rPr>
            <w:rStyle w:val="Hyperlink"/>
            <w:sz w:val="26"/>
            <w:szCs w:val="26"/>
          </w:rPr>
          <w:t>info@theRCC.org</w:t>
        </w:r>
      </w:hyperlink>
      <w:r w:rsidRPr="00C9692E">
        <w:rPr>
          <w:sz w:val="26"/>
          <w:szCs w:val="26"/>
        </w:rPr>
        <w:t xml:space="preserve">, Appointments: </w:t>
      </w:r>
      <w:hyperlink r:id="rId36" w:history="1">
        <w:r w:rsidRPr="00C9692E">
          <w:rPr>
            <w:rStyle w:val="Hyperlink"/>
            <w:sz w:val="26"/>
            <w:szCs w:val="26"/>
          </w:rPr>
          <w:t>hazelhelps.me</w:t>
        </w:r>
      </w:hyperlink>
    </w:p>
    <w:p w14:paraId="351B13C6" w14:textId="77777777" w:rsidR="00891851" w:rsidRPr="008E02C0" w:rsidRDefault="00891851" w:rsidP="008E02C0">
      <w:pPr>
        <w:pStyle w:val="BodyText"/>
        <w:ind w:left="1440" w:right="3456"/>
        <w:rPr>
          <w:sz w:val="26"/>
          <w:szCs w:val="26"/>
        </w:rPr>
      </w:pPr>
    </w:p>
    <w:p w14:paraId="49B400CF" w14:textId="44898E39" w:rsidR="006C45A0" w:rsidRPr="003F3DF9" w:rsidRDefault="00BC0087" w:rsidP="003F3DF9">
      <w:pPr>
        <w:pStyle w:val="Heading2"/>
      </w:pPr>
      <w:bookmarkStart w:id="32" w:name="_Toc105585593"/>
      <w:r>
        <w:t>Confidential</w:t>
      </w:r>
      <w:r>
        <w:rPr>
          <w:spacing w:val="-7"/>
        </w:rPr>
        <w:t xml:space="preserve"> </w:t>
      </w:r>
      <w:r>
        <w:t>Community</w:t>
      </w:r>
      <w:r>
        <w:rPr>
          <w:spacing w:val="-7"/>
        </w:rPr>
        <w:t xml:space="preserve"> </w:t>
      </w:r>
      <w:r>
        <w:t>Resources</w:t>
      </w:r>
      <w:bookmarkEnd w:id="32"/>
    </w:p>
    <w:p w14:paraId="3EAD742C" w14:textId="77777777" w:rsidR="00AD2467" w:rsidRDefault="00BC0087" w:rsidP="009016BE">
      <w:pPr>
        <w:pStyle w:val="Heading3"/>
      </w:pPr>
      <w:bookmarkStart w:id="33" w:name="_Toc105585595"/>
      <w:r>
        <w:t>Domestic</w:t>
      </w:r>
      <w:r>
        <w:rPr>
          <w:spacing w:val="-15"/>
        </w:rPr>
        <w:t xml:space="preserve"> </w:t>
      </w:r>
      <w:r>
        <w:t>Abuse</w:t>
      </w:r>
      <w:r>
        <w:rPr>
          <w:spacing w:val="-14"/>
        </w:rPr>
        <w:t xml:space="preserve"> </w:t>
      </w:r>
      <w:r>
        <w:t>Intervention</w:t>
      </w:r>
      <w:r>
        <w:rPr>
          <w:spacing w:val="-15"/>
        </w:rPr>
        <w:t xml:space="preserve"> </w:t>
      </w:r>
      <w:r>
        <w:t>Services</w:t>
      </w:r>
      <w:r>
        <w:rPr>
          <w:spacing w:val="-14"/>
        </w:rPr>
        <w:t xml:space="preserve"> </w:t>
      </w:r>
      <w:r>
        <w:t>(DAIS)</w:t>
      </w:r>
      <w:bookmarkEnd w:id="33"/>
    </w:p>
    <w:p w14:paraId="1F4E8BB6" w14:textId="77777777" w:rsidR="00AD2467" w:rsidRDefault="00BC0087" w:rsidP="00682002">
      <w:pPr>
        <w:pStyle w:val="BodyText"/>
        <w:spacing w:before="2" w:after="240"/>
        <w:ind w:left="720" w:right="865"/>
      </w:pPr>
      <w:r>
        <w:t>Works to ensure the safety and well-being of domestic violence survivors and their</w:t>
      </w:r>
      <w:r>
        <w:rPr>
          <w:spacing w:val="1"/>
        </w:rPr>
        <w:t xml:space="preserve"> </w:t>
      </w:r>
      <w:r>
        <w:t>families, and to challenge societal attitudes that perpetuate violence and the abuse of</w:t>
      </w:r>
      <w:r>
        <w:rPr>
          <w:spacing w:val="-61"/>
        </w:rPr>
        <w:t xml:space="preserve"> </w:t>
      </w:r>
      <w:r>
        <w:t>power.</w:t>
      </w:r>
    </w:p>
    <w:p w14:paraId="1A9AE5A4" w14:textId="76BC6C45" w:rsidR="00682002" w:rsidRPr="00682002" w:rsidRDefault="00682002" w:rsidP="00682002">
      <w:pPr>
        <w:pStyle w:val="BodyText"/>
        <w:spacing w:line="341" w:lineRule="exact"/>
        <w:ind w:left="1180" w:firstLine="260"/>
        <w:rPr>
          <w:sz w:val="26"/>
          <w:szCs w:val="26"/>
        </w:rPr>
      </w:pPr>
      <w:r w:rsidRPr="00682002">
        <w:rPr>
          <w:sz w:val="26"/>
          <w:szCs w:val="26"/>
        </w:rPr>
        <w:t xml:space="preserve">2102 </w:t>
      </w:r>
      <w:proofErr w:type="spellStart"/>
      <w:r w:rsidRPr="00682002">
        <w:rPr>
          <w:sz w:val="26"/>
          <w:szCs w:val="26"/>
        </w:rPr>
        <w:t>Fordem</w:t>
      </w:r>
      <w:proofErr w:type="spellEnd"/>
      <w:r w:rsidRPr="00682002">
        <w:rPr>
          <w:sz w:val="26"/>
          <w:szCs w:val="26"/>
        </w:rPr>
        <w:t xml:space="preserve"> Avenue</w:t>
      </w:r>
    </w:p>
    <w:p w14:paraId="359290F2" w14:textId="36E5E217" w:rsidR="00682002" w:rsidRPr="00682002" w:rsidRDefault="00682002" w:rsidP="00682002">
      <w:pPr>
        <w:pStyle w:val="BodyText"/>
        <w:spacing w:line="341" w:lineRule="exact"/>
        <w:ind w:left="1180" w:firstLine="260"/>
        <w:rPr>
          <w:sz w:val="26"/>
          <w:szCs w:val="26"/>
        </w:rPr>
      </w:pPr>
      <w:r w:rsidRPr="00682002">
        <w:rPr>
          <w:sz w:val="26"/>
          <w:szCs w:val="26"/>
        </w:rPr>
        <w:t>Madison, WI 53704</w:t>
      </w:r>
    </w:p>
    <w:p w14:paraId="2F701F4E" w14:textId="06B1E7FE" w:rsidR="00AD2467" w:rsidRPr="00682002" w:rsidRDefault="00BC0087" w:rsidP="00682002">
      <w:pPr>
        <w:pStyle w:val="BodyText"/>
        <w:spacing w:line="341" w:lineRule="exact"/>
        <w:ind w:left="1180" w:firstLine="260"/>
        <w:rPr>
          <w:sz w:val="26"/>
          <w:szCs w:val="26"/>
        </w:rPr>
      </w:pPr>
      <w:r w:rsidRPr="00682002">
        <w:rPr>
          <w:sz w:val="26"/>
          <w:szCs w:val="26"/>
        </w:rPr>
        <w:t>24-hour</w:t>
      </w:r>
      <w:r w:rsidRPr="00682002">
        <w:rPr>
          <w:spacing w:val="-4"/>
          <w:sz w:val="26"/>
          <w:szCs w:val="26"/>
        </w:rPr>
        <w:t xml:space="preserve"> </w:t>
      </w:r>
      <w:r w:rsidRPr="00682002">
        <w:rPr>
          <w:sz w:val="26"/>
          <w:szCs w:val="26"/>
        </w:rPr>
        <w:t>line:</w:t>
      </w:r>
      <w:r w:rsidRPr="00682002">
        <w:rPr>
          <w:spacing w:val="-2"/>
          <w:sz w:val="26"/>
          <w:szCs w:val="26"/>
        </w:rPr>
        <w:t xml:space="preserve"> </w:t>
      </w:r>
      <w:r w:rsidRPr="00682002">
        <w:rPr>
          <w:sz w:val="26"/>
          <w:szCs w:val="26"/>
        </w:rPr>
        <w:t>608</w:t>
      </w:r>
      <w:r w:rsidR="009B7338">
        <w:rPr>
          <w:spacing w:val="-3"/>
          <w:sz w:val="26"/>
          <w:szCs w:val="26"/>
        </w:rPr>
        <w:t>-</w:t>
      </w:r>
      <w:r w:rsidRPr="00682002">
        <w:rPr>
          <w:sz w:val="26"/>
          <w:szCs w:val="26"/>
        </w:rPr>
        <w:t>251-4445</w:t>
      </w:r>
      <w:r w:rsidR="00682002" w:rsidRPr="00682002">
        <w:rPr>
          <w:sz w:val="26"/>
          <w:szCs w:val="26"/>
        </w:rPr>
        <w:t xml:space="preserve"> or t</w:t>
      </w:r>
      <w:r w:rsidRPr="00682002">
        <w:rPr>
          <w:sz w:val="26"/>
          <w:szCs w:val="26"/>
        </w:rPr>
        <w:t>oll</w:t>
      </w:r>
      <w:r w:rsidRPr="00682002">
        <w:rPr>
          <w:spacing w:val="-4"/>
          <w:sz w:val="26"/>
          <w:szCs w:val="26"/>
        </w:rPr>
        <w:t xml:space="preserve"> </w:t>
      </w:r>
      <w:r w:rsidRPr="00682002">
        <w:rPr>
          <w:sz w:val="26"/>
          <w:szCs w:val="26"/>
        </w:rPr>
        <w:t>free:</w:t>
      </w:r>
      <w:r w:rsidRPr="00682002">
        <w:rPr>
          <w:spacing w:val="-2"/>
          <w:sz w:val="26"/>
          <w:szCs w:val="26"/>
        </w:rPr>
        <w:t xml:space="preserve"> </w:t>
      </w:r>
      <w:r w:rsidRPr="00682002">
        <w:rPr>
          <w:sz w:val="26"/>
          <w:szCs w:val="26"/>
        </w:rPr>
        <w:t>800</w:t>
      </w:r>
      <w:r w:rsidR="009B7338">
        <w:rPr>
          <w:spacing w:val="-3"/>
          <w:sz w:val="26"/>
          <w:szCs w:val="26"/>
        </w:rPr>
        <w:t>-</w:t>
      </w:r>
      <w:r w:rsidRPr="00682002">
        <w:rPr>
          <w:sz w:val="26"/>
          <w:szCs w:val="26"/>
        </w:rPr>
        <w:t>747-4045</w:t>
      </w:r>
    </w:p>
    <w:p w14:paraId="7B6DB558" w14:textId="68DC1E82" w:rsidR="00AD2467" w:rsidRPr="00682002" w:rsidRDefault="00682002" w:rsidP="00682002">
      <w:pPr>
        <w:pStyle w:val="BodyText"/>
        <w:spacing w:after="240" w:line="341" w:lineRule="exact"/>
        <w:ind w:left="920" w:firstLine="520"/>
        <w:rPr>
          <w:sz w:val="26"/>
          <w:szCs w:val="26"/>
        </w:rPr>
      </w:pPr>
      <w:hyperlink r:id="rId37" w:history="1">
        <w:r w:rsidRPr="00682002">
          <w:rPr>
            <w:rStyle w:val="Hyperlink"/>
            <w:sz w:val="26"/>
            <w:szCs w:val="26"/>
          </w:rPr>
          <w:t>http://abuseintervention.org/</w:t>
        </w:r>
      </w:hyperlink>
      <w:r w:rsidRPr="00682002">
        <w:rPr>
          <w:sz w:val="26"/>
          <w:szCs w:val="26"/>
        </w:rPr>
        <w:t xml:space="preserve"> </w:t>
      </w:r>
    </w:p>
    <w:p w14:paraId="3AD2F225" w14:textId="1DD0EA79" w:rsidR="00AD2467" w:rsidRPr="00C9692E" w:rsidRDefault="00BC0087" w:rsidP="00C9692E">
      <w:pPr>
        <w:pStyle w:val="Heading3"/>
      </w:pPr>
      <w:bookmarkStart w:id="34" w:name="_Toc105585596"/>
      <w:r w:rsidRPr="00C9692E">
        <w:t xml:space="preserve">Deaf </w:t>
      </w:r>
      <w:bookmarkEnd w:id="34"/>
      <w:r w:rsidR="00CF0847">
        <w:t>Hope</w:t>
      </w:r>
    </w:p>
    <w:p w14:paraId="009B90D8" w14:textId="69694F5B" w:rsidR="00682002" w:rsidRDefault="00926E4C" w:rsidP="006351DE">
      <w:pPr>
        <w:pStyle w:val="BodyText"/>
        <w:ind w:left="720" w:right="678"/>
      </w:pPr>
      <w:r w:rsidRPr="00926E4C">
        <w:t xml:space="preserve">Their mission is to end violence in the Deaf, </w:t>
      </w:r>
      <w:r w:rsidR="00F8765D" w:rsidRPr="00926E4C">
        <w:t>Deafblind</w:t>
      </w:r>
      <w:r w:rsidRPr="00926E4C">
        <w:t>, Late Deafened, Hard of Hearing and CODA (children of Deaf adults) communities through empowerment, education and services.</w:t>
      </w:r>
      <w:r>
        <w:t xml:space="preserve"> </w:t>
      </w:r>
    </w:p>
    <w:p w14:paraId="61DF832D" w14:textId="2BD8D145" w:rsidR="00926E4C" w:rsidRDefault="00BC0087" w:rsidP="00926E4C">
      <w:pPr>
        <w:pStyle w:val="BodyText"/>
        <w:spacing w:before="159"/>
        <w:ind w:left="720" w:right="864" w:firstLine="720"/>
        <w:rPr>
          <w:sz w:val="26"/>
          <w:szCs w:val="26"/>
        </w:rPr>
      </w:pPr>
      <w:r w:rsidRPr="006351DE">
        <w:rPr>
          <w:sz w:val="26"/>
          <w:szCs w:val="26"/>
        </w:rPr>
        <w:t xml:space="preserve">Text helpline: </w:t>
      </w:r>
      <w:r w:rsidR="00CF0847" w:rsidRPr="00CF0847">
        <w:rPr>
          <w:sz w:val="26"/>
          <w:szCs w:val="26"/>
        </w:rPr>
        <w:t>(510) 403-1464, Videophone/Voice helpline: (510) 735-8553</w:t>
      </w:r>
      <w:r w:rsidR="00926E4C">
        <w:rPr>
          <w:sz w:val="26"/>
          <w:szCs w:val="26"/>
        </w:rPr>
        <w:t xml:space="preserve"> </w:t>
      </w:r>
    </w:p>
    <w:p w14:paraId="4839779B" w14:textId="57D74960" w:rsidR="00682002" w:rsidRPr="00CF0847" w:rsidRDefault="00CF0847" w:rsidP="006351DE">
      <w:pPr>
        <w:pStyle w:val="BodyText"/>
        <w:spacing w:before="1"/>
        <w:ind w:left="1180" w:firstLine="260"/>
        <w:rPr>
          <w:sz w:val="26"/>
          <w:szCs w:val="26"/>
        </w:rPr>
      </w:pPr>
      <w:hyperlink r:id="rId38" w:history="1">
        <w:r w:rsidRPr="00CF0847">
          <w:rPr>
            <w:rStyle w:val="Hyperlink"/>
            <w:sz w:val="26"/>
            <w:szCs w:val="26"/>
          </w:rPr>
          <w:t>www.deaf-hope.org</w:t>
        </w:r>
      </w:hyperlink>
      <w:r w:rsidRPr="00CF0847">
        <w:rPr>
          <w:sz w:val="26"/>
          <w:szCs w:val="26"/>
        </w:rPr>
        <w:t xml:space="preserve"> </w:t>
      </w:r>
      <w:r w:rsidR="00682002" w:rsidRPr="00CF0847">
        <w:rPr>
          <w:sz w:val="26"/>
          <w:szCs w:val="26"/>
        </w:rPr>
        <w:t xml:space="preserve"> </w:t>
      </w:r>
    </w:p>
    <w:p w14:paraId="373ED76B" w14:textId="7630CA70" w:rsidR="00AD2467" w:rsidRPr="00CF0847" w:rsidRDefault="00CF0847" w:rsidP="006351DE">
      <w:pPr>
        <w:pStyle w:val="BodyText"/>
        <w:spacing w:before="1" w:after="240"/>
        <w:ind w:left="920" w:firstLine="520"/>
        <w:rPr>
          <w:sz w:val="26"/>
          <w:szCs w:val="26"/>
        </w:rPr>
      </w:pPr>
      <w:hyperlink r:id="rId39" w:history="1">
        <w:r w:rsidRPr="00CF0847">
          <w:rPr>
            <w:rStyle w:val="Hyperlink"/>
            <w:sz w:val="26"/>
            <w:szCs w:val="26"/>
          </w:rPr>
          <w:t>deafhope@deaf-hope.org</w:t>
        </w:r>
      </w:hyperlink>
      <w:r w:rsidR="00682002" w:rsidRPr="00CF0847">
        <w:rPr>
          <w:sz w:val="26"/>
          <w:szCs w:val="26"/>
        </w:rPr>
        <w:t xml:space="preserve"> </w:t>
      </w:r>
    </w:p>
    <w:p w14:paraId="00DAF087" w14:textId="77777777" w:rsidR="00AD2467" w:rsidRPr="00CF0847" w:rsidRDefault="00BC0087" w:rsidP="00C9692E">
      <w:pPr>
        <w:pStyle w:val="Heading3"/>
      </w:pPr>
      <w:bookmarkStart w:id="35" w:name="_Toc105585597"/>
      <w:r w:rsidRPr="005A3110">
        <w:t>UNIDOS of Wisconsin</w:t>
      </w:r>
      <w:bookmarkEnd w:id="35"/>
    </w:p>
    <w:p w14:paraId="6A4A178C" w14:textId="77777777" w:rsidR="00AD2467" w:rsidRDefault="00BC0087" w:rsidP="006351DE">
      <w:pPr>
        <w:pStyle w:val="BodyText"/>
        <w:spacing w:after="240"/>
        <w:ind w:left="720"/>
      </w:pPr>
      <w:r>
        <w:t>Provides</w:t>
      </w:r>
      <w:r>
        <w:rPr>
          <w:spacing w:val="-5"/>
        </w:rPr>
        <w:t xml:space="preserve"> </w:t>
      </w:r>
      <w:r>
        <w:t>victim</w:t>
      </w:r>
      <w:r>
        <w:rPr>
          <w:spacing w:val="-3"/>
        </w:rPr>
        <w:t xml:space="preserve"> </w:t>
      </w:r>
      <w:r>
        <w:t>advocacy</w:t>
      </w:r>
      <w:r>
        <w:rPr>
          <w:spacing w:val="-3"/>
        </w:rPr>
        <w:t xml:space="preserve"> </w:t>
      </w:r>
      <w:r>
        <w:t>services</w:t>
      </w:r>
      <w:r>
        <w:rPr>
          <w:spacing w:val="-5"/>
        </w:rPr>
        <w:t xml:space="preserve"> </w:t>
      </w:r>
      <w:r>
        <w:t>for</w:t>
      </w:r>
      <w:r>
        <w:rPr>
          <w:spacing w:val="-5"/>
        </w:rPr>
        <w:t xml:space="preserve"> </w:t>
      </w:r>
      <w:r>
        <w:t>Latina</w:t>
      </w:r>
      <w:r>
        <w:rPr>
          <w:spacing w:val="-5"/>
        </w:rPr>
        <w:t xml:space="preserve"> </w:t>
      </w:r>
      <w:r>
        <w:t>and</w:t>
      </w:r>
      <w:r>
        <w:rPr>
          <w:spacing w:val="-4"/>
        </w:rPr>
        <w:t xml:space="preserve"> </w:t>
      </w:r>
      <w:r>
        <w:t>non-Latina</w:t>
      </w:r>
      <w:r>
        <w:rPr>
          <w:spacing w:val="-4"/>
        </w:rPr>
        <w:t xml:space="preserve"> </w:t>
      </w:r>
      <w:r>
        <w:t>survivors</w:t>
      </w:r>
      <w:r>
        <w:rPr>
          <w:spacing w:val="-5"/>
        </w:rPr>
        <w:t xml:space="preserve"> </w:t>
      </w:r>
      <w:r>
        <w:t>of</w:t>
      </w:r>
      <w:r>
        <w:rPr>
          <w:spacing w:val="-5"/>
        </w:rPr>
        <w:t xml:space="preserve"> </w:t>
      </w:r>
      <w:r>
        <w:t>sexual</w:t>
      </w:r>
      <w:r>
        <w:rPr>
          <w:spacing w:val="-3"/>
        </w:rPr>
        <w:t xml:space="preserve"> </w:t>
      </w:r>
      <w:r>
        <w:t>assault</w:t>
      </w:r>
      <w:r>
        <w:rPr>
          <w:spacing w:val="-5"/>
        </w:rPr>
        <w:t xml:space="preserve"> </w:t>
      </w:r>
      <w:r>
        <w:t>and</w:t>
      </w:r>
      <w:r>
        <w:rPr>
          <w:spacing w:val="-61"/>
        </w:rPr>
        <w:t xml:space="preserve"> </w:t>
      </w:r>
      <w:r>
        <w:t>domestic</w:t>
      </w:r>
      <w:r>
        <w:rPr>
          <w:spacing w:val="-2"/>
        </w:rPr>
        <w:t xml:space="preserve"> </w:t>
      </w:r>
      <w:r>
        <w:t>violence.</w:t>
      </w:r>
    </w:p>
    <w:p w14:paraId="37765204" w14:textId="7C683591" w:rsidR="00AD2467" w:rsidRDefault="006351DE" w:rsidP="00C9692E">
      <w:pPr>
        <w:pStyle w:val="BodyText"/>
        <w:ind w:left="1180" w:firstLine="260"/>
        <w:rPr>
          <w:sz w:val="26"/>
          <w:szCs w:val="26"/>
        </w:rPr>
      </w:pPr>
      <w:r w:rsidRPr="006351DE">
        <w:rPr>
          <w:sz w:val="26"/>
          <w:szCs w:val="26"/>
        </w:rPr>
        <w:t>24</w:t>
      </w:r>
      <w:r w:rsidR="00B36584">
        <w:rPr>
          <w:sz w:val="26"/>
          <w:szCs w:val="26"/>
        </w:rPr>
        <w:t>-hour</w:t>
      </w:r>
      <w:r w:rsidRPr="006351DE">
        <w:rPr>
          <w:sz w:val="26"/>
          <w:szCs w:val="26"/>
        </w:rPr>
        <w:t xml:space="preserve"> toll free helpline:</w:t>
      </w:r>
      <w:r w:rsidR="00B36584">
        <w:rPr>
          <w:sz w:val="26"/>
          <w:szCs w:val="26"/>
        </w:rPr>
        <w:t xml:space="preserve"> </w:t>
      </w:r>
      <w:r w:rsidR="00BC0087" w:rsidRPr="006351DE">
        <w:rPr>
          <w:sz w:val="26"/>
          <w:szCs w:val="26"/>
        </w:rPr>
        <w:t>1-800-510-9195</w:t>
      </w:r>
    </w:p>
    <w:p w14:paraId="1A44CF87" w14:textId="7E924A18" w:rsidR="0026682A" w:rsidRDefault="0026682A" w:rsidP="00C9692E">
      <w:pPr>
        <w:pStyle w:val="Heading3"/>
        <w:jc w:val="left"/>
      </w:pPr>
      <w:r>
        <w:rPr>
          <w:sz w:val="26"/>
          <w:szCs w:val="26"/>
        </w:rPr>
        <w:t xml:space="preserve">             </w:t>
      </w:r>
      <w:hyperlink r:id="rId40" w:history="1">
        <w:r w:rsidR="00E576B1" w:rsidRPr="00E576B1">
          <w:rPr>
            <w:rStyle w:val="Hyperlink"/>
            <w:sz w:val="26"/>
            <w:szCs w:val="26"/>
          </w:rPr>
          <w:t>https://www.unidoswi.org/</w:t>
        </w:r>
      </w:hyperlink>
      <w:r w:rsidR="006351DE" w:rsidRPr="006351DE">
        <w:rPr>
          <w:sz w:val="26"/>
          <w:szCs w:val="26"/>
        </w:rPr>
        <w:t xml:space="preserve"> </w:t>
      </w:r>
      <w:bookmarkStart w:id="36" w:name="_Toc105585598"/>
    </w:p>
    <w:p w14:paraId="5EC4EE4F" w14:textId="77777777" w:rsidR="0026682A" w:rsidRDefault="0026682A" w:rsidP="008C78D9">
      <w:pPr>
        <w:pStyle w:val="Heading3"/>
      </w:pPr>
    </w:p>
    <w:p w14:paraId="0415658F" w14:textId="6034A5AE" w:rsidR="00AD2467" w:rsidRPr="00C9692E" w:rsidRDefault="00BC0087" w:rsidP="00C9692E">
      <w:pPr>
        <w:pStyle w:val="Heading3"/>
      </w:pPr>
      <w:r w:rsidRPr="00C9692E">
        <w:t>Freedom, Inc.</w:t>
      </w:r>
      <w:bookmarkEnd w:id="36"/>
    </w:p>
    <w:p w14:paraId="43E5C83C" w14:textId="77777777" w:rsidR="00AD2467" w:rsidRDefault="00BC0087" w:rsidP="00394074">
      <w:pPr>
        <w:pStyle w:val="BodyText"/>
        <w:spacing w:before="1" w:after="240"/>
        <w:ind w:left="720" w:right="454"/>
      </w:pPr>
      <w:r>
        <w:t>Victim advocacy services for victims of sexual assault and intimate partner violence that</w:t>
      </w:r>
      <w:r>
        <w:rPr>
          <w:spacing w:val="1"/>
        </w:rPr>
        <w:t xml:space="preserve"> </w:t>
      </w:r>
      <w:r>
        <w:t>are language/gender/generation and culture-specific to women, gender non-conforming,</w:t>
      </w:r>
      <w:r>
        <w:rPr>
          <w:spacing w:val="-61"/>
        </w:rPr>
        <w:t xml:space="preserve"> </w:t>
      </w:r>
      <w:r>
        <w:t>and</w:t>
      </w:r>
      <w:r>
        <w:rPr>
          <w:spacing w:val="-1"/>
        </w:rPr>
        <w:t xml:space="preserve"> </w:t>
      </w:r>
      <w:r>
        <w:t>youth</w:t>
      </w:r>
      <w:r>
        <w:rPr>
          <w:spacing w:val="-1"/>
        </w:rPr>
        <w:t xml:space="preserve"> </w:t>
      </w:r>
      <w:r>
        <w:t>in African American</w:t>
      </w:r>
      <w:r>
        <w:rPr>
          <w:spacing w:val="-1"/>
        </w:rPr>
        <w:t xml:space="preserve"> </w:t>
      </w:r>
      <w:r>
        <w:t>and Southeast</w:t>
      </w:r>
      <w:r>
        <w:rPr>
          <w:spacing w:val="-2"/>
        </w:rPr>
        <w:t xml:space="preserve"> </w:t>
      </w:r>
      <w:r>
        <w:t>Asian</w:t>
      </w:r>
      <w:r>
        <w:rPr>
          <w:spacing w:val="-1"/>
        </w:rPr>
        <w:t xml:space="preserve"> </w:t>
      </w:r>
      <w:r>
        <w:t>families.</w:t>
      </w:r>
    </w:p>
    <w:p w14:paraId="16A01FB2" w14:textId="5173CEDA" w:rsidR="00394074" w:rsidRPr="00394074" w:rsidRDefault="00394074" w:rsidP="00C9692E">
      <w:pPr>
        <w:pStyle w:val="BodyText"/>
        <w:spacing w:line="341" w:lineRule="exact"/>
        <w:rPr>
          <w:sz w:val="26"/>
          <w:szCs w:val="26"/>
        </w:rPr>
      </w:pPr>
      <w:r>
        <w:tab/>
      </w:r>
      <w:r>
        <w:tab/>
      </w:r>
      <w:r w:rsidRPr="00394074">
        <w:rPr>
          <w:sz w:val="26"/>
          <w:szCs w:val="26"/>
        </w:rPr>
        <w:t>2110 Luann Lane</w:t>
      </w:r>
    </w:p>
    <w:p w14:paraId="62D35FE7" w14:textId="57A19248" w:rsidR="00394074" w:rsidRPr="00394074" w:rsidRDefault="00394074" w:rsidP="00C9692E">
      <w:pPr>
        <w:pStyle w:val="BodyText"/>
        <w:spacing w:line="341" w:lineRule="exact"/>
        <w:rPr>
          <w:sz w:val="26"/>
          <w:szCs w:val="26"/>
        </w:rPr>
      </w:pPr>
      <w:r w:rsidRPr="00394074">
        <w:rPr>
          <w:sz w:val="26"/>
          <w:szCs w:val="26"/>
        </w:rPr>
        <w:tab/>
      </w:r>
      <w:r w:rsidRPr="00394074">
        <w:rPr>
          <w:sz w:val="26"/>
          <w:szCs w:val="26"/>
        </w:rPr>
        <w:tab/>
        <w:t>Madison, WI 53713</w:t>
      </w:r>
    </w:p>
    <w:p w14:paraId="613F82DB" w14:textId="45F53DC7" w:rsidR="00AD2467" w:rsidRPr="00394074" w:rsidRDefault="00394074" w:rsidP="00C9692E">
      <w:pPr>
        <w:pStyle w:val="BodyText"/>
        <w:spacing w:line="341" w:lineRule="exact"/>
        <w:ind w:left="1180" w:firstLine="260"/>
        <w:rPr>
          <w:sz w:val="26"/>
          <w:szCs w:val="26"/>
        </w:rPr>
      </w:pPr>
      <w:r w:rsidRPr="00394074">
        <w:rPr>
          <w:sz w:val="26"/>
          <w:szCs w:val="26"/>
        </w:rPr>
        <w:lastRenderedPageBreak/>
        <w:t>608-716-7324</w:t>
      </w:r>
    </w:p>
    <w:p w14:paraId="268521E1" w14:textId="5BFECCE5" w:rsidR="006351DE" w:rsidRPr="00394074" w:rsidRDefault="00394074" w:rsidP="00C9692E">
      <w:pPr>
        <w:pStyle w:val="BodyText"/>
        <w:ind w:left="920" w:right="864" w:firstLine="520"/>
        <w:rPr>
          <w:color w:val="0000FF"/>
          <w:sz w:val="26"/>
          <w:szCs w:val="26"/>
          <w:u w:val="single" w:color="0000FF"/>
        </w:rPr>
      </w:pPr>
      <w:hyperlink r:id="rId41" w:history="1">
        <w:r w:rsidRPr="00394074">
          <w:rPr>
            <w:rStyle w:val="Hyperlink"/>
            <w:sz w:val="26"/>
            <w:szCs w:val="26"/>
          </w:rPr>
          <w:t>https://freedom-inc.org/</w:t>
        </w:r>
      </w:hyperlink>
    </w:p>
    <w:p w14:paraId="59075B8F" w14:textId="382E1A6F" w:rsidR="00394074" w:rsidRPr="00394074" w:rsidRDefault="00394074" w:rsidP="00C9692E">
      <w:pPr>
        <w:pStyle w:val="BodyText"/>
        <w:spacing w:after="240"/>
        <w:ind w:left="920" w:right="864" w:firstLine="520"/>
        <w:rPr>
          <w:color w:val="0000FF"/>
          <w:sz w:val="26"/>
          <w:szCs w:val="26"/>
          <w:u w:val="single" w:color="0000FF"/>
        </w:rPr>
      </w:pPr>
      <w:hyperlink r:id="rId42" w:history="1">
        <w:r w:rsidRPr="00394074">
          <w:rPr>
            <w:rStyle w:val="Hyperlink"/>
            <w:sz w:val="26"/>
            <w:szCs w:val="26"/>
          </w:rPr>
          <w:t>info@freedom-inc.org</w:t>
        </w:r>
      </w:hyperlink>
      <w:r w:rsidRPr="00394074">
        <w:rPr>
          <w:color w:val="0000FF"/>
          <w:sz w:val="26"/>
          <w:szCs w:val="26"/>
          <w:u w:val="single" w:color="0000FF"/>
        </w:rPr>
        <w:t xml:space="preserve"> </w:t>
      </w:r>
    </w:p>
    <w:p w14:paraId="3D4C8A81" w14:textId="29AB2A5E" w:rsidR="00AD2467" w:rsidRPr="00C9692E" w:rsidRDefault="00BC0087" w:rsidP="00C9692E">
      <w:pPr>
        <w:pStyle w:val="Heading3"/>
      </w:pPr>
      <w:bookmarkStart w:id="37" w:name="_Toc105585599"/>
      <w:r w:rsidRPr="00C9692E">
        <w:t>Room to Be Safe</w:t>
      </w:r>
      <w:bookmarkEnd w:id="37"/>
    </w:p>
    <w:p w14:paraId="3C6A44A4" w14:textId="78757390" w:rsidR="00AD2467" w:rsidRDefault="00BC0087" w:rsidP="00394074">
      <w:pPr>
        <w:pStyle w:val="BodyText"/>
        <w:spacing w:after="240"/>
        <w:ind w:left="720" w:right="455"/>
      </w:pPr>
      <w:r>
        <w:t>This</w:t>
      </w:r>
      <w:r>
        <w:rPr>
          <w:spacing w:val="-14"/>
        </w:rPr>
        <w:t xml:space="preserve"> </w:t>
      </w:r>
      <w:r>
        <w:t>is</w:t>
      </w:r>
      <w:r>
        <w:rPr>
          <w:spacing w:val="-14"/>
        </w:rPr>
        <w:t xml:space="preserve"> </w:t>
      </w:r>
      <w:r>
        <w:t>a</w:t>
      </w:r>
      <w:r>
        <w:rPr>
          <w:spacing w:val="-13"/>
        </w:rPr>
        <w:t xml:space="preserve"> </w:t>
      </w:r>
      <w:r>
        <w:t>collaborative</w:t>
      </w:r>
      <w:r>
        <w:rPr>
          <w:spacing w:val="-14"/>
        </w:rPr>
        <w:t xml:space="preserve"> </w:t>
      </w:r>
      <w:r>
        <w:t>anti-violence</w:t>
      </w:r>
      <w:r>
        <w:rPr>
          <w:spacing w:val="-14"/>
        </w:rPr>
        <w:t xml:space="preserve"> </w:t>
      </w:r>
      <w:r>
        <w:t>program</w:t>
      </w:r>
      <w:r>
        <w:rPr>
          <w:spacing w:val="-13"/>
        </w:rPr>
        <w:t xml:space="preserve"> </w:t>
      </w:r>
      <w:r>
        <w:t>that</w:t>
      </w:r>
      <w:r>
        <w:rPr>
          <w:spacing w:val="-15"/>
        </w:rPr>
        <w:t xml:space="preserve"> </w:t>
      </w:r>
      <w:r>
        <w:t>provides</w:t>
      </w:r>
      <w:r>
        <w:rPr>
          <w:spacing w:val="-14"/>
        </w:rPr>
        <w:t xml:space="preserve"> </w:t>
      </w:r>
      <w:r>
        <w:t>support</w:t>
      </w:r>
      <w:r>
        <w:rPr>
          <w:spacing w:val="-16"/>
        </w:rPr>
        <w:t xml:space="preserve"> </w:t>
      </w:r>
      <w:r>
        <w:t>and</w:t>
      </w:r>
      <w:r>
        <w:rPr>
          <w:spacing w:val="-13"/>
        </w:rPr>
        <w:t xml:space="preserve"> </w:t>
      </w:r>
      <w:r>
        <w:t>resources</w:t>
      </w:r>
      <w:r>
        <w:rPr>
          <w:spacing w:val="-14"/>
        </w:rPr>
        <w:t xml:space="preserve"> </w:t>
      </w:r>
      <w:r>
        <w:t>to</w:t>
      </w:r>
      <w:r>
        <w:rPr>
          <w:spacing w:val="-14"/>
        </w:rPr>
        <w:t xml:space="preserve"> </w:t>
      </w:r>
      <w:r w:rsidR="00B4705F">
        <w:t xml:space="preserve">LGBTQ people </w:t>
      </w:r>
      <w:r>
        <w:t>who are experiencing or have experienced dating, long-term or intimate partner</w:t>
      </w:r>
      <w:r>
        <w:rPr>
          <w:spacing w:val="1"/>
        </w:rPr>
        <w:t xml:space="preserve"> </w:t>
      </w:r>
      <w:r>
        <w:t>violence. Room to be Safe also provides support and resources for family members of</w:t>
      </w:r>
      <w:r>
        <w:rPr>
          <w:spacing w:val="1"/>
        </w:rPr>
        <w:t xml:space="preserve"> </w:t>
      </w:r>
      <w:r>
        <w:t>LGBTQ people who are experiencing or have experienced dating, long-term or intimate</w:t>
      </w:r>
      <w:r>
        <w:rPr>
          <w:spacing w:val="1"/>
        </w:rPr>
        <w:t xml:space="preserve"> </w:t>
      </w:r>
      <w:r>
        <w:t>partner</w:t>
      </w:r>
      <w:r>
        <w:rPr>
          <w:spacing w:val="-3"/>
        </w:rPr>
        <w:t xml:space="preserve"> </w:t>
      </w:r>
      <w:r>
        <w:t>violence.</w:t>
      </w:r>
    </w:p>
    <w:p w14:paraId="53D81B59" w14:textId="3F4DB260" w:rsidR="00AD2467" w:rsidRPr="00394074" w:rsidRDefault="00394074" w:rsidP="00394074">
      <w:pPr>
        <w:pStyle w:val="BodyText"/>
        <w:ind w:left="720" w:right="455"/>
        <w:rPr>
          <w:sz w:val="26"/>
          <w:szCs w:val="26"/>
        </w:rPr>
      </w:pPr>
      <w:r>
        <w:tab/>
      </w:r>
      <w:r w:rsidR="00BC0087" w:rsidRPr="00394074">
        <w:rPr>
          <w:sz w:val="26"/>
          <w:szCs w:val="26"/>
        </w:rPr>
        <w:t>Resource</w:t>
      </w:r>
      <w:r w:rsidR="00BC0087" w:rsidRPr="00394074">
        <w:rPr>
          <w:spacing w:val="-5"/>
          <w:sz w:val="26"/>
          <w:szCs w:val="26"/>
        </w:rPr>
        <w:t xml:space="preserve"> </w:t>
      </w:r>
      <w:r w:rsidR="00BC0087" w:rsidRPr="00394074">
        <w:rPr>
          <w:sz w:val="26"/>
          <w:szCs w:val="26"/>
        </w:rPr>
        <w:t>line:</w:t>
      </w:r>
      <w:r w:rsidR="00BC0087" w:rsidRPr="00394074">
        <w:rPr>
          <w:spacing w:val="-4"/>
          <w:sz w:val="26"/>
          <w:szCs w:val="26"/>
        </w:rPr>
        <w:t xml:space="preserve"> </w:t>
      </w:r>
      <w:r w:rsidR="00BC0087" w:rsidRPr="00394074">
        <w:rPr>
          <w:sz w:val="26"/>
          <w:szCs w:val="26"/>
        </w:rPr>
        <w:t>414-856-5428</w:t>
      </w:r>
      <w:r w:rsidRPr="00394074">
        <w:rPr>
          <w:sz w:val="26"/>
          <w:szCs w:val="26"/>
        </w:rPr>
        <w:t xml:space="preserve"> (call or text)</w:t>
      </w:r>
    </w:p>
    <w:p w14:paraId="0566D8AF" w14:textId="22FDB2FB" w:rsidR="00394074" w:rsidRPr="00394074" w:rsidRDefault="00394074" w:rsidP="00394074">
      <w:pPr>
        <w:pStyle w:val="BodyText"/>
        <w:ind w:left="720" w:right="455"/>
        <w:rPr>
          <w:sz w:val="26"/>
          <w:szCs w:val="26"/>
        </w:rPr>
      </w:pPr>
      <w:r w:rsidRPr="00394074">
        <w:rPr>
          <w:sz w:val="26"/>
          <w:szCs w:val="26"/>
        </w:rPr>
        <w:tab/>
      </w:r>
      <w:hyperlink r:id="rId43" w:history="1">
        <w:r w:rsidRPr="00394074">
          <w:rPr>
            <w:rStyle w:val="Hyperlink"/>
            <w:sz w:val="26"/>
            <w:szCs w:val="26"/>
          </w:rPr>
          <w:t>https://www.roomtobesafe.org/</w:t>
        </w:r>
      </w:hyperlink>
      <w:r w:rsidRPr="00394074">
        <w:rPr>
          <w:sz w:val="26"/>
          <w:szCs w:val="26"/>
        </w:rPr>
        <w:t xml:space="preserve"> </w:t>
      </w:r>
    </w:p>
    <w:p w14:paraId="249E0205" w14:textId="321BB61A" w:rsidR="00AD2467" w:rsidRPr="00394074" w:rsidRDefault="00394074" w:rsidP="00394074">
      <w:pPr>
        <w:pStyle w:val="BodyText"/>
        <w:spacing w:after="240"/>
        <w:ind w:left="720" w:right="455"/>
        <w:rPr>
          <w:sz w:val="26"/>
          <w:szCs w:val="26"/>
        </w:rPr>
      </w:pPr>
      <w:r w:rsidRPr="00394074">
        <w:rPr>
          <w:sz w:val="26"/>
          <w:szCs w:val="26"/>
        </w:rPr>
        <w:tab/>
      </w:r>
      <w:hyperlink r:id="rId44" w:history="1">
        <w:r w:rsidRPr="00394074">
          <w:rPr>
            <w:rStyle w:val="Hyperlink"/>
            <w:sz w:val="26"/>
            <w:szCs w:val="26"/>
          </w:rPr>
          <w:t>ipv.diverse@gmail.com</w:t>
        </w:r>
      </w:hyperlink>
      <w:r w:rsidRPr="00394074">
        <w:rPr>
          <w:sz w:val="26"/>
          <w:szCs w:val="26"/>
        </w:rPr>
        <w:t xml:space="preserve"> </w:t>
      </w:r>
    </w:p>
    <w:p w14:paraId="5CC047BE" w14:textId="77777777" w:rsidR="00AD2467" w:rsidRPr="00C9692E" w:rsidRDefault="00BC0087" w:rsidP="00C9692E">
      <w:pPr>
        <w:pStyle w:val="Heading3"/>
      </w:pPr>
      <w:bookmarkStart w:id="38" w:name="_Toc105585600"/>
      <w:r w:rsidRPr="00C9692E">
        <w:t>Meriter Forensic Nurse Examiner Program</w:t>
      </w:r>
      <w:bookmarkEnd w:id="38"/>
    </w:p>
    <w:p w14:paraId="578D1A44" w14:textId="77777777" w:rsidR="00AD2467" w:rsidRDefault="00BC0087" w:rsidP="006347D2">
      <w:pPr>
        <w:pStyle w:val="BodyText"/>
        <w:spacing w:after="240"/>
        <w:ind w:left="720" w:right="437"/>
      </w:pPr>
      <w:r>
        <w:t>They provide medical and forensic examination for victims of sexual assault, domestic</w:t>
      </w:r>
      <w:r>
        <w:rPr>
          <w:spacing w:val="1"/>
        </w:rPr>
        <w:t xml:space="preserve"> </w:t>
      </w:r>
      <w:r>
        <w:t>violence and dating violence. Nurses will examine for injuries, collect evidence, and offer</w:t>
      </w:r>
      <w:r>
        <w:rPr>
          <w:spacing w:val="1"/>
        </w:rPr>
        <w:t xml:space="preserve"> </w:t>
      </w:r>
      <w:r>
        <w:t>medications</w:t>
      </w:r>
      <w:r>
        <w:rPr>
          <w:spacing w:val="-3"/>
        </w:rPr>
        <w:t xml:space="preserve"> </w:t>
      </w:r>
      <w:r>
        <w:t>to</w:t>
      </w:r>
      <w:r>
        <w:rPr>
          <w:spacing w:val="-2"/>
        </w:rPr>
        <w:t xml:space="preserve"> </w:t>
      </w:r>
      <w:r>
        <w:t>prevent</w:t>
      </w:r>
      <w:r>
        <w:rPr>
          <w:spacing w:val="-3"/>
        </w:rPr>
        <w:t xml:space="preserve"> </w:t>
      </w:r>
      <w:r>
        <w:t>STIs</w:t>
      </w:r>
      <w:r>
        <w:rPr>
          <w:spacing w:val="-3"/>
        </w:rPr>
        <w:t xml:space="preserve"> </w:t>
      </w:r>
      <w:r>
        <w:t>and/or</w:t>
      </w:r>
      <w:r>
        <w:rPr>
          <w:spacing w:val="-3"/>
        </w:rPr>
        <w:t xml:space="preserve"> </w:t>
      </w:r>
      <w:r>
        <w:t>pregnancy.</w:t>
      </w:r>
      <w:r>
        <w:rPr>
          <w:spacing w:val="-1"/>
        </w:rPr>
        <w:t xml:space="preserve"> </w:t>
      </w:r>
      <w:r>
        <w:t>Evidence</w:t>
      </w:r>
      <w:r>
        <w:rPr>
          <w:spacing w:val="-3"/>
        </w:rPr>
        <w:t xml:space="preserve"> </w:t>
      </w:r>
      <w:r>
        <w:t>can</w:t>
      </w:r>
      <w:r>
        <w:rPr>
          <w:spacing w:val="-1"/>
        </w:rPr>
        <w:t xml:space="preserve"> </w:t>
      </w:r>
      <w:r>
        <w:t>be</w:t>
      </w:r>
      <w:r>
        <w:rPr>
          <w:spacing w:val="-4"/>
        </w:rPr>
        <w:t xml:space="preserve"> </w:t>
      </w:r>
      <w:r>
        <w:t>collected</w:t>
      </w:r>
      <w:r>
        <w:rPr>
          <w:spacing w:val="-1"/>
        </w:rPr>
        <w:t xml:space="preserve"> </w:t>
      </w:r>
      <w:r>
        <w:t>within</w:t>
      </w:r>
      <w:r>
        <w:rPr>
          <w:spacing w:val="-1"/>
        </w:rPr>
        <w:t xml:space="preserve"> </w:t>
      </w:r>
      <w:r>
        <w:t>5</w:t>
      </w:r>
      <w:r>
        <w:rPr>
          <w:spacing w:val="-3"/>
        </w:rPr>
        <w:t xml:space="preserve"> </w:t>
      </w:r>
      <w:r>
        <w:t>days</w:t>
      </w:r>
      <w:r>
        <w:rPr>
          <w:spacing w:val="-3"/>
        </w:rPr>
        <w:t xml:space="preserve"> </w:t>
      </w:r>
      <w:r>
        <w:t>of</w:t>
      </w:r>
      <w:r>
        <w:rPr>
          <w:spacing w:val="-61"/>
        </w:rPr>
        <w:t xml:space="preserve"> </w:t>
      </w:r>
      <w:r>
        <w:t xml:space="preserve">an assault. There is no requirement to report to law enforcement. Visit, the </w:t>
      </w:r>
      <w:hyperlink r:id="rId45">
        <w:r>
          <w:rPr>
            <w:color w:val="0000FF"/>
            <w:u w:val="single" w:color="0000FF"/>
          </w:rPr>
          <w:t>Unity Point</w:t>
        </w:r>
      </w:hyperlink>
      <w:r>
        <w:rPr>
          <w:color w:val="0000FF"/>
          <w:spacing w:val="1"/>
        </w:rPr>
        <w:t xml:space="preserve"> </w:t>
      </w:r>
      <w:hyperlink r:id="rId46">
        <w:r>
          <w:rPr>
            <w:color w:val="0000FF"/>
            <w:u w:val="single" w:color="0000FF"/>
          </w:rPr>
          <w:t>Meriter</w:t>
        </w:r>
        <w:r>
          <w:rPr>
            <w:color w:val="0000FF"/>
            <w:spacing w:val="-2"/>
            <w:u w:val="single" w:color="0000FF"/>
          </w:rPr>
          <w:t xml:space="preserve"> </w:t>
        </w:r>
        <w:r>
          <w:rPr>
            <w:color w:val="0000FF"/>
            <w:u w:val="single" w:color="0000FF"/>
          </w:rPr>
          <w:t>website</w:t>
        </w:r>
        <w:r>
          <w:rPr>
            <w:color w:val="0000FF"/>
            <w:spacing w:val="-2"/>
          </w:rPr>
          <w:t xml:space="preserve"> </w:t>
        </w:r>
      </w:hyperlink>
      <w:r>
        <w:t>for</w:t>
      </w:r>
      <w:r>
        <w:rPr>
          <w:spacing w:val="-2"/>
        </w:rPr>
        <w:t xml:space="preserve"> </w:t>
      </w:r>
      <w:r>
        <w:t>more.</w:t>
      </w:r>
    </w:p>
    <w:p w14:paraId="1FEC8D89" w14:textId="77777777" w:rsidR="006347D2" w:rsidRPr="006347D2" w:rsidRDefault="00BC0087" w:rsidP="006347D2">
      <w:pPr>
        <w:pStyle w:val="BodyText"/>
        <w:spacing w:line="341" w:lineRule="exact"/>
        <w:ind w:left="1180" w:firstLine="260"/>
        <w:rPr>
          <w:sz w:val="26"/>
          <w:szCs w:val="26"/>
        </w:rPr>
      </w:pPr>
      <w:r w:rsidRPr="006347D2">
        <w:rPr>
          <w:sz w:val="26"/>
          <w:szCs w:val="26"/>
        </w:rPr>
        <w:t>UnityPoint</w:t>
      </w:r>
      <w:r w:rsidRPr="006347D2">
        <w:rPr>
          <w:spacing w:val="-4"/>
          <w:sz w:val="26"/>
          <w:szCs w:val="26"/>
        </w:rPr>
        <w:t xml:space="preserve"> </w:t>
      </w:r>
      <w:r w:rsidRPr="006347D2">
        <w:rPr>
          <w:sz w:val="26"/>
          <w:szCs w:val="26"/>
        </w:rPr>
        <w:t>Health-Meriter</w:t>
      </w:r>
      <w:r w:rsidRPr="006347D2">
        <w:rPr>
          <w:spacing w:val="-3"/>
          <w:sz w:val="26"/>
          <w:szCs w:val="26"/>
        </w:rPr>
        <w:t xml:space="preserve"> </w:t>
      </w:r>
      <w:r w:rsidRPr="006347D2">
        <w:rPr>
          <w:sz w:val="26"/>
          <w:szCs w:val="26"/>
        </w:rPr>
        <w:t>Hospital</w:t>
      </w:r>
    </w:p>
    <w:p w14:paraId="2E5C4DA5" w14:textId="731E23BD" w:rsidR="00AD2467" w:rsidRPr="006347D2" w:rsidRDefault="00BC0087" w:rsidP="006347D2">
      <w:pPr>
        <w:pStyle w:val="BodyText"/>
        <w:spacing w:line="341" w:lineRule="exact"/>
        <w:ind w:left="1180" w:firstLine="260"/>
        <w:rPr>
          <w:spacing w:val="-1"/>
          <w:sz w:val="26"/>
          <w:szCs w:val="26"/>
        </w:rPr>
      </w:pPr>
      <w:r w:rsidRPr="006347D2">
        <w:rPr>
          <w:sz w:val="26"/>
          <w:szCs w:val="26"/>
        </w:rPr>
        <w:t>202</w:t>
      </w:r>
      <w:r w:rsidRPr="006347D2">
        <w:rPr>
          <w:spacing w:val="-4"/>
          <w:sz w:val="26"/>
          <w:szCs w:val="26"/>
        </w:rPr>
        <w:t xml:space="preserve"> </w:t>
      </w:r>
      <w:r w:rsidRPr="006347D2">
        <w:rPr>
          <w:sz w:val="26"/>
          <w:szCs w:val="26"/>
        </w:rPr>
        <w:t>S. Park</w:t>
      </w:r>
      <w:r w:rsidRPr="006347D2">
        <w:rPr>
          <w:spacing w:val="-2"/>
          <w:sz w:val="26"/>
          <w:szCs w:val="26"/>
        </w:rPr>
        <w:t xml:space="preserve"> </w:t>
      </w:r>
      <w:r w:rsidRPr="006347D2">
        <w:rPr>
          <w:sz w:val="26"/>
          <w:szCs w:val="26"/>
        </w:rPr>
        <w:t>St.</w:t>
      </w:r>
      <w:r w:rsidR="006347D2" w:rsidRPr="006347D2">
        <w:rPr>
          <w:spacing w:val="-1"/>
          <w:sz w:val="26"/>
          <w:szCs w:val="26"/>
        </w:rPr>
        <w:t xml:space="preserve">, </w:t>
      </w:r>
      <w:r w:rsidRPr="006347D2">
        <w:rPr>
          <w:sz w:val="26"/>
          <w:szCs w:val="26"/>
        </w:rPr>
        <w:t>Madison,</w:t>
      </w:r>
      <w:r w:rsidRPr="006347D2">
        <w:rPr>
          <w:spacing w:val="-2"/>
          <w:sz w:val="26"/>
          <w:szCs w:val="26"/>
        </w:rPr>
        <w:t xml:space="preserve"> </w:t>
      </w:r>
      <w:r w:rsidRPr="006347D2">
        <w:rPr>
          <w:sz w:val="26"/>
          <w:szCs w:val="26"/>
        </w:rPr>
        <w:t>WI</w:t>
      </w:r>
      <w:r w:rsidR="006347D2" w:rsidRPr="006347D2">
        <w:rPr>
          <w:sz w:val="26"/>
          <w:szCs w:val="26"/>
        </w:rPr>
        <w:t xml:space="preserve"> 53715</w:t>
      </w:r>
    </w:p>
    <w:p w14:paraId="261B6F30" w14:textId="1A7D9147" w:rsidR="00AD2467" w:rsidRPr="006347D2" w:rsidRDefault="006347D2" w:rsidP="006347D2">
      <w:pPr>
        <w:pStyle w:val="BodyText"/>
        <w:spacing w:after="240" w:line="341" w:lineRule="exact"/>
        <w:ind w:left="920" w:firstLine="520"/>
        <w:rPr>
          <w:sz w:val="26"/>
          <w:szCs w:val="26"/>
        </w:rPr>
      </w:pPr>
      <w:r w:rsidRPr="006347D2">
        <w:rPr>
          <w:sz w:val="26"/>
          <w:szCs w:val="26"/>
        </w:rPr>
        <w:t>608</w:t>
      </w:r>
      <w:r w:rsidR="009B7338">
        <w:rPr>
          <w:spacing w:val="-4"/>
          <w:sz w:val="26"/>
          <w:szCs w:val="26"/>
        </w:rPr>
        <w:t>-</w:t>
      </w:r>
      <w:r w:rsidRPr="006347D2">
        <w:rPr>
          <w:sz w:val="26"/>
          <w:szCs w:val="26"/>
        </w:rPr>
        <w:t>417-5916</w:t>
      </w:r>
    </w:p>
    <w:p w14:paraId="0585396A" w14:textId="77777777" w:rsidR="00AD2467" w:rsidRPr="00C9692E" w:rsidRDefault="00BC0087" w:rsidP="00C9692E">
      <w:pPr>
        <w:pStyle w:val="Heading3"/>
      </w:pPr>
      <w:bookmarkStart w:id="39" w:name="_Toc105585601"/>
      <w:r w:rsidRPr="00C9692E">
        <w:t>Midwest Center for Human Services, Domestic Violence Resource Center</w:t>
      </w:r>
      <w:bookmarkEnd w:id="39"/>
    </w:p>
    <w:p w14:paraId="62F85B17" w14:textId="77777777" w:rsidR="00AD2467" w:rsidRDefault="00BC0087" w:rsidP="006347D2">
      <w:pPr>
        <w:pStyle w:val="BodyText"/>
        <w:spacing w:after="240"/>
        <w:ind w:left="720"/>
      </w:pPr>
      <w:r>
        <w:t>Comprehensive</w:t>
      </w:r>
      <w:r>
        <w:rPr>
          <w:spacing w:val="36"/>
        </w:rPr>
        <w:t xml:space="preserve"> </w:t>
      </w:r>
      <w:r>
        <w:t>program</w:t>
      </w:r>
      <w:r>
        <w:rPr>
          <w:spacing w:val="36"/>
        </w:rPr>
        <w:t xml:space="preserve"> </w:t>
      </w:r>
      <w:r>
        <w:t>of</w:t>
      </w:r>
      <w:r>
        <w:rPr>
          <w:spacing w:val="35"/>
        </w:rPr>
        <w:t xml:space="preserve"> </w:t>
      </w:r>
      <w:r>
        <w:t>treatment</w:t>
      </w:r>
      <w:r>
        <w:rPr>
          <w:spacing w:val="34"/>
        </w:rPr>
        <w:t xml:space="preserve"> </w:t>
      </w:r>
      <w:r>
        <w:t>and</w:t>
      </w:r>
      <w:r>
        <w:rPr>
          <w:spacing w:val="36"/>
        </w:rPr>
        <w:t xml:space="preserve"> </w:t>
      </w:r>
      <w:r>
        <w:t>social</w:t>
      </w:r>
      <w:r>
        <w:rPr>
          <w:spacing w:val="36"/>
        </w:rPr>
        <w:t xml:space="preserve"> </w:t>
      </w:r>
      <w:r>
        <w:t>change</w:t>
      </w:r>
      <w:r>
        <w:rPr>
          <w:spacing w:val="36"/>
        </w:rPr>
        <w:t xml:space="preserve"> </w:t>
      </w:r>
      <w:r>
        <w:t>which</w:t>
      </w:r>
      <w:r>
        <w:rPr>
          <w:spacing w:val="36"/>
        </w:rPr>
        <w:t xml:space="preserve"> </w:t>
      </w:r>
      <w:r>
        <w:t>offers</w:t>
      </w:r>
      <w:r>
        <w:rPr>
          <w:spacing w:val="34"/>
        </w:rPr>
        <w:t xml:space="preserve"> </w:t>
      </w:r>
      <w:r>
        <w:t>services</w:t>
      </w:r>
      <w:r>
        <w:rPr>
          <w:spacing w:val="35"/>
        </w:rPr>
        <w:t xml:space="preserve"> </w:t>
      </w:r>
      <w:r>
        <w:t>to</w:t>
      </w:r>
      <w:r>
        <w:rPr>
          <w:spacing w:val="40"/>
        </w:rPr>
        <w:t xml:space="preserve"> </w:t>
      </w:r>
      <w:r>
        <w:t>both</w:t>
      </w:r>
      <w:r>
        <w:rPr>
          <w:spacing w:val="-60"/>
        </w:rPr>
        <w:t xml:space="preserve"> </w:t>
      </w:r>
      <w:r>
        <w:t>abusers</w:t>
      </w:r>
      <w:r>
        <w:rPr>
          <w:spacing w:val="-3"/>
        </w:rPr>
        <w:t xml:space="preserve"> </w:t>
      </w:r>
      <w:r>
        <w:t>and survivors</w:t>
      </w:r>
      <w:r>
        <w:rPr>
          <w:spacing w:val="-3"/>
        </w:rPr>
        <w:t xml:space="preserve"> </w:t>
      </w:r>
      <w:r>
        <w:t>of</w:t>
      </w:r>
      <w:r>
        <w:rPr>
          <w:spacing w:val="-1"/>
        </w:rPr>
        <w:t xml:space="preserve"> </w:t>
      </w:r>
      <w:r>
        <w:t>domestic</w:t>
      </w:r>
      <w:r>
        <w:rPr>
          <w:spacing w:val="-1"/>
        </w:rPr>
        <w:t xml:space="preserve"> </w:t>
      </w:r>
      <w:r>
        <w:t>violence,</w:t>
      </w:r>
      <w:r>
        <w:rPr>
          <w:spacing w:val="-4"/>
        </w:rPr>
        <w:t xml:space="preserve"> </w:t>
      </w:r>
      <w:r>
        <w:t>including children</w:t>
      </w:r>
      <w:r>
        <w:rPr>
          <w:spacing w:val="-1"/>
        </w:rPr>
        <w:t xml:space="preserve"> </w:t>
      </w:r>
      <w:r>
        <w:t>and teenagers.</w:t>
      </w:r>
    </w:p>
    <w:p w14:paraId="2352E953" w14:textId="77777777" w:rsidR="006347D2" w:rsidRPr="006347D2" w:rsidRDefault="00BC0087" w:rsidP="006347D2">
      <w:pPr>
        <w:pStyle w:val="BodyText"/>
        <w:ind w:left="1440" w:right="864"/>
        <w:rPr>
          <w:sz w:val="26"/>
          <w:szCs w:val="26"/>
        </w:rPr>
      </w:pPr>
      <w:r w:rsidRPr="006347D2">
        <w:rPr>
          <w:sz w:val="26"/>
          <w:szCs w:val="26"/>
        </w:rPr>
        <w:t xml:space="preserve">313 Price Place, </w:t>
      </w:r>
      <w:r w:rsidR="006347D2" w:rsidRPr="006347D2">
        <w:rPr>
          <w:sz w:val="26"/>
          <w:szCs w:val="26"/>
        </w:rPr>
        <w:t>Suite 10</w:t>
      </w:r>
    </w:p>
    <w:p w14:paraId="1885C944" w14:textId="77777777" w:rsidR="006347D2" w:rsidRPr="006347D2" w:rsidRDefault="00BC0087" w:rsidP="006347D2">
      <w:pPr>
        <w:pStyle w:val="BodyText"/>
        <w:ind w:left="1440" w:right="3651"/>
        <w:rPr>
          <w:sz w:val="26"/>
          <w:szCs w:val="26"/>
        </w:rPr>
      </w:pPr>
      <w:r w:rsidRPr="006347D2">
        <w:rPr>
          <w:sz w:val="26"/>
          <w:szCs w:val="26"/>
        </w:rPr>
        <w:t xml:space="preserve">Madison, WI </w:t>
      </w:r>
      <w:r w:rsidR="006347D2" w:rsidRPr="006347D2">
        <w:rPr>
          <w:sz w:val="26"/>
          <w:szCs w:val="26"/>
        </w:rPr>
        <w:t>53705</w:t>
      </w:r>
    </w:p>
    <w:p w14:paraId="1FA986C6" w14:textId="5ECBF5F3" w:rsidR="006347D2" w:rsidRPr="006347D2" w:rsidRDefault="00BC0087" w:rsidP="006347D2">
      <w:pPr>
        <w:pStyle w:val="BodyText"/>
        <w:ind w:left="1440" w:right="3651"/>
        <w:rPr>
          <w:sz w:val="26"/>
          <w:szCs w:val="26"/>
        </w:rPr>
      </w:pPr>
      <w:r w:rsidRPr="006347D2">
        <w:rPr>
          <w:sz w:val="26"/>
          <w:szCs w:val="26"/>
        </w:rPr>
        <w:t>608</w:t>
      </w:r>
      <w:r w:rsidR="009B7338">
        <w:rPr>
          <w:sz w:val="26"/>
          <w:szCs w:val="26"/>
        </w:rPr>
        <w:t>-</w:t>
      </w:r>
      <w:r w:rsidRPr="006347D2">
        <w:rPr>
          <w:sz w:val="26"/>
          <w:szCs w:val="26"/>
        </w:rPr>
        <w:t>231-3300</w:t>
      </w:r>
      <w:r w:rsidRPr="006347D2">
        <w:rPr>
          <w:color w:val="0000FF"/>
          <w:spacing w:val="1"/>
          <w:sz w:val="26"/>
          <w:szCs w:val="26"/>
        </w:rPr>
        <w:t xml:space="preserve"> </w:t>
      </w:r>
    </w:p>
    <w:p w14:paraId="6CCB7B69" w14:textId="443B1B48" w:rsidR="00AD2467" w:rsidRPr="006347D2" w:rsidRDefault="006347D2" w:rsidP="006347D2">
      <w:pPr>
        <w:pStyle w:val="BodyText"/>
        <w:ind w:left="1440" w:right="3651"/>
        <w:rPr>
          <w:color w:val="0000FF"/>
          <w:sz w:val="26"/>
          <w:szCs w:val="26"/>
          <w:u w:val="single" w:color="0000FF"/>
        </w:rPr>
      </w:pPr>
      <w:hyperlink r:id="rId47" w:history="1">
        <w:r w:rsidRPr="006347D2">
          <w:rPr>
            <w:rStyle w:val="Hyperlink"/>
            <w:sz w:val="26"/>
            <w:szCs w:val="26"/>
          </w:rPr>
          <w:t>http://mchumanservices.org</w:t>
        </w:r>
      </w:hyperlink>
    </w:p>
    <w:p w14:paraId="2A927924" w14:textId="77266E9B" w:rsidR="006347D2" w:rsidRDefault="006347D2" w:rsidP="006347D2">
      <w:pPr>
        <w:pStyle w:val="BodyText"/>
        <w:ind w:left="1440" w:right="3651"/>
        <w:rPr>
          <w:color w:val="0000FF"/>
          <w:sz w:val="26"/>
          <w:szCs w:val="26"/>
          <w:u w:val="single" w:color="0000FF"/>
        </w:rPr>
      </w:pPr>
      <w:hyperlink r:id="rId48" w:history="1">
        <w:r w:rsidRPr="006347D2">
          <w:rPr>
            <w:rStyle w:val="Hyperlink"/>
            <w:sz w:val="26"/>
            <w:szCs w:val="26"/>
          </w:rPr>
          <w:t>info@mchumanservices.org</w:t>
        </w:r>
      </w:hyperlink>
      <w:r w:rsidRPr="006347D2">
        <w:rPr>
          <w:color w:val="0000FF"/>
          <w:sz w:val="26"/>
          <w:szCs w:val="26"/>
          <w:u w:val="single" w:color="0000FF"/>
        </w:rPr>
        <w:t xml:space="preserve"> </w:t>
      </w:r>
    </w:p>
    <w:p w14:paraId="63490CC7" w14:textId="77777777" w:rsidR="00E576B1" w:rsidRPr="006347D2" w:rsidRDefault="00E576B1" w:rsidP="006347D2">
      <w:pPr>
        <w:pStyle w:val="BodyText"/>
        <w:ind w:left="1440" w:right="3651"/>
        <w:rPr>
          <w:sz w:val="26"/>
          <w:szCs w:val="26"/>
        </w:rPr>
      </w:pPr>
    </w:p>
    <w:p w14:paraId="61C9CAC4" w14:textId="77777777" w:rsidR="00AD2467" w:rsidRPr="00C9692E" w:rsidRDefault="00BC0087" w:rsidP="00C9692E">
      <w:pPr>
        <w:pStyle w:val="Heading3"/>
      </w:pPr>
      <w:bookmarkStart w:id="40" w:name="_Toc105585602"/>
      <w:r w:rsidRPr="00C9692E">
        <w:t>RISE Respite Center</w:t>
      </w:r>
      <w:bookmarkEnd w:id="40"/>
    </w:p>
    <w:p w14:paraId="1574A130" w14:textId="108A0538" w:rsidR="00AD2467" w:rsidRDefault="00BC0087" w:rsidP="009B7338">
      <w:pPr>
        <w:pStyle w:val="BodyText"/>
        <w:spacing w:after="240"/>
        <w:ind w:left="720" w:right="460"/>
      </w:pPr>
      <w:r>
        <w:t>Provides</w:t>
      </w:r>
      <w:r>
        <w:rPr>
          <w:spacing w:val="-8"/>
        </w:rPr>
        <w:t xml:space="preserve"> </w:t>
      </w:r>
      <w:r>
        <w:t>respite</w:t>
      </w:r>
      <w:r>
        <w:rPr>
          <w:spacing w:val="-7"/>
        </w:rPr>
        <w:t xml:space="preserve"> </w:t>
      </w:r>
      <w:r>
        <w:t>and</w:t>
      </w:r>
      <w:r>
        <w:rPr>
          <w:spacing w:val="-6"/>
        </w:rPr>
        <w:t xml:space="preserve"> </w:t>
      </w:r>
      <w:r>
        <w:t>crisis</w:t>
      </w:r>
      <w:r>
        <w:rPr>
          <w:spacing w:val="-7"/>
        </w:rPr>
        <w:t xml:space="preserve"> </w:t>
      </w:r>
      <w:r>
        <w:t>childcare</w:t>
      </w:r>
      <w:r>
        <w:rPr>
          <w:spacing w:val="-7"/>
        </w:rPr>
        <w:t xml:space="preserve"> </w:t>
      </w:r>
      <w:r>
        <w:t>24</w:t>
      </w:r>
      <w:r>
        <w:rPr>
          <w:spacing w:val="-9"/>
        </w:rPr>
        <w:t xml:space="preserve"> </w:t>
      </w:r>
      <w:r>
        <w:t>hours</w:t>
      </w:r>
      <w:r>
        <w:rPr>
          <w:spacing w:val="-7"/>
        </w:rPr>
        <w:t xml:space="preserve"> </w:t>
      </w:r>
      <w:r>
        <w:t>a</w:t>
      </w:r>
      <w:r>
        <w:rPr>
          <w:spacing w:val="-7"/>
        </w:rPr>
        <w:t xml:space="preserve"> </w:t>
      </w:r>
      <w:r>
        <w:t>day,</w:t>
      </w:r>
      <w:r>
        <w:rPr>
          <w:spacing w:val="-6"/>
        </w:rPr>
        <w:t xml:space="preserve"> </w:t>
      </w:r>
      <w:r>
        <w:t>7</w:t>
      </w:r>
      <w:r>
        <w:rPr>
          <w:spacing w:val="-7"/>
        </w:rPr>
        <w:t xml:space="preserve"> </w:t>
      </w:r>
      <w:r>
        <w:t>days</w:t>
      </w:r>
      <w:r>
        <w:rPr>
          <w:spacing w:val="-8"/>
        </w:rPr>
        <w:t xml:space="preserve"> </w:t>
      </w:r>
      <w:r>
        <w:t>a</w:t>
      </w:r>
      <w:r>
        <w:rPr>
          <w:spacing w:val="-5"/>
        </w:rPr>
        <w:t xml:space="preserve"> </w:t>
      </w:r>
      <w:r>
        <w:t>week</w:t>
      </w:r>
      <w:r>
        <w:rPr>
          <w:spacing w:val="-5"/>
        </w:rPr>
        <w:t xml:space="preserve"> </w:t>
      </w:r>
      <w:r>
        <w:t>to</w:t>
      </w:r>
      <w:r>
        <w:rPr>
          <w:spacing w:val="-7"/>
        </w:rPr>
        <w:t xml:space="preserve"> </w:t>
      </w:r>
      <w:r>
        <w:t>families</w:t>
      </w:r>
      <w:r>
        <w:rPr>
          <w:spacing w:val="-8"/>
        </w:rPr>
        <w:t xml:space="preserve"> </w:t>
      </w:r>
      <w:r>
        <w:t>experiencin</w:t>
      </w:r>
      <w:r w:rsidR="00D51A03">
        <w:t xml:space="preserve">g </w:t>
      </w:r>
      <w:r>
        <w:t>high levels of stress. Services are available for both planned childcare and emergency an</w:t>
      </w:r>
      <w:r w:rsidR="009B7338">
        <w:t xml:space="preserve">d </w:t>
      </w:r>
      <w:r>
        <w:rPr>
          <w:spacing w:val="-61"/>
        </w:rPr>
        <w:t xml:space="preserve"> </w:t>
      </w:r>
      <w:r w:rsidR="009B7338">
        <w:rPr>
          <w:spacing w:val="-61"/>
        </w:rPr>
        <w:t xml:space="preserve"> </w:t>
      </w:r>
      <w:r>
        <w:t>crisis</w:t>
      </w:r>
      <w:r>
        <w:rPr>
          <w:spacing w:val="-3"/>
        </w:rPr>
        <w:t xml:space="preserve"> </w:t>
      </w:r>
      <w:r>
        <w:t>childcare. Children</w:t>
      </w:r>
      <w:r>
        <w:rPr>
          <w:spacing w:val="-1"/>
        </w:rPr>
        <w:t xml:space="preserve"> </w:t>
      </w:r>
      <w:r>
        <w:t>stay an</w:t>
      </w:r>
      <w:r>
        <w:rPr>
          <w:spacing w:val="-3"/>
        </w:rPr>
        <w:t xml:space="preserve"> </w:t>
      </w:r>
      <w:r>
        <w:t>average</w:t>
      </w:r>
      <w:r>
        <w:rPr>
          <w:spacing w:val="-1"/>
        </w:rPr>
        <w:t xml:space="preserve"> </w:t>
      </w:r>
      <w:r>
        <w:t>of</w:t>
      </w:r>
      <w:r>
        <w:rPr>
          <w:spacing w:val="-1"/>
        </w:rPr>
        <w:t xml:space="preserve"> </w:t>
      </w:r>
      <w:r>
        <w:t>4-16</w:t>
      </w:r>
      <w:r>
        <w:rPr>
          <w:spacing w:val="-3"/>
        </w:rPr>
        <w:t xml:space="preserve"> </w:t>
      </w:r>
      <w:r>
        <w:t>hours</w:t>
      </w:r>
      <w:r>
        <w:rPr>
          <w:spacing w:val="-2"/>
        </w:rPr>
        <w:t xml:space="preserve"> </w:t>
      </w:r>
      <w:r>
        <w:t>in</w:t>
      </w:r>
      <w:r>
        <w:rPr>
          <w:spacing w:val="-1"/>
        </w:rPr>
        <w:t xml:space="preserve"> </w:t>
      </w:r>
      <w:r>
        <w:t>a</w:t>
      </w:r>
      <w:r>
        <w:rPr>
          <w:spacing w:val="-2"/>
        </w:rPr>
        <w:t xml:space="preserve"> </w:t>
      </w:r>
      <w:r>
        <w:t>single</w:t>
      </w:r>
      <w:r>
        <w:rPr>
          <w:spacing w:val="-3"/>
        </w:rPr>
        <w:t xml:space="preserve"> </w:t>
      </w:r>
      <w:r>
        <w:t>visit.</w:t>
      </w:r>
    </w:p>
    <w:p w14:paraId="6FE44E4F" w14:textId="77777777" w:rsidR="009B7338" w:rsidRPr="009B7338" w:rsidRDefault="00BC0087" w:rsidP="009B7338">
      <w:pPr>
        <w:pStyle w:val="BodyText"/>
        <w:spacing w:line="342" w:lineRule="exact"/>
        <w:ind w:left="1440"/>
        <w:jc w:val="both"/>
        <w:rPr>
          <w:sz w:val="26"/>
          <w:szCs w:val="26"/>
        </w:rPr>
      </w:pPr>
      <w:r w:rsidRPr="009B7338">
        <w:rPr>
          <w:sz w:val="26"/>
          <w:szCs w:val="26"/>
        </w:rPr>
        <w:lastRenderedPageBreak/>
        <w:t>2120</w:t>
      </w:r>
      <w:r w:rsidRPr="009B7338">
        <w:rPr>
          <w:spacing w:val="-4"/>
          <w:sz w:val="26"/>
          <w:szCs w:val="26"/>
        </w:rPr>
        <w:t xml:space="preserve"> </w:t>
      </w:r>
      <w:proofErr w:type="spellStart"/>
      <w:r w:rsidRPr="009B7338">
        <w:rPr>
          <w:sz w:val="26"/>
          <w:szCs w:val="26"/>
        </w:rPr>
        <w:t>Fordem</w:t>
      </w:r>
      <w:proofErr w:type="spellEnd"/>
      <w:r w:rsidRPr="009B7338">
        <w:rPr>
          <w:sz w:val="26"/>
          <w:szCs w:val="26"/>
        </w:rPr>
        <w:t xml:space="preserve"> Ave</w:t>
      </w:r>
    </w:p>
    <w:p w14:paraId="36587C10" w14:textId="564D55E0" w:rsidR="00AD2467" w:rsidRPr="009B7338" w:rsidRDefault="00BC0087" w:rsidP="009B7338">
      <w:pPr>
        <w:pStyle w:val="BodyText"/>
        <w:spacing w:line="342" w:lineRule="exact"/>
        <w:ind w:left="1440"/>
        <w:jc w:val="both"/>
        <w:rPr>
          <w:sz w:val="26"/>
          <w:szCs w:val="26"/>
        </w:rPr>
      </w:pPr>
      <w:r w:rsidRPr="009B7338">
        <w:rPr>
          <w:sz w:val="26"/>
          <w:szCs w:val="26"/>
        </w:rPr>
        <w:t>Madison, WI</w:t>
      </w:r>
      <w:r w:rsidR="009B7338" w:rsidRPr="009B7338">
        <w:rPr>
          <w:sz w:val="26"/>
          <w:szCs w:val="26"/>
        </w:rPr>
        <w:t xml:space="preserve"> 53703</w:t>
      </w:r>
    </w:p>
    <w:p w14:paraId="34E50AB7" w14:textId="080274C4" w:rsidR="009B7338" w:rsidRPr="009B7338" w:rsidRDefault="00BC0087" w:rsidP="009B7338">
      <w:pPr>
        <w:pStyle w:val="BodyText"/>
        <w:ind w:left="1440" w:right="5493"/>
        <w:jc w:val="both"/>
        <w:rPr>
          <w:sz w:val="26"/>
          <w:szCs w:val="26"/>
        </w:rPr>
      </w:pPr>
      <w:r w:rsidRPr="009B7338">
        <w:rPr>
          <w:sz w:val="26"/>
          <w:szCs w:val="26"/>
        </w:rPr>
        <w:t>608</w:t>
      </w:r>
      <w:r w:rsidR="009B7338" w:rsidRPr="009B7338">
        <w:rPr>
          <w:sz w:val="26"/>
          <w:szCs w:val="26"/>
        </w:rPr>
        <w:t>-250-6634</w:t>
      </w:r>
    </w:p>
    <w:p w14:paraId="584189E3" w14:textId="77777777" w:rsidR="009B7338" w:rsidRPr="009B7338" w:rsidRDefault="009B7338" w:rsidP="009B7338">
      <w:pPr>
        <w:pStyle w:val="BodyText"/>
        <w:ind w:left="1440" w:right="864"/>
        <w:jc w:val="both"/>
        <w:rPr>
          <w:color w:val="944F71"/>
          <w:spacing w:val="-61"/>
          <w:sz w:val="26"/>
          <w:szCs w:val="26"/>
        </w:rPr>
      </w:pPr>
      <w:hyperlink r:id="rId49" w:history="1">
        <w:r w:rsidRPr="009B7338">
          <w:rPr>
            <w:rStyle w:val="Hyperlink"/>
            <w:sz w:val="26"/>
            <w:szCs w:val="26"/>
          </w:rPr>
          <w:t>info@RISEwisconsin.org</w:t>
        </w:r>
      </w:hyperlink>
      <w:r w:rsidRPr="009B7338">
        <w:rPr>
          <w:color w:val="0000FF"/>
          <w:sz w:val="26"/>
          <w:szCs w:val="26"/>
          <w:u w:val="single" w:color="0000FF"/>
        </w:rPr>
        <w:t xml:space="preserve"> </w:t>
      </w:r>
      <w:r w:rsidR="00BC0087" w:rsidRPr="009B7338">
        <w:rPr>
          <w:color w:val="944F71"/>
          <w:spacing w:val="-61"/>
          <w:sz w:val="26"/>
          <w:szCs w:val="26"/>
        </w:rPr>
        <w:t xml:space="preserve"> </w:t>
      </w:r>
    </w:p>
    <w:p w14:paraId="7B9C528B" w14:textId="6347E5A3" w:rsidR="00AD2467" w:rsidRDefault="00BC0087" w:rsidP="009B7338">
      <w:pPr>
        <w:pStyle w:val="BodyText"/>
        <w:ind w:left="1440" w:right="864"/>
        <w:jc w:val="both"/>
      </w:pPr>
      <w:hyperlink r:id="rId50">
        <w:r w:rsidRPr="009B7338">
          <w:rPr>
            <w:color w:val="944F71"/>
            <w:sz w:val="26"/>
            <w:szCs w:val="26"/>
            <w:u w:val="single" w:color="944F71"/>
          </w:rPr>
          <w:t>RISE</w:t>
        </w:r>
        <w:r w:rsidRPr="009B7338">
          <w:rPr>
            <w:color w:val="944F71"/>
            <w:spacing w:val="-3"/>
            <w:sz w:val="26"/>
            <w:szCs w:val="26"/>
            <w:u w:val="single" w:color="944F71"/>
          </w:rPr>
          <w:t xml:space="preserve"> </w:t>
        </w:r>
        <w:r w:rsidRPr="009B7338">
          <w:rPr>
            <w:color w:val="944F71"/>
            <w:sz w:val="26"/>
            <w:szCs w:val="26"/>
            <w:u w:val="single" w:color="944F71"/>
          </w:rPr>
          <w:t>Respite Center</w:t>
        </w:r>
        <w:r w:rsidRPr="009B7338">
          <w:rPr>
            <w:color w:val="944F71"/>
            <w:spacing w:val="-2"/>
            <w:sz w:val="26"/>
            <w:szCs w:val="26"/>
            <w:u w:val="single" w:color="944F71"/>
          </w:rPr>
          <w:t xml:space="preserve"> </w:t>
        </w:r>
        <w:r w:rsidRPr="009B7338">
          <w:rPr>
            <w:color w:val="944F71"/>
            <w:sz w:val="26"/>
            <w:szCs w:val="26"/>
            <w:u w:val="single" w:color="944F71"/>
          </w:rPr>
          <w:t>website</w:t>
        </w:r>
      </w:hyperlink>
    </w:p>
    <w:p w14:paraId="122B620B" w14:textId="77777777" w:rsidR="00AD2467" w:rsidRDefault="00AD2467">
      <w:pPr>
        <w:jc w:val="both"/>
      </w:pPr>
    </w:p>
    <w:p w14:paraId="1D4D4C17" w14:textId="57781485" w:rsidR="00AD2467" w:rsidRPr="00C9692E" w:rsidRDefault="00BC0087" w:rsidP="005C6B43">
      <w:pPr>
        <w:pStyle w:val="Heading1"/>
      </w:pPr>
      <w:bookmarkStart w:id="41" w:name="_Toc105585603"/>
      <w:r w:rsidRPr="00C9692E">
        <w:t xml:space="preserve">OTHER </w:t>
      </w:r>
      <w:r w:rsidR="0038766C" w:rsidRPr="00C9692E">
        <w:t xml:space="preserve">COMMUNITY </w:t>
      </w:r>
      <w:r w:rsidRPr="00C9692E">
        <w:t>RESOURCES</w:t>
      </w:r>
      <w:bookmarkEnd w:id="41"/>
    </w:p>
    <w:p w14:paraId="1C187CC5" w14:textId="4D0C65D2" w:rsidR="00AD2467" w:rsidRPr="00C9692E" w:rsidRDefault="00BC0087" w:rsidP="004F0F00">
      <w:pPr>
        <w:pStyle w:val="Heading2"/>
      </w:pPr>
      <w:bookmarkStart w:id="42" w:name="_Toc105585604"/>
      <w:r w:rsidRPr="00C9692E">
        <w:t>Mental Health</w:t>
      </w:r>
      <w:bookmarkEnd w:id="42"/>
    </w:p>
    <w:p w14:paraId="3207C0AC" w14:textId="77777777" w:rsidR="005D5E31" w:rsidRPr="00C9692E" w:rsidRDefault="005D5E31" w:rsidP="00C9692E">
      <w:pPr>
        <w:pStyle w:val="Heading3"/>
      </w:pPr>
      <w:bookmarkStart w:id="43" w:name="_Toc105585605"/>
      <w:r w:rsidRPr="00C9692E">
        <w:t>Journey Mental Health Center</w:t>
      </w:r>
    </w:p>
    <w:p w14:paraId="539150C9" w14:textId="77777777" w:rsidR="004C04CE" w:rsidRDefault="005D5E31" w:rsidP="004C04CE">
      <w:pPr>
        <w:pStyle w:val="BodyText"/>
        <w:ind w:left="720"/>
      </w:pPr>
      <w:r w:rsidRPr="005D5E31">
        <w:t>Offers various community mental health services, medication management, case management services plus, a 24/7 crisis line.</w:t>
      </w:r>
    </w:p>
    <w:p w14:paraId="7369B0D3" w14:textId="328280BB" w:rsidR="005D5E31" w:rsidRPr="00C9692E" w:rsidRDefault="005D5E31" w:rsidP="004C04CE">
      <w:pPr>
        <w:pStyle w:val="BodyText"/>
        <w:ind w:left="720" w:firstLine="720"/>
        <w:rPr>
          <w:sz w:val="26"/>
          <w:szCs w:val="26"/>
        </w:rPr>
      </w:pPr>
      <w:r w:rsidRPr="00C9692E">
        <w:rPr>
          <w:sz w:val="26"/>
          <w:szCs w:val="26"/>
        </w:rPr>
        <w:t>37 Kessel Court</w:t>
      </w:r>
    </w:p>
    <w:p w14:paraId="38B179E0" w14:textId="7A021DB4" w:rsidR="005D5E31" w:rsidRPr="00C9692E" w:rsidRDefault="005D5E31" w:rsidP="004C04CE">
      <w:pPr>
        <w:pStyle w:val="BodyText"/>
        <w:ind w:left="720" w:firstLine="720"/>
        <w:rPr>
          <w:sz w:val="26"/>
          <w:szCs w:val="26"/>
        </w:rPr>
      </w:pPr>
      <w:r w:rsidRPr="00C9692E">
        <w:rPr>
          <w:sz w:val="26"/>
          <w:szCs w:val="26"/>
        </w:rPr>
        <w:t>Madison, WI 53711</w:t>
      </w:r>
    </w:p>
    <w:p w14:paraId="0B9D5D85" w14:textId="77777777" w:rsidR="005D5E31" w:rsidRPr="00C9692E" w:rsidRDefault="005D5E31" w:rsidP="004C04CE">
      <w:pPr>
        <w:pStyle w:val="BodyText"/>
        <w:ind w:left="720" w:firstLine="720"/>
        <w:rPr>
          <w:sz w:val="26"/>
          <w:szCs w:val="26"/>
        </w:rPr>
      </w:pPr>
      <w:r w:rsidRPr="00C9692E">
        <w:rPr>
          <w:sz w:val="26"/>
          <w:szCs w:val="26"/>
        </w:rPr>
        <w:t>608-280-2700: Main</w:t>
      </w:r>
    </w:p>
    <w:p w14:paraId="2F19744F" w14:textId="77777777" w:rsidR="005D5E31" w:rsidRPr="00C9692E" w:rsidRDefault="005D5E31" w:rsidP="004C04CE">
      <w:pPr>
        <w:pStyle w:val="BodyText"/>
        <w:ind w:left="720" w:firstLine="720"/>
        <w:rPr>
          <w:sz w:val="26"/>
          <w:szCs w:val="26"/>
        </w:rPr>
      </w:pPr>
      <w:r w:rsidRPr="00C9692E">
        <w:rPr>
          <w:sz w:val="26"/>
          <w:szCs w:val="26"/>
        </w:rPr>
        <w:t>608-280-2600: Crisis</w:t>
      </w:r>
    </w:p>
    <w:p w14:paraId="7E8FCEFD" w14:textId="349EDF95" w:rsidR="005D5E31" w:rsidRPr="00C9692E" w:rsidRDefault="004C04CE" w:rsidP="004C04CE">
      <w:pPr>
        <w:pStyle w:val="BodyText"/>
        <w:ind w:left="720" w:firstLine="720"/>
        <w:rPr>
          <w:sz w:val="26"/>
          <w:szCs w:val="26"/>
        </w:rPr>
      </w:pPr>
      <w:hyperlink r:id="rId51" w:history="1">
        <w:r w:rsidRPr="00C9692E">
          <w:rPr>
            <w:rStyle w:val="Hyperlink"/>
            <w:spacing w:val="-1"/>
            <w:sz w:val="26"/>
            <w:szCs w:val="26"/>
          </w:rPr>
          <w:t>www.journeymhc.org/</w:t>
        </w:r>
      </w:hyperlink>
    </w:p>
    <w:p w14:paraId="4008F58C" w14:textId="77777777" w:rsidR="005D5E31" w:rsidRDefault="005D5E31" w:rsidP="004C04CE">
      <w:pPr>
        <w:pStyle w:val="Heading3"/>
        <w:ind w:left="0"/>
        <w:rPr>
          <w:spacing w:val="-1"/>
        </w:rPr>
      </w:pPr>
    </w:p>
    <w:p w14:paraId="72774E68" w14:textId="17B2C3A9" w:rsidR="00AD2467" w:rsidRPr="00C9692E" w:rsidRDefault="00BC0087" w:rsidP="00C9692E">
      <w:pPr>
        <w:pStyle w:val="Heading3"/>
      </w:pPr>
      <w:r w:rsidRPr="00C9692E">
        <w:t>The Rainbow Project</w:t>
      </w:r>
      <w:bookmarkEnd w:id="43"/>
    </w:p>
    <w:p w14:paraId="55678B7C" w14:textId="684EA4F5" w:rsidR="009B7338" w:rsidRDefault="009B7338" w:rsidP="00DF3A4A">
      <w:pPr>
        <w:pStyle w:val="BodyText"/>
        <w:spacing w:after="240"/>
        <w:ind w:left="715"/>
      </w:pPr>
      <w:r>
        <w:t xml:space="preserve">The Rainbow Project provides individualized and responsive services </w:t>
      </w:r>
      <w:r w:rsidR="00DF3A4A">
        <w:t xml:space="preserve">and resources </w:t>
      </w:r>
      <w:r>
        <w:t>for young children and their families who have experienced trauma.</w:t>
      </w:r>
    </w:p>
    <w:p w14:paraId="4FBE4C68" w14:textId="77777777" w:rsidR="00DF3A4A" w:rsidRPr="00DF3A4A" w:rsidRDefault="00BC0087" w:rsidP="009B7338">
      <w:pPr>
        <w:pStyle w:val="BodyText"/>
        <w:ind w:left="720" w:right="576" w:firstLine="720"/>
        <w:rPr>
          <w:sz w:val="26"/>
          <w:szCs w:val="26"/>
        </w:rPr>
      </w:pPr>
      <w:r w:rsidRPr="00DF3A4A">
        <w:rPr>
          <w:sz w:val="26"/>
          <w:szCs w:val="26"/>
        </w:rPr>
        <w:t>831 East Washington</w:t>
      </w:r>
      <w:r w:rsidR="00DF3A4A" w:rsidRPr="00DF3A4A">
        <w:rPr>
          <w:sz w:val="26"/>
          <w:szCs w:val="26"/>
        </w:rPr>
        <w:t xml:space="preserve"> Ave.</w:t>
      </w:r>
    </w:p>
    <w:p w14:paraId="7C811888" w14:textId="23A45F02" w:rsidR="00DF3A4A" w:rsidRPr="00DF3A4A" w:rsidRDefault="00BC0087" w:rsidP="009B7338">
      <w:pPr>
        <w:pStyle w:val="BodyText"/>
        <w:ind w:left="720" w:right="576" w:firstLine="720"/>
        <w:rPr>
          <w:sz w:val="26"/>
          <w:szCs w:val="26"/>
        </w:rPr>
      </w:pPr>
      <w:r w:rsidRPr="00DF3A4A">
        <w:rPr>
          <w:sz w:val="26"/>
          <w:szCs w:val="26"/>
        </w:rPr>
        <w:t>Madison, WI</w:t>
      </w:r>
      <w:r w:rsidR="00DF3A4A" w:rsidRPr="00DF3A4A">
        <w:rPr>
          <w:sz w:val="26"/>
          <w:szCs w:val="26"/>
        </w:rPr>
        <w:t xml:space="preserve"> 53703</w:t>
      </w:r>
    </w:p>
    <w:p w14:paraId="73DD9A5A" w14:textId="27BFDF6C" w:rsidR="00DF3A4A" w:rsidRPr="00DF3A4A" w:rsidRDefault="00DF3A4A" w:rsidP="00DF3A4A">
      <w:pPr>
        <w:pStyle w:val="BodyText"/>
        <w:spacing w:before="1" w:line="341" w:lineRule="exact"/>
        <w:ind w:left="1180" w:firstLine="260"/>
        <w:rPr>
          <w:sz w:val="26"/>
          <w:szCs w:val="26"/>
        </w:rPr>
      </w:pPr>
      <w:r w:rsidRPr="00DF3A4A">
        <w:rPr>
          <w:sz w:val="26"/>
          <w:szCs w:val="26"/>
        </w:rPr>
        <w:t>608-255-7356</w:t>
      </w:r>
    </w:p>
    <w:p w14:paraId="434C5201" w14:textId="23937F8E" w:rsidR="00DF3A4A" w:rsidRPr="00DF3A4A" w:rsidRDefault="00DF3A4A" w:rsidP="009B7338">
      <w:pPr>
        <w:pStyle w:val="BodyText"/>
        <w:ind w:left="720" w:right="576" w:firstLine="720"/>
        <w:rPr>
          <w:sz w:val="26"/>
          <w:szCs w:val="26"/>
        </w:rPr>
      </w:pPr>
      <w:hyperlink r:id="rId52" w:history="1">
        <w:r w:rsidRPr="00DF3A4A">
          <w:rPr>
            <w:rStyle w:val="Hyperlink"/>
            <w:sz w:val="26"/>
            <w:szCs w:val="26"/>
          </w:rPr>
          <w:t>https://www.therainbowproject.net/</w:t>
        </w:r>
      </w:hyperlink>
      <w:r w:rsidRPr="00DF3A4A">
        <w:rPr>
          <w:sz w:val="26"/>
          <w:szCs w:val="26"/>
        </w:rPr>
        <w:t xml:space="preserve"> </w:t>
      </w:r>
    </w:p>
    <w:p w14:paraId="6A2AACB1" w14:textId="06EAF8D2" w:rsidR="00AD2467" w:rsidRPr="00DF3A4A" w:rsidRDefault="00BC0087" w:rsidP="00DF3A4A">
      <w:pPr>
        <w:pStyle w:val="BodyText"/>
        <w:spacing w:after="240"/>
        <w:ind w:left="720" w:right="576" w:firstLine="720"/>
        <w:rPr>
          <w:color w:val="0000FF"/>
          <w:sz w:val="26"/>
          <w:szCs w:val="26"/>
          <w:u w:val="single" w:color="0000FF"/>
        </w:rPr>
      </w:pPr>
      <w:r w:rsidRPr="00DF3A4A">
        <w:rPr>
          <w:color w:val="0000FF"/>
          <w:spacing w:val="-62"/>
          <w:sz w:val="26"/>
          <w:szCs w:val="26"/>
        </w:rPr>
        <w:t xml:space="preserve"> </w:t>
      </w:r>
      <w:hyperlink r:id="rId53">
        <w:r w:rsidRPr="00DF3A4A">
          <w:rPr>
            <w:color w:val="0000FF"/>
            <w:sz w:val="26"/>
            <w:szCs w:val="26"/>
            <w:u w:val="single" w:color="0000FF"/>
          </w:rPr>
          <w:t>info@therainbowproject.net</w:t>
        </w:r>
      </w:hyperlink>
    </w:p>
    <w:p w14:paraId="66E733AE" w14:textId="1CE3860B" w:rsidR="00AD2467" w:rsidRDefault="00BC0087" w:rsidP="004F0F00">
      <w:pPr>
        <w:pStyle w:val="Heading2"/>
      </w:pPr>
      <w:bookmarkStart w:id="44" w:name="_Toc105585607"/>
      <w:r>
        <w:t>Immigration</w:t>
      </w:r>
      <w:bookmarkEnd w:id="44"/>
    </w:p>
    <w:p w14:paraId="1D8D860D" w14:textId="543B9F17" w:rsidR="00EC0088" w:rsidRPr="00C9692E" w:rsidRDefault="00EC0088" w:rsidP="00C9692E">
      <w:pPr>
        <w:pStyle w:val="Heading3"/>
      </w:pPr>
      <w:r w:rsidRPr="00C9692E">
        <w:t>International Student Services (ISS)</w:t>
      </w:r>
    </w:p>
    <w:p w14:paraId="67D9180A" w14:textId="55E53679" w:rsidR="00EC0088" w:rsidRDefault="005F01F9" w:rsidP="00EC0088">
      <w:pPr>
        <w:pStyle w:val="BodyText"/>
        <w:spacing w:after="240"/>
        <w:ind w:left="720" w:right="458"/>
      </w:pPr>
      <w:r w:rsidRPr="005F01F9">
        <w:t xml:space="preserve">Offers a wide variety of services to international students at UW-Madison. The ISS staff </w:t>
      </w:r>
      <w:r w:rsidR="001D7CED" w:rsidRPr="005F01F9">
        <w:t>provide</w:t>
      </w:r>
      <w:r w:rsidRPr="005F01F9">
        <w:t xml:space="preserve"> information about the campus and community, as well as support concerning immigration issues. ISS staff are required to report all known incidents of sexual assault, domestic violence, dating violence, and stalking to the Title IX Coordinator for potential investigation</w:t>
      </w:r>
      <w:r>
        <w:t>.</w:t>
      </w:r>
    </w:p>
    <w:p w14:paraId="1682A7ED" w14:textId="4EC9A879" w:rsidR="005F01F9" w:rsidRPr="008C78D9" w:rsidRDefault="005F01F9" w:rsidP="005F01F9">
      <w:pPr>
        <w:pStyle w:val="BodyText"/>
        <w:ind w:left="720" w:right="1440" w:firstLine="720"/>
        <w:rPr>
          <w:sz w:val="26"/>
          <w:szCs w:val="26"/>
        </w:rPr>
      </w:pPr>
      <w:r>
        <w:rPr>
          <w:sz w:val="26"/>
          <w:szCs w:val="26"/>
        </w:rPr>
        <w:t xml:space="preserve">716 Langdon St., 217 Red Gym </w:t>
      </w:r>
    </w:p>
    <w:p w14:paraId="2D70E546" w14:textId="29F2184F" w:rsidR="005F01F9" w:rsidRDefault="005F01F9" w:rsidP="005F01F9">
      <w:pPr>
        <w:pStyle w:val="BodyText"/>
        <w:ind w:left="720" w:right="1440" w:firstLine="720"/>
        <w:rPr>
          <w:sz w:val="26"/>
          <w:szCs w:val="26"/>
        </w:rPr>
      </w:pPr>
      <w:r w:rsidRPr="008C78D9">
        <w:rPr>
          <w:sz w:val="26"/>
          <w:szCs w:val="26"/>
        </w:rPr>
        <w:t>Madison, WI 5370</w:t>
      </w:r>
      <w:r>
        <w:rPr>
          <w:sz w:val="26"/>
          <w:szCs w:val="26"/>
        </w:rPr>
        <w:t>6</w:t>
      </w:r>
    </w:p>
    <w:p w14:paraId="43F2E90D" w14:textId="77777777" w:rsidR="005F01F9" w:rsidRDefault="005F01F9" w:rsidP="005F01F9">
      <w:pPr>
        <w:pStyle w:val="BodyText"/>
        <w:ind w:left="720" w:right="1440" w:firstLine="720"/>
      </w:pPr>
      <w:r>
        <w:rPr>
          <w:sz w:val="26"/>
          <w:szCs w:val="26"/>
        </w:rPr>
        <w:t>608-262-2044</w:t>
      </w:r>
      <w:r w:rsidRPr="005F01F9">
        <w:t xml:space="preserve"> </w:t>
      </w:r>
    </w:p>
    <w:p w14:paraId="5F186E6B" w14:textId="1B701F96" w:rsidR="005F01F9" w:rsidRDefault="005F01F9" w:rsidP="005F01F9">
      <w:pPr>
        <w:pStyle w:val="BodyText"/>
        <w:ind w:left="720" w:right="1440" w:firstLine="720"/>
        <w:rPr>
          <w:sz w:val="26"/>
          <w:szCs w:val="26"/>
        </w:rPr>
      </w:pPr>
      <w:hyperlink r:id="rId54" w:history="1">
        <w:r w:rsidRPr="00E37D2F">
          <w:rPr>
            <w:rStyle w:val="Hyperlink"/>
          </w:rPr>
          <w:t>https://</w:t>
        </w:r>
        <w:r w:rsidRPr="00E37D2F">
          <w:rPr>
            <w:rStyle w:val="Hyperlink"/>
            <w:sz w:val="26"/>
            <w:szCs w:val="26"/>
          </w:rPr>
          <w:t>www.iss.wisc.edu</w:t>
        </w:r>
      </w:hyperlink>
    </w:p>
    <w:p w14:paraId="0776EF18" w14:textId="068F432B" w:rsidR="005F01F9" w:rsidRPr="005F01F9" w:rsidRDefault="005F01F9" w:rsidP="005F01F9">
      <w:pPr>
        <w:pStyle w:val="BodyText"/>
        <w:ind w:left="0" w:right="1440"/>
        <w:rPr>
          <w:spacing w:val="-61"/>
          <w:sz w:val="26"/>
          <w:szCs w:val="26"/>
        </w:rPr>
      </w:pPr>
    </w:p>
    <w:p w14:paraId="35372213" w14:textId="4B24BD33" w:rsidR="00AD2467" w:rsidRPr="00C9692E" w:rsidRDefault="009318D4" w:rsidP="00C9692E">
      <w:pPr>
        <w:pStyle w:val="Heading3"/>
      </w:pPr>
      <w:r w:rsidRPr="00C9692E">
        <w:t>Pathways to Safety</w:t>
      </w:r>
    </w:p>
    <w:p w14:paraId="1F230E78" w14:textId="290AA2B6" w:rsidR="00AD2467" w:rsidRDefault="009318D4" w:rsidP="00AF7C28">
      <w:pPr>
        <w:pStyle w:val="BodyText"/>
        <w:spacing w:after="240"/>
        <w:ind w:left="720" w:right="458"/>
      </w:pPr>
      <w:r>
        <w:t xml:space="preserve">Empowers victims of interpersonal &amp; gender-based violence abroad. Services include safety planning and case management, professional counseling, legal advocacy, and transition services. </w:t>
      </w:r>
    </w:p>
    <w:p w14:paraId="241D2C4F" w14:textId="14903D33" w:rsidR="00E576B1" w:rsidRPr="00AF7C28" w:rsidRDefault="009318D4" w:rsidP="00C9692E">
      <w:pPr>
        <w:pStyle w:val="BodyText"/>
        <w:spacing w:line="341" w:lineRule="exact"/>
        <w:ind w:left="1180"/>
        <w:rPr>
          <w:sz w:val="26"/>
          <w:szCs w:val="26"/>
        </w:rPr>
      </w:pPr>
      <w:hyperlink r:id="rId55" w:tgtFrame="_blank" w:history="1">
        <w:r w:rsidRPr="009318D4">
          <w:rPr>
            <w:rStyle w:val="Hyperlink"/>
            <w:b/>
            <w:bCs/>
            <w:sz w:val="26"/>
            <w:szCs w:val="26"/>
          </w:rPr>
          <w:t>833-SAFE-833</w:t>
        </w:r>
      </w:hyperlink>
      <w:r w:rsidRPr="009318D4">
        <w:rPr>
          <w:sz w:val="26"/>
          <w:szCs w:val="26"/>
        </w:rPr>
        <w:t> | International Toll-Free</w:t>
      </w:r>
      <w:r w:rsidRPr="009318D4">
        <w:rPr>
          <w:sz w:val="26"/>
          <w:szCs w:val="26"/>
        </w:rPr>
        <w:br/>
      </w:r>
      <w:hyperlink r:id="rId56" w:history="1">
        <w:r w:rsidRPr="009318D4">
          <w:rPr>
            <w:rStyle w:val="Hyperlink"/>
            <w:b/>
            <w:bCs/>
            <w:sz w:val="26"/>
            <w:szCs w:val="26"/>
          </w:rPr>
          <w:t>crisis@pathwaystosafety.org</w:t>
        </w:r>
      </w:hyperlink>
    </w:p>
    <w:p w14:paraId="39D64710" w14:textId="77777777" w:rsidR="004C04CE" w:rsidRDefault="004C04CE" w:rsidP="00AF7C28">
      <w:pPr>
        <w:pStyle w:val="BodyText"/>
        <w:spacing w:line="341" w:lineRule="exact"/>
        <w:ind w:left="1180" w:firstLine="260"/>
        <w:rPr>
          <w:sz w:val="26"/>
          <w:szCs w:val="26"/>
        </w:rPr>
      </w:pPr>
    </w:p>
    <w:p w14:paraId="508FDDB0" w14:textId="77777777" w:rsidR="004C04CE" w:rsidRPr="00C9692E" w:rsidRDefault="004C04CE" w:rsidP="00C9692E">
      <w:pPr>
        <w:pStyle w:val="Heading3"/>
      </w:pPr>
      <w:bookmarkStart w:id="45" w:name="_Toc105585610"/>
      <w:r w:rsidRPr="00C9692E">
        <w:t>Rise Law Center</w:t>
      </w:r>
      <w:bookmarkEnd w:id="45"/>
    </w:p>
    <w:p w14:paraId="3A387883" w14:textId="77777777" w:rsidR="004C04CE" w:rsidRDefault="004C04CE" w:rsidP="006A5099">
      <w:pPr>
        <w:pStyle w:val="BodyText"/>
        <w:spacing w:before="1" w:after="240"/>
        <w:ind w:left="720" w:right="460"/>
      </w:pPr>
      <w:r>
        <w:t>A</w:t>
      </w:r>
      <w:r>
        <w:rPr>
          <w:spacing w:val="1"/>
        </w:rPr>
        <w:t xml:space="preserve"> </w:t>
      </w:r>
      <w:r>
        <w:t>non-profit</w:t>
      </w:r>
      <w:r>
        <w:rPr>
          <w:spacing w:val="1"/>
        </w:rPr>
        <w:t xml:space="preserve"> </w:t>
      </w:r>
      <w:r>
        <w:t>law</w:t>
      </w:r>
      <w:r>
        <w:rPr>
          <w:spacing w:val="1"/>
        </w:rPr>
        <w:t xml:space="preserve"> </w:t>
      </w:r>
      <w:r>
        <w:t>office</w:t>
      </w:r>
      <w:r>
        <w:rPr>
          <w:spacing w:val="1"/>
        </w:rPr>
        <w:t xml:space="preserve"> </w:t>
      </w:r>
      <w:r>
        <w:t>that</w:t>
      </w:r>
      <w:r>
        <w:rPr>
          <w:spacing w:val="1"/>
        </w:rPr>
        <w:t xml:space="preserve"> </w:t>
      </w:r>
      <w:r>
        <w:t>provides</w:t>
      </w:r>
      <w:r>
        <w:rPr>
          <w:spacing w:val="1"/>
        </w:rPr>
        <w:t xml:space="preserve"> </w:t>
      </w:r>
      <w:r>
        <w:t>culturally</w:t>
      </w:r>
      <w:r>
        <w:rPr>
          <w:spacing w:val="1"/>
        </w:rPr>
        <w:t xml:space="preserve"> </w:t>
      </w:r>
      <w:r>
        <w:t>relevant</w:t>
      </w:r>
      <w:r>
        <w:rPr>
          <w:spacing w:val="1"/>
        </w:rPr>
        <w:t xml:space="preserve"> </w:t>
      </w:r>
      <w:r>
        <w:t>legal</w:t>
      </w:r>
      <w:r>
        <w:rPr>
          <w:spacing w:val="1"/>
        </w:rPr>
        <w:t xml:space="preserve"> </w:t>
      </w:r>
      <w:r>
        <w:t>representation</w:t>
      </w:r>
      <w:r>
        <w:rPr>
          <w:spacing w:val="1"/>
        </w:rPr>
        <w:t xml:space="preserve"> </w:t>
      </w:r>
      <w:r>
        <w:t>in</w:t>
      </w:r>
      <w:r>
        <w:rPr>
          <w:spacing w:val="1"/>
        </w:rPr>
        <w:t xml:space="preserve"> </w:t>
      </w:r>
      <w:r>
        <w:t>the</w:t>
      </w:r>
      <w:r>
        <w:rPr>
          <w:spacing w:val="1"/>
        </w:rPr>
        <w:t xml:space="preserve"> </w:t>
      </w:r>
      <w:r>
        <w:t>following</w:t>
      </w:r>
      <w:r>
        <w:rPr>
          <w:spacing w:val="1"/>
        </w:rPr>
        <w:t xml:space="preserve"> </w:t>
      </w:r>
      <w:r>
        <w:t>areas:</w:t>
      </w:r>
      <w:r>
        <w:rPr>
          <w:spacing w:val="1"/>
        </w:rPr>
        <w:t xml:space="preserve"> </w:t>
      </w:r>
      <w:r>
        <w:t>family</w:t>
      </w:r>
      <w:r>
        <w:rPr>
          <w:spacing w:val="1"/>
        </w:rPr>
        <w:t xml:space="preserve"> </w:t>
      </w:r>
      <w:r>
        <w:t>law,</w:t>
      </w:r>
      <w:r>
        <w:rPr>
          <w:spacing w:val="1"/>
        </w:rPr>
        <w:t xml:space="preserve"> </w:t>
      </w:r>
      <w:r>
        <w:t>immigration</w:t>
      </w:r>
      <w:r>
        <w:rPr>
          <w:spacing w:val="1"/>
        </w:rPr>
        <w:t xml:space="preserve"> </w:t>
      </w:r>
      <w:r>
        <w:t>law,</w:t>
      </w:r>
      <w:r>
        <w:rPr>
          <w:spacing w:val="1"/>
        </w:rPr>
        <w:t xml:space="preserve"> </w:t>
      </w:r>
      <w:r>
        <w:t>civil</w:t>
      </w:r>
      <w:r>
        <w:rPr>
          <w:spacing w:val="1"/>
        </w:rPr>
        <w:t xml:space="preserve"> </w:t>
      </w:r>
      <w:r>
        <w:t>injunctions/restraining</w:t>
      </w:r>
      <w:r>
        <w:rPr>
          <w:spacing w:val="1"/>
        </w:rPr>
        <w:t xml:space="preserve"> </w:t>
      </w:r>
      <w:r>
        <w:t>orders,</w:t>
      </w:r>
      <w:r>
        <w:rPr>
          <w:spacing w:val="1"/>
        </w:rPr>
        <w:t xml:space="preserve"> </w:t>
      </w:r>
      <w:r>
        <w:t>and</w:t>
      </w:r>
      <w:r>
        <w:rPr>
          <w:spacing w:val="-61"/>
        </w:rPr>
        <w:t xml:space="preserve"> </w:t>
      </w:r>
      <w:r>
        <w:t>immigration</w:t>
      </w:r>
      <w:r>
        <w:rPr>
          <w:spacing w:val="-1"/>
        </w:rPr>
        <w:t xml:space="preserve"> </w:t>
      </w:r>
      <w:r>
        <w:t>needs</w:t>
      </w:r>
      <w:r>
        <w:rPr>
          <w:spacing w:val="-1"/>
        </w:rPr>
        <w:t xml:space="preserve"> </w:t>
      </w:r>
      <w:r>
        <w:t>including</w:t>
      </w:r>
      <w:r>
        <w:rPr>
          <w:spacing w:val="-2"/>
        </w:rPr>
        <w:t xml:space="preserve"> </w:t>
      </w:r>
      <w:r>
        <w:t>U-Visas, T-Visas</w:t>
      </w:r>
      <w:r>
        <w:rPr>
          <w:spacing w:val="-2"/>
        </w:rPr>
        <w:t xml:space="preserve"> </w:t>
      </w:r>
      <w:r>
        <w:t>and</w:t>
      </w:r>
      <w:r>
        <w:rPr>
          <w:spacing w:val="-1"/>
        </w:rPr>
        <w:t xml:space="preserve"> </w:t>
      </w:r>
      <w:r>
        <w:t>VAWA self-petitions.</w:t>
      </w:r>
    </w:p>
    <w:p w14:paraId="23740FAF" w14:textId="77777777" w:rsidR="004C04CE" w:rsidRPr="008C78D9" w:rsidRDefault="004C04CE" w:rsidP="003D6132">
      <w:pPr>
        <w:pStyle w:val="BodyText"/>
        <w:ind w:left="720" w:right="1440"/>
        <w:rPr>
          <w:sz w:val="26"/>
          <w:szCs w:val="26"/>
        </w:rPr>
      </w:pPr>
      <w:r w:rsidRPr="008C78D9">
        <w:rPr>
          <w:sz w:val="26"/>
          <w:szCs w:val="26"/>
        </w:rPr>
        <w:t>1245 E. Washington Ave, #262</w:t>
      </w:r>
    </w:p>
    <w:p w14:paraId="2EE99505" w14:textId="77777777" w:rsidR="003D6132" w:rsidRDefault="004C04CE" w:rsidP="003D6132">
      <w:pPr>
        <w:pStyle w:val="BodyText"/>
        <w:ind w:left="720" w:right="1440"/>
        <w:rPr>
          <w:sz w:val="26"/>
          <w:szCs w:val="26"/>
        </w:rPr>
      </w:pPr>
      <w:r w:rsidRPr="008C78D9">
        <w:rPr>
          <w:sz w:val="26"/>
          <w:szCs w:val="26"/>
        </w:rPr>
        <w:t>Madison, WI 53703</w:t>
      </w:r>
    </w:p>
    <w:p w14:paraId="79A155B4" w14:textId="20566EE9" w:rsidR="004C04CE" w:rsidRPr="008C78D9" w:rsidRDefault="004C04CE" w:rsidP="003D6132">
      <w:pPr>
        <w:pStyle w:val="BodyText"/>
        <w:ind w:left="720" w:right="1440"/>
        <w:rPr>
          <w:sz w:val="26"/>
          <w:szCs w:val="26"/>
        </w:rPr>
      </w:pPr>
      <w:r>
        <w:rPr>
          <w:sz w:val="26"/>
          <w:szCs w:val="26"/>
        </w:rPr>
        <w:t>608-256-1015</w:t>
      </w:r>
    </w:p>
    <w:p w14:paraId="3D61E29C" w14:textId="0B8ABF1F" w:rsidR="004C04CE" w:rsidRDefault="003D6132" w:rsidP="003D6132">
      <w:pPr>
        <w:pStyle w:val="BodyText"/>
        <w:ind w:left="720" w:right="1440"/>
        <w:rPr>
          <w:color w:val="0000FF"/>
          <w:sz w:val="26"/>
          <w:szCs w:val="26"/>
          <w:u w:val="single" w:color="0000FF"/>
        </w:rPr>
      </w:pPr>
      <w:hyperlink r:id="rId57" w:history="1">
        <w:r w:rsidRPr="001D2106">
          <w:rPr>
            <w:rStyle w:val="Hyperlink"/>
            <w:sz w:val="26"/>
            <w:szCs w:val="26"/>
          </w:rPr>
          <w:t>http://www.riselawcenter.org/</w:t>
        </w:r>
      </w:hyperlink>
    </w:p>
    <w:p w14:paraId="6F3F5D33" w14:textId="120751D8" w:rsidR="004C04CE" w:rsidRDefault="003D6132" w:rsidP="003D6132">
      <w:pPr>
        <w:pStyle w:val="BodyText"/>
        <w:spacing w:after="480"/>
        <w:ind w:left="720" w:right="1440"/>
      </w:pPr>
      <w:hyperlink r:id="rId58" w:history="1">
        <w:r w:rsidRPr="001D2106">
          <w:rPr>
            <w:rStyle w:val="Hyperlink"/>
            <w:sz w:val="26"/>
            <w:szCs w:val="26"/>
          </w:rPr>
          <w:t>info@riselawcenter.org</w:t>
        </w:r>
      </w:hyperlink>
    </w:p>
    <w:p w14:paraId="5A991EA6" w14:textId="77777777" w:rsidR="003D6132" w:rsidRPr="00CE02C7" w:rsidRDefault="003D6132" w:rsidP="006A5099">
      <w:pPr>
        <w:pStyle w:val="Heading3"/>
      </w:pPr>
      <w:r w:rsidRPr="00CE02C7">
        <w:t>Community Immigration Law Center (CILC)</w:t>
      </w:r>
    </w:p>
    <w:p w14:paraId="6EF1266E" w14:textId="181403F4" w:rsidR="003D6132" w:rsidRPr="003D6132" w:rsidRDefault="003D6132" w:rsidP="006A5099">
      <w:pPr>
        <w:pStyle w:val="BodyText"/>
        <w:ind w:left="720"/>
      </w:pPr>
      <w:r w:rsidRPr="003D6132">
        <w:t>Provides legal representation, consultations, support, and education regarding immigration issues for the community.</w:t>
      </w:r>
    </w:p>
    <w:p w14:paraId="7E0F6D50" w14:textId="77777777" w:rsidR="003D6132" w:rsidRDefault="003D6132" w:rsidP="00CE02C7">
      <w:pPr>
        <w:pStyle w:val="BodyText"/>
        <w:ind w:left="0"/>
      </w:pPr>
    </w:p>
    <w:p w14:paraId="22230D35" w14:textId="40685847" w:rsidR="003D6132" w:rsidRPr="00CE02C7" w:rsidRDefault="003D6132" w:rsidP="00CE02C7">
      <w:pPr>
        <w:pStyle w:val="BodyText"/>
        <w:ind w:left="720"/>
        <w:rPr>
          <w:sz w:val="26"/>
          <w:szCs w:val="26"/>
        </w:rPr>
      </w:pPr>
      <w:r w:rsidRPr="00CE02C7">
        <w:rPr>
          <w:sz w:val="26"/>
          <w:szCs w:val="26"/>
        </w:rPr>
        <w:t>944 East Gorham St</w:t>
      </w:r>
    </w:p>
    <w:p w14:paraId="35BE7B7A" w14:textId="77777777" w:rsidR="003D6132" w:rsidRPr="00CE02C7" w:rsidRDefault="003D6132" w:rsidP="00CE02C7">
      <w:pPr>
        <w:pStyle w:val="BodyText"/>
        <w:ind w:left="720"/>
        <w:rPr>
          <w:sz w:val="26"/>
          <w:szCs w:val="26"/>
        </w:rPr>
      </w:pPr>
      <w:r w:rsidRPr="00CE02C7">
        <w:rPr>
          <w:sz w:val="26"/>
          <w:szCs w:val="26"/>
        </w:rPr>
        <w:t>Madison, WI 53703</w:t>
      </w:r>
    </w:p>
    <w:p w14:paraId="6793CD43" w14:textId="77777777" w:rsidR="003D6132" w:rsidRPr="00CE02C7" w:rsidRDefault="003D6132" w:rsidP="00CE02C7">
      <w:pPr>
        <w:pStyle w:val="BodyText"/>
        <w:ind w:left="720"/>
        <w:rPr>
          <w:sz w:val="26"/>
          <w:szCs w:val="26"/>
        </w:rPr>
      </w:pPr>
      <w:r w:rsidRPr="00CE02C7">
        <w:rPr>
          <w:sz w:val="26"/>
          <w:szCs w:val="26"/>
        </w:rPr>
        <w:t>608-640-4444</w:t>
      </w:r>
    </w:p>
    <w:p w14:paraId="08438EE6" w14:textId="1CB172EE" w:rsidR="003D6132" w:rsidRPr="00CE02C7" w:rsidRDefault="003D6132" w:rsidP="00CE02C7">
      <w:pPr>
        <w:pStyle w:val="BodyText"/>
        <w:ind w:left="720"/>
        <w:rPr>
          <w:sz w:val="26"/>
          <w:szCs w:val="26"/>
        </w:rPr>
      </w:pPr>
      <w:hyperlink r:id="rId59" w:history="1">
        <w:r w:rsidRPr="00CE02C7">
          <w:rPr>
            <w:color w:val="467886"/>
            <w:sz w:val="26"/>
            <w:szCs w:val="26"/>
            <w:u w:val="single"/>
          </w:rPr>
          <w:t>CILC Madison</w:t>
        </w:r>
      </w:hyperlink>
    </w:p>
    <w:p w14:paraId="2C366A4B" w14:textId="3D9495CC" w:rsidR="003D6132" w:rsidRDefault="003D6132" w:rsidP="003D6132">
      <w:pPr>
        <w:pStyle w:val="BodyText"/>
        <w:ind w:left="720"/>
        <w:rPr>
          <w:sz w:val="26"/>
          <w:szCs w:val="26"/>
        </w:rPr>
      </w:pPr>
      <w:r w:rsidRPr="00CE02C7">
        <w:rPr>
          <w:sz w:val="26"/>
          <w:szCs w:val="26"/>
        </w:rPr>
        <w:t xml:space="preserve">Email: </w:t>
      </w:r>
      <w:hyperlink r:id="rId60" w:history="1">
        <w:r w:rsidRPr="00CE02C7">
          <w:rPr>
            <w:color w:val="467886"/>
            <w:sz w:val="26"/>
            <w:szCs w:val="26"/>
            <w:u w:val="single"/>
          </w:rPr>
          <w:t>info@cilcmadison.org</w:t>
        </w:r>
      </w:hyperlink>
    </w:p>
    <w:p w14:paraId="5E2128AB" w14:textId="77777777" w:rsidR="003D6132" w:rsidRPr="00CE02C7" w:rsidRDefault="003D6132" w:rsidP="00CE02C7">
      <w:pPr>
        <w:pStyle w:val="BodyText"/>
        <w:ind w:left="720"/>
        <w:rPr>
          <w:sz w:val="26"/>
          <w:szCs w:val="26"/>
        </w:rPr>
      </w:pPr>
    </w:p>
    <w:p w14:paraId="7CC30EDB" w14:textId="77777777" w:rsidR="003D6132" w:rsidRPr="00CE02C7" w:rsidRDefault="003D6132" w:rsidP="006A5099">
      <w:pPr>
        <w:pStyle w:val="Heading3"/>
      </w:pPr>
      <w:r w:rsidRPr="00CE02C7">
        <w:t>Immigrant Justice Center (IJC)</w:t>
      </w:r>
    </w:p>
    <w:p w14:paraId="621DD0FB" w14:textId="77777777" w:rsidR="003D6132" w:rsidRPr="003D6132" w:rsidRDefault="003D6132" w:rsidP="006A5099">
      <w:pPr>
        <w:spacing w:after="240"/>
        <w:ind w:left="720" w:right="460"/>
        <w:jc w:val="both"/>
        <w:rPr>
          <w:sz w:val="27"/>
          <w:szCs w:val="27"/>
        </w:rPr>
      </w:pPr>
      <w:r w:rsidRPr="003D6132">
        <w:rPr>
          <w:sz w:val="27"/>
          <w:szCs w:val="27"/>
        </w:rPr>
        <w:t>Provides legal services to immigrant community through the University of Wisconsin- Madison Law School.</w:t>
      </w:r>
    </w:p>
    <w:p w14:paraId="2CE71CE7" w14:textId="77777777" w:rsidR="003D6132" w:rsidRPr="006A5099" w:rsidRDefault="003D6132" w:rsidP="00CE02C7">
      <w:pPr>
        <w:ind w:right="1440" w:firstLine="720"/>
        <w:rPr>
          <w:sz w:val="26"/>
          <w:szCs w:val="26"/>
        </w:rPr>
      </w:pPr>
      <w:r w:rsidRPr="006A5099">
        <w:rPr>
          <w:sz w:val="26"/>
          <w:szCs w:val="26"/>
        </w:rPr>
        <w:t>608-890-3753</w:t>
      </w:r>
    </w:p>
    <w:p w14:paraId="4719D486" w14:textId="4E3D42B6" w:rsidR="0026682A" w:rsidRPr="006A5099" w:rsidRDefault="003D6132" w:rsidP="00CE02C7">
      <w:pPr>
        <w:widowControl/>
        <w:autoSpaceDE/>
        <w:autoSpaceDN/>
        <w:ind w:firstLine="720"/>
        <w:rPr>
          <w:rFonts w:ascii="Times New Roman" w:eastAsia="Aptos" w:hAnsi="Times New Roman" w:cs="Times New Roman"/>
          <w:sz w:val="26"/>
          <w:szCs w:val="26"/>
        </w:rPr>
      </w:pPr>
      <w:hyperlink r:id="rId61" w:history="1">
        <w:r w:rsidRPr="006A5099">
          <w:rPr>
            <w:color w:val="467886"/>
            <w:sz w:val="26"/>
            <w:szCs w:val="26"/>
            <w:u w:val="single"/>
          </w:rPr>
          <w:t>Immigrant Justice Center</w:t>
        </w:r>
      </w:hyperlink>
      <w:r w:rsidRPr="006A5099">
        <w:rPr>
          <w:rFonts w:ascii="Times New Roman" w:eastAsia="Aptos" w:hAnsi="Times New Roman" w:cs="Times New Roman"/>
          <w:sz w:val="26"/>
          <w:szCs w:val="26"/>
        </w:rPr>
        <w:t xml:space="preserve"> </w:t>
      </w:r>
    </w:p>
    <w:p w14:paraId="11EDC98A" w14:textId="77777777" w:rsidR="003D6132" w:rsidRPr="003D6132" w:rsidRDefault="003D6132" w:rsidP="00CE02C7">
      <w:pPr>
        <w:widowControl/>
        <w:autoSpaceDE/>
        <w:autoSpaceDN/>
        <w:ind w:firstLine="720"/>
      </w:pPr>
    </w:p>
    <w:p w14:paraId="78FD2F20" w14:textId="0C5FDAE0" w:rsidR="005813FD" w:rsidRPr="006A5099" w:rsidRDefault="005813FD" w:rsidP="006A5099">
      <w:pPr>
        <w:pStyle w:val="Heading3"/>
      </w:pPr>
      <w:r w:rsidRPr="006A5099">
        <w:t>LegalRise Law Center</w:t>
      </w:r>
    </w:p>
    <w:p w14:paraId="2405D936" w14:textId="77777777" w:rsidR="005813FD" w:rsidRDefault="005813FD" w:rsidP="006A5099">
      <w:pPr>
        <w:pStyle w:val="BodyText"/>
        <w:spacing w:after="240"/>
        <w:ind w:left="720" w:right="460"/>
      </w:pPr>
      <w:r>
        <w:t>A</w:t>
      </w:r>
      <w:r>
        <w:rPr>
          <w:spacing w:val="1"/>
        </w:rPr>
        <w:t xml:space="preserve"> </w:t>
      </w:r>
      <w:r>
        <w:t>non-profit</w:t>
      </w:r>
      <w:r>
        <w:rPr>
          <w:spacing w:val="1"/>
        </w:rPr>
        <w:t xml:space="preserve"> </w:t>
      </w:r>
      <w:r>
        <w:t>law</w:t>
      </w:r>
      <w:r>
        <w:rPr>
          <w:spacing w:val="1"/>
        </w:rPr>
        <w:t xml:space="preserve"> </w:t>
      </w:r>
      <w:r>
        <w:t>office</w:t>
      </w:r>
      <w:r>
        <w:rPr>
          <w:spacing w:val="1"/>
        </w:rPr>
        <w:t xml:space="preserve"> </w:t>
      </w:r>
      <w:r>
        <w:t>that</w:t>
      </w:r>
      <w:r>
        <w:rPr>
          <w:spacing w:val="1"/>
        </w:rPr>
        <w:t xml:space="preserve"> </w:t>
      </w:r>
      <w:r>
        <w:t>provides</w:t>
      </w:r>
      <w:r>
        <w:rPr>
          <w:spacing w:val="1"/>
        </w:rPr>
        <w:t xml:space="preserve"> </w:t>
      </w:r>
      <w:r>
        <w:t>culturally</w:t>
      </w:r>
      <w:r>
        <w:rPr>
          <w:spacing w:val="1"/>
        </w:rPr>
        <w:t xml:space="preserve"> </w:t>
      </w:r>
      <w:r>
        <w:t>relevant</w:t>
      </w:r>
      <w:r>
        <w:rPr>
          <w:spacing w:val="1"/>
        </w:rPr>
        <w:t xml:space="preserve"> </w:t>
      </w:r>
      <w:r>
        <w:t>legal</w:t>
      </w:r>
      <w:r>
        <w:rPr>
          <w:spacing w:val="1"/>
        </w:rPr>
        <w:t xml:space="preserve"> </w:t>
      </w:r>
      <w:r>
        <w:t>representation</w:t>
      </w:r>
      <w:r>
        <w:rPr>
          <w:spacing w:val="1"/>
        </w:rPr>
        <w:t xml:space="preserve"> </w:t>
      </w:r>
      <w:r>
        <w:t>in</w:t>
      </w:r>
      <w:r>
        <w:rPr>
          <w:spacing w:val="1"/>
        </w:rPr>
        <w:t xml:space="preserve"> </w:t>
      </w:r>
      <w:r>
        <w:t>the</w:t>
      </w:r>
      <w:r>
        <w:rPr>
          <w:spacing w:val="1"/>
        </w:rPr>
        <w:t xml:space="preserve"> </w:t>
      </w:r>
      <w:r>
        <w:t>following</w:t>
      </w:r>
      <w:r>
        <w:rPr>
          <w:spacing w:val="1"/>
        </w:rPr>
        <w:t xml:space="preserve"> </w:t>
      </w:r>
      <w:r>
        <w:t>areas:</w:t>
      </w:r>
      <w:r>
        <w:rPr>
          <w:spacing w:val="1"/>
        </w:rPr>
        <w:t xml:space="preserve"> </w:t>
      </w:r>
      <w:r>
        <w:t>family</w:t>
      </w:r>
      <w:r>
        <w:rPr>
          <w:spacing w:val="1"/>
        </w:rPr>
        <w:t xml:space="preserve"> </w:t>
      </w:r>
      <w:r>
        <w:t>law,</w:t>
      </w:r>
      <w:r>
        <w:rPr>
          <w:spacing w:val="1"/>
        </w:rPr>
        <w:t xml:space="preserve"> </w:t>
      </w:r>
      <w:r>
        <w:t>immigration</w:t>
      </w:r>
      <w:r>
        <w:rPr>
          <w:spacing w:val="1"/>
        </w:rPr>
        <w:t xml:space="preserve"> </w:t>
      </w:r>
      <w:r>
        <w:t>law,</w:t>
      </w:r>
      <w:r>
        <w:rPr>
          <w:spacing w:val="1"/>
        </w:rPr>
        <w:t xml:space="preserve"> </w:t>
      </w:r>
      <w:r>
        <w:t>civil</w:t>
      </w:r>
      <w:r>
        <w:rPr>
          <w:spacing w:val="1"/>
        </w:rPr>
        <w:t xml:space="preserve"> </w:t>
      </w:r>
      <w:r>
        <w:t>injunctions/restraining</w:t>
      </w:r>
      <w:r>
        <w:rPr>
          <w:spacing w:val="1"/>
        </w:rPr>
        <w:t xml:space="preserve"> </w:t>
      </w:r>
      <w:r>
        <w:t>orders,</w:t>
      </w:r>
      <w:r>
        <w:rPr>
          <w:spacing w:val="1"/>
        </w:rPr>
        <w:t xml:space="preserve"> </w:t>
      </w:r>
      <w:r>
        <w:t>and</w:t>
      </w:r>
      <w:r>
        <w:rPr>
          <w:spacing w:val="-61"/>
        </w:rPr>
        <w:t xml:space="preserve"> </w:t>
      </w:r>
      <w:r>
        <w:t>immigration</w:t>
      </w:r>
      <w:r>
        <w:rPr>
          <w:spacing w:val="-1"/>
        </w:rPr>
        <w:t xml:space="preserve"> </w:t>
      </w:r>
      <w:r>
        <w:t>needs</w:t>
      </w:r>
      <w:r>
        <w:rPr>
          <w:spacing w:val="-1"/>
        </w:rPr>
        <w:t xml:space="preserve"> </w:t>
      </w:r>
      <w:r>
        <w:t>including</w:t>
      </w:r>
      <w:r>
        <w:rPr>
          <w:spacing w:val="-1"/>
        </w:rPr>
        <w:t xml:space="preserve"> </w:t>
      </w:r>
      <w:r>
        <w:t>U-Visas, T-Visas</w:t>
      </w:r>
      <w:r>
        <w:rPr>
          <w:spacing w:val="-2"/>
        </w:rPr>
        <w:t xml:space="preserve"> </w:t>
      </w:r>
      <w:r>
        <w:t>and</w:t>
      </w:r>
      <w:r>
        <w:rPr>
          <w:spacing w:val="-1"/>
        </w:rPr>
        <w:t xml:space="preserve"> </w:t>
      </w:r>
      <w:r>
        <w:t>VAWA self-petitions</w:t>
      </w:r>
    </w:p>
    <w:p w14:paraId="0F6AB4C7" w14:textId="77777777" w:rsidR="005813FD" w:rsidRPr="008C78D9" w:rsidRDefault="005813FD" w:rsidP="005813FD">
      <w:pPr>
        <w:pStyle w:val="BodyText"/>
        <w:ind w:left="720" w:right="1440" w:firstLine="720"/>
        <w:rPr>
          <w:sz w:val="26"/>
          <w:szCs w:val="26"/>
        </w:rPr>
      </w:pPr>
      <w:r w:rsidRPr="008C78D9">
        <w:rPr>
          <w:sz w:val="26"/>
          <w:szCs w:val="26"/>
        </w:rPr>
        <w:lastRenderedPageBreak/>
        <w:t>1245 E. Washington Ave, #262</w:t>
      </w:r>
    </w:p>
    <w:p w14:paraId="0BA5E6B3" w14:textId="77777777" w:rsidR="005813FD" w:rsidRDefault="005813FD" w:rsidP="005813FD">
      <w:pPr>
        <w:pStyle w:val="BodyText"/>
        <w:ind w:left="720" w:right="1440" w:firstLine="720"/>
        <w:rPr>
          <w:sz w:val="26"/>
          <w:szCs w:val="26"/>
        </w:rPr>
      </w:pPr>
      <w:r w:rsidRPr="008C78D9">
        <w:rPr>
          <w:sz w:val="26"/>
          <w:szCs w:val="26"/>
        </w:rPr>
        <w:t>Madison, WI 53703</w:t>
      </w:r>
    </w:p>
    <w:p w14:paraId="7690218A" w14:textId="77777777" w:rsidR="005813FD" w:rsidRPr="008C78D9" w:rsidRDefault="005813FD" w:rsidP="005813FD">
      <w:pPr>
        <w:pStyle w:val="BodyText"/>
        <w:ind w:left="720" w:right="1440" w:firstLine="720"/>
        <w:rPr>
          <w:sz w:val="26"/>
          <w:szCs w:val="26"/>
        </w:rPr>
      </w:pPr>
      <w:r>
        <w:rPr>
          <w:sz w:val="26"/>
          <w:szCs w:val="26"/>
        </w:rPr>
        <w:t>608-256-1015</w:t>
      </w:r>
    </w:p>
    <w:p w14:paraId="12639409" w14:textId="77777777" w:rsidR="005813FD" w:rsidRDefault="005813FD" w:rsidP="005813FD">
      <w:pPr>
        <w:pStyle w:val="BodyText"/>
        <w:ind w:left="720" w:right="1440" w:firstLine="260"/>
        <w:rPr>
          <w:color w:val="0000FF"/>
          <w:sz w:val="26"/>
          <w:szCs w:val="26"/>
          <w:u w:val="single" w:color="0000FF"/>
        </w:rPr>
      </w:pPr>
      <w:r w:rsidRPr="008C78D9">
        <w:rPr>
          <w:spacing w:val="-61"/>
          <w:sz w:val="26"/>
          <w:szCs w:val="26"/>
        </w:rPr>
        <w:t xml:space="preserve"> </w:t>
      </w:r>
      <w:r>
        <w:rPr>
          <w:spacing w:val="-61"/>
          <w:sz w:val="26"/>
          <w:szCs w:val="26"/>
        </w:rPr>
        <w:tab/>
      </w:r>
      <w:hyperlink r:id="rId62" w:history="1">
        <w:r w:rsidRPr="00103A0D">
          <w:rPr>
            <w:rStyle w:val="Hyperlink"/>
            <w:sz w:val="26"/>
            <w:szCs w:val="26"/>
          </w:rPr>
          <w:t>http://www.riselawcenter.org/</w:t>
        </w:r>
      </w:hyperlink>
    </w:p>
    <w:p w14:paraId="1132DC23" w14:textId="77777777" w:rsidR="005813FD" w:rsidRPr="00682002" w:rsidRDefault="005813FD" w:rsidP="005813FD">
      <w:pPr>
        <w:pStyle w:val="BodyText"/>
        <w:spacing w:after="240"/>
        <w:ind w:left="0" w:right="1440"/>
        <w:rPr>
          <w:sz w:val="26"/>
          <w:szCs w:val="26"/>
        </w:rPr>
      </w:pPr>
      <w:r>
        <w:rPr>
          <w:sz w:val="26"/>
          <w:szCs w:val="26"/>
        </w:rPr>
        <w:tab/>
      </w:r>
      <w:r>
        <w:rPr>
          <w:sz w:val="26"/>
          <w:szCs w:val="26"/>
        </w:rPr>
        <w:tab/>
      </w:r>
      <w:hyperlink r:id="rId63" w:history="1">
        <w:r w:rsidRPr="00103A0D">
          <w:rPr>
            <w:rStyle w:val="Hyperlink"/>
            <w:sz w:val="26"/>
            <w:szCs w:val="26"/>
          </w:rPr>
          <w:t>info@riselawcenter.org</w:t>
        </w:r>
      </w:hyperlink>
    </w:p>
    <w:p w14:paraId="4F88DDE8" w14:textId="4D5906C1" w:rsidR="00AD2467" w:rsidRPr="00AF7C28" w:rsidRDefault="00BC0087" w:rsidP="004F0F00">
      <w:pPr>
        <w:pStyle w:val="Heading2"/>
      </w:pPr>
      <w:bookmarkStart w:id="46" w:name="_Toc105585611"/>
      <w:r>
        <w:t>Legal</w:t>
      </w:r>
      <w:bookmarkEnd w:id="46"/>
    </w:p>
    <w:p w14:paraId="50B5F31C" w14:textId="696B9203" w:rsidR="00AD2467" w:rsidRPr="006A5099" w:rsidRDefault="00BC0087" w:rsidP="006A5099">
      <w:pPr>
        <w:pStyle w:val="Heading3"/>
        <w:jc w:val="left"/>
      </w:pPr>
      <w:bookmarkStart w:id="47" w:name="_Toc105585612"/>
      <w:r w:rsidRPr="006A5099">
        <w:t>Restraining Order</w:t>
      </w:r>
      <w:r w:rsidR="00AF7C28" w:rsidRPr="006A5099">
        <w:t xml:space="preserve"> and Survivor Advocacy (ROSA)</w:t>
      </w:r>
      <w:r w:rsidRPr="006A5099">
        <w:t xml:space="preserve"> Clinic</w:t>
      </w:r>
      <w:bookmarkEnd w:id="47"/>
    </w:p>
    <w:p w14:paraId="6F3C4D3D" w14:textId="1013A710" w:rsidR="00AD2467" w:rsidRDefault="00BC0087" w:rsidP="006A5099">
      <w:pPr>
        <w:pStyle w:val="BodyText"/>
        <w:ind w:left="720" w:right="454"/>
      </w:pPr>
      <w:r>
        <w:t>Provides direct legal services to victims/survivors of intimate-partner violence in Dane,</w:t>
      </w:r>
      <w:r>
        <w:rPr>
          <w:spacing w:val="1"/>
        </w:rPr>
        <w:t xml:space="preserve"> </w:t>
      </w:r>
      <w:r>
        <w:t>Jefferson,</w:t>
      </w:r>
      <w:r>
        <w:rPr>
          <w:spacing w:val="1"/>
        </w:rPr>
        <w:t xml:space="preserve"> </w:t>
      </w:r>
      <w:r w:rsidR="00B36584">
        <w:t>Rock,</w:t>
      </w:r>
      <w:r>
        <w:rPr>
          <w:spacing w:val="1"/>
        </w:rPr>
        <w:t xml:space="preserve"> </w:t>
      </w:r>
      <w:r>
        <w:t>and Sauk Counties.</w:t>
      </w:r>
      <w:r>
        <w:rPr>
          <w:spacing w:val="1"/>
        </w:rPr>
        <w:t xml:space="preserve"> </w:t>
      </w:r>
      <w:r>
        <w:t>Law students assist victims/survivors</w:t>
      </w:r>
      <w:r>
        <w:rPr>
          <w:spacing w:val="1"/>
        </w:rPr>
        <w:t xml:space="preserve"> </w:t>
      </w:r>
      <w:r>
        <w:t>of</w:t>
      </w:r>
      <w:r>
        <w:rPr>
          <w:spacing w:val="1"/>
        </w:rPr>
        <w:t xml:space="preserve"> </w:t>
      </w:r>
      <w:r>
        <w:t>intimate-</w:t>
      </w:r>
      <w:r>
        <w:rPr>
          <w:spacing w:val="1"/>
        </w:rPr>
        <w:t xml:space="preserve"> </w:t>
      </w:r>
      <w:r>
        <w:t>partner</w:t>
      </w:r>
      <w:r>
        <w:rPr>
          <w:spacing w:val="1"/>
        </w:rPr>
        <w:t xml:space="preserve"> </w:t>
      </w:r>
      <w:r>
        <w:t>violence</w:t>
      </w:r>
      <w:r>
        <w:rPr>
          <w:spacing w:val="1"/>
        </w:rPr>
        <w:t xml:space="preserve"> </w:t>
      </w:r>
      <w:r>
        <w:t>by</w:t>
      </w:r>
      <w:r>
        <w:rPr>
          <w:spacing w:val="1"/>
        </w:rPr>
        <w:t xml:space="preserve"> </w:t>
      </w:r>
      <w:r>
        <w:t>completing</w:t>
      </w:r>
      <w:r>
        <w:rPr>
          <w:spacing w:val="1"/>
        </w:rPr>
        <w:t xml:space="preserve"> </w:t>
      </w:r>
      <w:r>
        <w:t>Restraining</w:t>
      </w:r>
      <w:r>
        <w:rPr>
          <w:spacing w:val="1"/>
        </w:rPr>
        <w:t xml:space="preserve"> </w:t>
      </w:r>
      <w:r>
        <w:t>Order</w:t>
      </w:r>
      <w:r>
        <w:rPr>
          <w:spacing w:val="1"/>
        </w:rPr>
        <w:t xml:space="preserve"> </w:t>
      </w:r>
      <w:r>
        <w:t>petitions,</w:t>
      </w:r>
      <w:r>
        <w:rPr>
          <w:spacing w:val="1"/>
        </w:rPr>
        <w:t xml:space="preserve"> </w:t>
      </w:r>
      <w:r>
        <w:t>representing</w:t>
      </w:r>
      <w:r>
        <w:rPr>
          <w:spacing w:val="1"/>
        </w:rPr>
        <w:t xml:space="preserve"> </w:t>
      </w:r>
      <w:r>
        <w:t>them</w:t>
      </w:r>
      <w:r>
        <w:rPr>
          <w:spacing w:val="1"/>
        </w:rPr>
        <w:t xml:space="preserve"> </w:t>
      </w:r>
      <w:r>
        <w:t>at</w:t>
      </w:r>
      <w:r>
        <w:rPr>
          <w:spacing w:val="1"/>
        </w:rPr>
        <w:t xml:space="preserve"> </w:t>
      </w:r>
      <w:r>
        <w:t>injunction hearings (restraining-order hearings), and providing relevant resources under</w:t>
      </w:r>
      <w:r>
        <w:rPr>
          <w:spacing w:val="1"/>
        </w:rPr>
        <w:t xml:space="preserve"> </w:t>
      </w:r>
      <w:r>
        <w:t>the supervision of experienced clinical faculty. The Clinic works directly with community</w:t>
      </w:r>
      <w:r>
        <w:rPr>
          <w:spacing w:val="1"/>
        </w:rPr>
        <w:t xml:space="preserve"> </w:t>
      </w:r>
      <w:r>
        <w:t>groups and agencies throughout the counties to provide services with no cost to the</w:t>
      </w:r>
      <w:r>
        <w:rPr>
          <w:spacing w:val="1"/>
        </w:rPr>
        <w:t xml:space="preserve"> </w:t>
      </w:r>
      <w:r>
        <w:t>victim/survivor.</w:t>
      </w:r>
    </w:p>
    <w:p w14:paraId="776C15B7" w14:textId="77777777" w:rsidR="00AD2467" w:rsidRPr="007308DC" w:rsidRDefault="00BC0087" w:rsidP="006A5099">
      <w:pPr>
        <w:pStyle w:val="BodyText"/>
        <w:spacing w:before="160" w:line="342" w:lineRule="exact"/>
        <w:ind w:left="1180" w:firstLine="260"/>
        <w:rPr>
          <w:sz w:val="26"/>
          <w:szCs w:val="26"/>
        </w:rPr>
      </w:pPr>
      <w:r w:rsidRPr="007308DC">
        <w:rPr>
          <w:sz w:val="26"/>
          <w:szCs w:val="26"/>
        </w:rPr>
        <w:t>608-263-9574</w:t>
      </w:r>
    </w:p>
    <w:p w14:paraId="088A17BA" w14:textId="21F2C54F" w:rsidR="00AD2467" w:rsidRPr="007308DC" w:rsidRDefault="007308DC" w:rsidP="006A5099">
      <w:pPr>
        <w:pStyle w:val="BodyText"/>
        <w:ind w:left="920" w:firstLine="520"/>
        <w:rPr>
          <w:sz w:val="26"/>
          <w:szCs w:val="26"/>
        </w:rPr>
      </w:pPr>
      <w:hyperlink r:id="rId64" w:history="1">
        <w:r w:rsidRPr="007308DC">
          <w:rPr>
            <w:rStyle w:val="Hyperlink"/>
            <w:sz w:val="26"/>
            <w:szCs w:val="26"/>
          </w:rPr>
          <w:t>https://law.wisc.edu/eji/rosa//</w:t>
        </w:r>
      </w:hyperlink>
      <w:r w:rsidRPr="007308DC">
        <w:rPr>
          <w:sz w:val="26"/>
          <w:szCs w:val="26"/>
        </w:rPr>
        <w:t xml:space="preserve"> </w:t>
      </w:r>
    </w:p>
    <w:p w14:paraId="34BCF2FE" w14:textId="04FA3042" w:rsidR="00AD2467" w:rsidRPr="007308DC" w:rsidRDefault="007308DC" w:rsidP="006A5099">
      <w:pPr>
        <w:pStyle w:val="BodyText"/>
        <w:spacing w:after="360"/>
        <w:ind w:left="920" w:firstLine="520"/>
        <w:rPr>
          <w:sz w:val="26"/>
          <w:szCs w:val="26"/>
        </w:rPr>
      </w:pPr>
      <w:hyperlink r:id="rId65" w:history="1">
        <w:r w:rsidRPr="007308DC">
          <w:rPr>
            <w:rStyle w:val="Hyperlink"/>
            <w:sz w:val="26"/>
            <w:szCs w:val="26"/>
          </w:rPr>
          <w:t>ROSA@law.wisc.edu</w:t>
        </w:r>
      </w:hyperlink>
      <w:r w:rsidRPr="007308DC">
        <w:rPr>
          <w:sz w:val="26"/>
          <w:szCs w:val="26"/>
        </w:rPr>
        <w:t xml:space="preserve"> </w:t>
      </w:r>
    </w:p>
    <w:p w14:paraId="4FC2CB7F" w14:textId="77777777" w:rsidR="00AD2467" w:rsidRPr="006A5099" w:rsidRDefault="00BC0087" w:rsidP="006A5099">
      <w:pPr>
        <w:pStyle w:val="Heading3"/>
        <w:jc w:val="left"/>
      </w:pPr>
      <w:bookmarkStart w:id="48" w:name="_Toc105585613"/>
      <w:r w:rsidRPr="006A5099">
        <w:t>Rise Law Center</w:t>
      </w:r>
      <w:bookmarkEnd w:id="48"/>
    </w:p>
    <w:p w14:paraId="7F059D13" w14:textId="77777777" w:rsidR="00AD2467" w:rsidRDefault="00BC0087" w:rsidP="006A5099">
      <w:pPr>
        <w:pStyle w:val="BodyText"/>
        <w:spacing w:after="240"/>
        <w:ind w:left="720" w:right="460"/>
      </w:pPr>
      <w:r>
        <w:t>A</w:t>
      </w:r>
      <w:r>
        <w:rPr>
          <w:spacing w:val="1"/>
        </w:rPr>
        <w:t xml:space="preserve"> </w:t>
      </w:r>
      <w:r>
        <w:t>non-profit</w:t>
      </w:r>
      <w:r>
        <w:rPr>
          <w:spacing w:val="1"/>
        </w:rPr>
        <w:t xml:space="preserve"> </w:t>
      </w:r>
      <w:r>
        <w:t>law</w:t>
      </w:r>
      <w:r>
        <w:rPr>
          <w:spacing w:val="1"/>
        </w:rPr>
        <w:t xml:space="preserve"> </w:t>
      </w:r>
      <w:r>
        <w:t>office</w:t>
      </w:r>
      <w:r>
        <w:rPr>
          <w:spacing w:val="1"/>
        </w:rPr>
        <w:t xml:space="preserve"> </w:t>
      </w:r>
      <w:r>
        <w:t>that</w:t>
      </w:r>
      <w:r>
        <w:rPr>
          <w:spacing w:val="1"/>
        </w:rPr>
        <w:t xml:space="preserve"> </w:t>
      </w:r>
      <w:r>
        <w:t>provides</w:t>
      </w:r>
      <w:r>
        <w:rPr>
          <w:spacing w:val="1"/>
        </w:rPr>
        <w:t xml:space="preserve"> </w:t>
      </w:r>
      <w:r>
        <w:t>culturally</w:t>
      </w:r>
      <w:r>
        <w:rPr>
          <w:spacing w:val="1"/>
        </w:rPr>
        <w:t xml:space="preserve"> </w:t>
      </w:r>
      <w:r>
        <w:t>relevant</w:t>
      </w:r>
      <w:r>
        <w:rPr>
          <w:spacing w:val="1"/>
        </w:rPr>
        <w:t xml:space="preserve"> </w:t>
      </w:r>
      <w:r>
        <w:t>legal</w:t>
      </w:r>
      <w:r>
        <w:rPr>
          <w:spacing w:val="1"/>
        </w:rPr>
        <w:t xml:space="preserve"> </w:t>
      </w:r>
      <w:r>
        <w:t>representation</w:t>
      </w:r>
      <w:r>
        <w:rPr>
          <w:spacing w:val="1"/>
        </w:rPr>
        <w:t xml:space="preserve"> </w:t>
      </w:r>
      <w:r>
        <w:t>in</w:t>
      </w:r>
      <w:r>
        <w:rPr>
          <w:spacing w:val="1"/>
        </w:rPr>
        <w:t xml:space="preserve"> </w:t>
      </w:r>
      <w:r>
        <w:t>the</w:t>
      </w:r>
      <w:r>
        <w:rPr>
          <w:spacing w:val="1"/>
        </w:rPr>
        <w:t xml:space="preserve"> </w:t>
      </w:r>
      <w:r>
        <w:t>following</w:t>
      </w:r>
      <w:r>
        <w:rPr>
          <w:spacing w:val="1"/>
        </w:rPr>
        <w:t xml:space="preserve"> </w:t>
      </w:r>
      <w:r>
        <w:t>areas:</w:t>
      </w:r>
      <w:r>
        <w:rPr>
          <w:spacing w:val="1"/>
        </w:rPr>
        <w:t xml:space="preserve"> </w:t>
      </w:r>
      <w:r>
        <w:t>family</w:t>
      </w:r>
      <w:r>
        <w:rPr>
          <w:spacing w:val="1"/>
        </w:rPr>
        <w:t xml:space="preserve"> </w:t>
      </w:r>
      <w:r>
        <w:t>law,</w:t>
      </w:r>
      <w:r>
        <w:rPr>
          <w:spacing w:val="1"/>
        </w:rPr>
        <w:t xml:space="preserve"> </w:t>
      </w:r>
      <w:r>
        <w:t>immigration</w:t>
      </w:r>
      <w:r>
        <w:rPr>
          <w:spacing w:val="1"/>
        </w:rPr>
        <w:t xml:space="preserve"> </w:t>
      </w:r>
      <w:r>
        <w:t>law,</w:t>
      </w:r>
      <w:r>
        <w:rPr>
          <w:spacing w:val="1"/>
        </w:rPr>
        <w:t xml:space="preserve"> </w:t>
      </w:r>
      <w:r>
        <w:t>civil</w:t>
      </w:r>
      <w:r>
        <w:rPr>
          <w:spacing w:val="1"/>
        </w:rPr>
        <w:t xml:space="preserve"> </w:t>
      </w:r>
      <w:r>
        <w:t>injunctions/restraining</w:t>
      </w:r>
      <w:r>
        <w:rPr>
          <w:spacing w:val="1"/>
        </w:rPr>
        <w:t xml:space="preserve"> </w:t>
      </w:r>
      <w:r>
        <w:t>orders,</w:t>
      </w:r>
      <w:r>
        <w:rPr>
          <w:spacing w:val="1"/>
        </w:rPr>
        <w:t xml:space="preserve"> </w:t>
      </w:r>
      <w:r>
        <w:t>and</w:t>
      </w:r>
      <w:r>
        <w:rPr>
          <w:spacing w:val="-61"/>
        </w:rPr>
        <w:t xml:space="preserve"> </w:t>
      </w:r>
      <w:r>
        <w:t>immigration</w:t>
      </w:r>
      <w:r>
        <w:rPr>
          <w:spacing w:val="-1"/>
        </w:rPr>
        <w:t xml:space="preserve"> </w:t>
      </w:r>
      <w:r>
        <w:t>needs</w:t>
      </w:r>
      <w:r>
        <w:rPr>
          <w:spacing w:val="-1"/>
        </w:rPr>
        <w:t xml:space="preserve"> </w:t>
      </w:r>
      <w:r>
        <w:t>including</w:t>
      </w:r>
      <w:r>
        <w:rPr>
          <w:spacing w:val="-2"/>
        </w:rPr>
        <w:t xml:space="preserve"> </w:t>
      </w:r>
      <w:r>
        <w:t>U-Visas, T-Visas</w:t>
      </w:r>
      <w:r>
        <w:rPr>
          <w:spacing w:val="-2"/>
        </w:rPr>
        <w:t xml:space="preserve"> </w:t>
      </w:r>
      <w:r>
        <w:t>and</w:t>
      </w:r>
      <w:r>
        <w:rPr>
          <w:spacing w:val="-1"/>
        </w:rPr>
        <w:t xml:space="preserve"> </w:t>
      </w:r>
      <w:r>
        <w:t>VAWA self-petitions</w:t>
      </w:r>
    </w:p>
    <w:p w14:paraId="3BB2D842" w14:textId="77777777" w:rsidR="007308DC" w:rsidRPr="008C78D9" w:rsidRDefault="007308DC" w:rsidP="006A5099">
      <w:pPr>
        <w:pStyle w:val="BodyText"/>
        <w:ind w:left="720" w:right="1440" w:firstLine="720"/>
        <w:rPr>
          <w:sz w:val="26"/>
          <w:szCs w:val="26"/>
        </w:rPr>
      </w:pPr>
      <w:r w:rsidRPr="008C78D9">
        <w:rPr>
          <w:sz w:val="26"/>
          <w:szCs w:val="26"/>
        </w:rPr>
        <w:t>1245 E. Washington Ave, #262</w:t>
      </w:r>
    </w:p>
    <w:p w14:paraId="571F2D93" w14:textId="77777777" w:rsidR="007308DC" w:rsidRDefault="007308DC" w:rsidP="006A5099">
      <w:pPr>
        <w:pStyle w:val="BodyText"/>
        <w:ind w:left="720" w:right="1440" w:firstLine="720"/>
        <w:rPr>
          <w:sz w:val="26"/>
          <w:szCs w:val="26"/>
        </w:rPr>
      </w:pPr>
      <w:r w:rsidRPr="008C78D9">
        <w:rPr>
          <w:sz w:val="26"/>
          <w:szCs w:val="26"/>
        </w:rPr>
        <w:t>Madison, WI 53703</w:t>
      </w:r>
    </w:p>
    <w:p w14:paraId="622432D2" w14:textId="77777777" w:rsidR="007308DC" w:rsidRPr="008C78D9" w:rsidRDefault="007308DC" w:rsidP="006A5099">
      <w:pPr>
        <w:pStyle w:val="BodyText"/>
        <w:ind w:left="720" w:right="1440" w:firstLine="720"/>
        <w:rPr>
          <w:sz w:val="26"/>
          <w:szCs w:val="26"/>
        </w:rPr>
      </w:pPr>
      <w:r>
        <w:rPr>
          <w:sz w:val="26"/>
          <w:szCs w:val="26"/>
        </w:rPr>
        <w:t>608-256-1015</w:t>
      </w:r>
    </w:p>
    <w:p w14:paraId="21BE9B00" w14:textId="77777777" w:rsidR="007308DC" w:rsidRDefault="007308DC" w:rsidP="006A5099">
      <w:pPr>
        <w:pStyle w:val="BodyText"/>
        <w:ind w:left="720" w:right="1440" w:firstLine="260"/>
        <w:rPr>
          <w:color w:val="0000FF"/>
          <w:sz w:val="26"/>
          <w:szCs w:val="26"/>
          <w:u w:val="single" w:color="0000FF"/>
        </w:rPr>
      </w:pPr>
      <w:r w:rsidRPr="008C78D9">
        <w:rPr>
          <w:spacing w:val="-61"/>
          <w:sz w:val="26"/>
          <w:szCs w:val="26"/>
        </w:rPr>
        <w:t xml:space="preserve"> </w:t>
      </w:r>
      <w:r>
        <w:rPr>
          <w:spacing w:val="-61"/>
          <w:sz w:val="26"/>
          <w:szCs w:val="26"/>
        </w:rPr>
        <w:tab/>
      </w:r>
      <w:hyperlink r:id="rId66" w:history="1">
        <w:r w:rsidRPr="00103A0D">
          <w:rPr>
            <w:rStyle w:val="Hyperlink"/>
            <w:sz w:val="26"/>
            <w:szCs w:val="26"/>
          </w:rPr>
          <w:t>http://www.riselawcenter.org/</w:t>
        </w:r>
      </w:hyperlink>
    </w:p>
    <w:p w14:paraId="445F5C45" w14:textId="011EDA9B" w:rsidR="003D6132" w:rsidRDefault="007308DC" w:rsidP="006A5099">
      <w:pPr>
        <w:pStyle w:val="BodyText"/>
        <w:spacing w:after="360"/>
        <w:ind w:left="0" w:right="1440"/>
      </w:pPr>
      <w:r>
        <w:rPr>
          <w:sz w:val="26"/>
          <w:szCs w:val="26"/>
        </w:rPr>
        <w:tab/>
      </w:r>
      <w:r>
        <w:rPr>
          <w:sz w:val="26"/>
          <w:szCs w:val="26"/>
        </w:rPr>
        <w:tab/>
      </w:r>
      <w:hyperlink r:id="rId67" w:history="1">
        <w:r w:rsidRPr="00103A0D">
          <w:rPr>
            <w:rStyle w:val="Hyperlink"/>
            <w:sz w:val="26"/>
            <w:szCs w:val="26"/>
          </w:rPr>
          <w:t>info@riselawcenter.org</w:t>
        </w:r>
      </w:hyperlink>
    </w:p>
    <w:p w14:paraId="1EFA856E" w14:textId="77777777" w:rsidR="003D6132" w:rsidRPr="00CE02C7" w:rsidRDefault="003D6132" w:rsidP="006A5099">
      <w:pPr>
        <w:pStyle w:val="Heading3"/>
        <w:jc w:val="left"/>
      </w:pPr>
      <w:r w:rsidRPr="00CE02C7">
        <w:t>UW-Madison Neighborhood Law Clinic (NLC)</w:t>
      </w:r>
    </w:p>
    <w:p w14:paraId="0BDD84A3" w14:textId="77777777" w:rsidR="003D6132" w:rsidRPr="006A5099" w:rsidRDefault="003D6132" w:rsidP="006A5099">
      <w:pPr>
        <w:spacing w:after="100" w:afterAutospacing="1"/>
        <w:ind w:left="720" w:right="461"/>
        <w:rPr>
          <w:sz w:val="28"/>
          <w:szCs w:val="28"/>
        </w:rPr>
      </w:pPr>
      <w:r w:rsidRPr="006A5099">
        <w:rPr>
          <w:sz w:val="28"/>
          <w:szCs w:val="28"/>
        </w:rPr>
        <w:t>Provides free legal information and at times full representation for cases primarily involving rental housing and employment law.</w:t>
      </w:r>
    </w:p>
    <w:p w14:paraId="4C36131E" w14:textId="77777777" w:rsidR="003D6132" w:rsidRPr="006A5099" w:rsidRDefault="003D6132" w:rsidP="006A5099">
      <w:pPr>
        <w:ind w:left="720" w:right="1440" w:firstLine="720"/>
        <w:rPr>
          <w:sz w:val="26"/>
          <w:szCs w:val="26"/>
        </w:rPr>
      </w:pPr>
      <w:r w:rsidRPr="006A5099">
        <w:rPr>
          <w:sz w:val="26"/>
          <w:szCs w:val="26"/>
        </w:rPr>
        <w:t>2238 South Park Street</w:t>
      </w:r>
    </w:p>
    <w:p w14:paraId="51883EB0" w14:textId="77777777" w:rsidR="003D6132" w:rsidRPr="006A5099" w:rsidRDefault="003D6132" w:rsidP="006A5099">
      <w:pPr>
        <w:ind w:left="720" w:right="1440" w:firstLine="720"/>
        <w:rPr>
          <w:sz w:val="26"/>
          <w:szCs w:val="26"/>
        </w:rPr>
      </w:pPr>
      <w:r w:rsidRPr="006A5099">
        <w:rPr>
          <w:sz w:val="26"/>
          <w:szCs w:val="26"/>
        </w:rPr>
        <w:t>Madison, WI 53713</w:t>
      </w:r>
    </w:p>
    <w:p w14:paraId="72D9C924" w14:textId="77777777" w:rsidR="003D6132" w:rsidRPr="006A5099" w:rsidRDefault="003D6132" w:rsidP="006A5099">
      <w:pPr>
        <w:ind w:left="720" w:right="1440" w:firstLine="720"/>
        <w:rPr>
          <w:sz w:val="26"/>
          <w:szCs w:val="26"/>
        </w:rPr>
      </w:pPr>
      <w:r w:rsidRPr="006A5099">
        <w:rPr>
          <w:sz w:val="26"/>
          <w:szCs w:val="26"/>
        </w:rPr>
        <w:t>608-890-0678</w:t>
      </w:r>
    </w:p>
    <w:p w14:paraId="67B7DD72" w14:textId="77777777" w:rsidR="005C6B43" w:rsidRDefault="003D6132" w:rsidP="005C6B43">
      <w:pPr>
        <w:ind w:left="720" w:right="1440" w:firstLine="260"/>
        <w:rPr>
          <w:sz w:val="26"/>
          <w:szCs w:val="26"/>
        </w:rPr>
      </w:pPr>
      <w:r w:rsidRPr="006A5099">
        <w:rPr>
          <w:spacing w:val="-61"/>
          <w:sz w:val="26"/>
          <w:szCs w:val="26"/>
        </w:rPr>
        <w:t xml:space="preserve"> </w:t>
      </w:r>
      <w:r w:rsidRPr="006A5099">
        <w:rPr>
          <w:spacing w:val="-61"/>
          <w:sz w:val="26"/>
          <w:szCs w:val="26"/>
        </w:rPr>
        <w:tab/>
      </w:r>
      <w:hyperlink r:id="rId68" w:history="1">
        <w:r w:rsidRPr="006A5099">
          <w:rPr>
            <w:color w:val="467886"/>
            <w:sz w:val="26"/>
            <w:szCs w:val="26"/>
            <w:u w:val="single"/>
          </w:rPr>
          <w:t>Neighborhood Law Clinic</w:t>
        </w:r>
      </w:hyperlink>
    </w:p>
    <w:p w14:paraId="774663A9" w14:textId="77777777" w:rsidR="005C6B43" w:rsidRDefault="005C6B43">
      <w:pPr>
        <w:rPr>
          <w:sz w:val="26"/>
          <w:szCs w:val="26"/>
        </w:rPr>
      </w:pPr>
      <w:r>
        <w:rPr>
          <w:sz w:val="26"/>
          <w:szCs w:val="26"/>
        </w:rPr>
        <w:br w:type="page"/>
      </w:r>
    </w:p>
    <w:p w14:paraId="163CBF88" w14:textId="13B73A5B" w:rsidR="003D6132" w:rsidRPr="005C6B43" w:rsidRDefault="003D6132" w:rsidP="005C6B43">
      <w:pPr>
        <w:pStyle w:val="Heading3"/>
        <w:rPr>
          <w:sz w:val="26"/>
          <w:szCs w:val="26"/>
        </w:rPr>
      </w:pPr>
      <w:r w:rsidRPr="00CE02C7">
        <w:lastRenderedPageBreak/>
        <w:t>Law for Learners</w:t>
      </w:r>
    </w:p>
    <w:p w14:paraId="338C7BB4" w14:textId="01DAD429" w:rsidR="003D6132" w:rsidRPr="005C6B43" w:rsidRDefault="003D6132" w:rsidP="00A87E59">
      <w:pPr>
        <w:spacing w:after="240"/>
        <w:ind w:left="720" w:right="460"/>
        <w:jc w:val="both"/>
        <w:rPr>
          <w:spacing w:val="-61"/>
          <w:sz w:val="28"/>
          <w:szCs w:val="28"/>
        </w:rPr>
      </w:pPr>
      <w:r w:rsidRPr="005C6B43">
        <w:rPr>
          <w:sz w:val="28"/>
          <w:szCs w:val="28"/>
        </w:rPr>
        <w:t>Provides advice, general assistance, and referrals to legal professionals in</w:t>
      </w:r>
      <w:r w:rsidR="00B5357D" w:rsidRPr="005C6B43">
        <w:rPr>
          <w:sz w:val="28"/>
          <w:szCs w:val="28"/>
        </w:rPr>
        <w:t xml:space="preserve"> </w:t>
      </w:r>
      <w:r w:rsidRPr="005C6B43">
        <w:rPr>
          <w:sz w:val="28"/>
          <w:szCs w:val="28"/>
        </w:rPr>
        <w:t>areas including housing, finances, immigration, and criminal record.</w:t>
      </w:r>
      <w:r w:rsidRPr="005C6B43">
        <w:rPr>
          <w:spacing w:val="-61"/>
          <w:sz w:val="28"/>
          <w:szCs w:val="28"/>
        </w:rPr>
        <w:tab/>
      </w:r>
    </w:p>
    <w:p w14:paraId="2F72842E" w14:textId="77777777" w:rsidR="003D6132" w:rsidRPr="005C6B43" w:rsidRDefault="003D6132" w:rsidP="00CE02C7">
      <w:pPr>
        <w:spacing w:after="240"/>
        <w:ind w:left="1440" w:right="460"/>
        <w:jc w:val="both"/>
        <w:rPr>
          <w:sz w:val="26"/>
          <w:szCs w:val="26"/>
        </w:rPr>
      </w:pPr>
      <w:hyperlink r:id="rId69" w:history="1">
        <w:r w:rsidRPr="005C6B43">
          <w:rPr>
            <w:color w:val="467886"/>
            <w:sz w:val="26"/>
            <w:szCs w:val="26"/>
            <w:u w:val="single"/>
          </w:rPr>
          <w:t>Law for Learners</w:t>
        </w:r>
      </w:hyperlink>
    </w:p>
    <w:p w14:paraId="6A597897" w14:textId="512B852F" w:rsidR="00B5357D" w:rsidRPr="003D6132" w:rsidRDefault="00B5357D" w:rsidP="003D6132"/>
    <w:p w14:paraId="27D26565" w14:textId="77777777" w:rsidR="00AD2467" w:rsidRPr="005C6B43" w:rsidRDefault="00BC0087" w:rsidP="005C6B43">
      <w:pPr>
        <w:pStyle w:val="Heading3"/>
      </w:pPr>
      <w:bookmarkStart w:id="49" w:name="_Toc105585614"/>
      <w:r w:rsidRPr="005C6B43">
        <w:t>Dane County District Attorney’s Office, Victim Witness Unit</w:t>
      </w:r>
      <w:bookmarkEnd w:id="49"/>
    </w:p>
    <w:p w14:paraId="2994EF6E" w14:textId="55BF1C46" w:rsidR="007308DC" w:rsidRDefault="00BC0087" w:rsidP="007308DC">
      <w:pPr>
        <w:pStyle w:val="BodyText"/>
        <w:spacing w:after="240" w:line="341" w:lineRule="exact"/>
        <w:ind w:firstLine="260"/>
      </w:pPr>
      <w:r>
        <w:t>Works</w:t>
      </w:r>
      <w:r>
        <w:rPr>
          <w:spacing w:val="-4"/>
        </w:rPr>
        <w:t xml:space="preserve"> </w:t>
      </w:r>
      <w:r>
        <w:t>with</w:t>
      </w:r>
      <w:r>
        <w:rPr>
          <w:spacing w:val="-1"/>
        </w:rPr>
        <w:t xml:space="preserve"> </w:t>
      </w:r>
      <w:r>
        <w:t>criminal</w:t>
      </w:r>
      <w:r>
        <w:rPr>
          <w:spacing w:val="-2"/>
        </w:rPr>
        <w:t xml:space="preserve"> </w:t>
      </w:r>
      <w:r>
        <w:t>cases</w:t>
      </w:r>
      <w:r>
        <w:rPr>
          <w:spacing w:val="-3"/>
        </w:rPr>
        <w:t xml:space="preserve"> </w:t>
      </w:r>
      <w:r>
        <w:t>that</w:t>
      </w:r>
      <w:r>
        <w:rPr>
          <w:spacing w:val="-3"/>
        </w:rPr>
        <w:t xml:space="preserve"> </w:t>
      </w:r>
      <w:r>
        <w:t>are</w:t>
      </w:r>
      <w:r>
        <w:rPr>
          <w:spacing w:val="-2"/>
        </w:rPr>
        <w:t xml:space="preserve"> </w:t>
      </w:r>
      <w:r>
        <w:t>referred</w:t>
      </w:r>
      <w:r>
        <w:rPr>
          <w:spacing w:val="-2"/>
        </w:rPr>
        <w:t xml:space="preserve"> </w:t>
      </w:r>
      <w:r>
        <w:t>to</w:t>
      </w:r>
      <w:r>
        <w:rPr>
          <w:spacing w:val="-2"/>
        </w:rPr>
        <w:t xml:space="preserve"> </w:t>
      </w:r>
      <w:r>
        <w:t>the</w:t>
      </w:r>
      <w:r>
        <w:rPr>
          <w:spacing w:val="-3"/>
        </w:rPr>
        <w:t xml:space="preserve"> </w:t>
      </w:r>
      <w:r>
        <w:t>District</w:t>
      </w:r>
      <w:r>
        <w:rPr>
          <w:spacing w:val="-3"/>
        </w:rPr>
        <w:t xml:space="preserve"> </w:t>
      </w:r>
      <w:r>
        <w:t>Attorney</w:t>
      </w:r>
      <w:r>
        <w:rPr>
          <w:spacing w:val="-2"/>
        </w:rPr>
        <w:t xml:space="preserve"> </w:t>
      </w:r>
      <w:r>
        <w:t>for</w:t>
      </w:r>
      <w:r>
        <w:rPr>
          <w:spacing w:val="-4"/>
        </w:rPr>
        <w:t xml:space="preserve"> </w:t>
      </w:r>
      <w:r>
        <w:t>prosecution.</w:t>
      </w:r>
    </w:p>
    <w:p w14:paraId="399EEF72" w14:textId="2EC771BC" w:rsidR="007308DC" w:rsidRPr="007308DC" w:rsidRDefault="007308DC" w:rsidP="007308DC">
      <w:pPr>
        <w:pStyle w:val="BodyText"/>
        <w:ind w:left="1180" w:firstLine="260"/>
        <w:rPr>
          <w:sz w:val="26"/>
          <w:szCs w:val="26"/>
        </w:rPr>
      </w:pPr>
      <w:r w:rsidRPr="007308DC">
        <w:rPr>
          <w:sz w:val="26"/>
          <w:szCs w:val="26"/>
        </w:rPr>
        <w:t>215 S. Hamilton St, #3000</w:t>
      </w:r>
    </w:p>
    <w:p w14:paraId="3462FA8F" w14:textId="753DD809" w:rsidR="007308DC" w:rsidRPr="007308DC" w:rsidRDefault="007308DC" w:rsidP="007308DC">
      <w:pPr>
        <w:pStyle w:val="BodyText"/>
        <w:ind w:left="1180" w:firstLine="260"/>
        <w:rPr>
          <w:sz w:val="26"/>
          <w:szCs w:val="26"/>
        </w:rPr>
      </w:pPr>
      <w:r w:rsidRPr="007308DC">
        <w:rPr>
          <w:sz w:val="26"/>
          <w:szCs w:val="26"/>
        </w:rPr>
        <w:t>Madison, WI 53703</w:t>
      </w:r>
    </w:p>
    <w:p w14:paraId="0D1A673D" w14:textId="6C4A5AE1" w:rsidR="00AD2467" w:rsidRPr="007308DC" w:rsidRDefault="00BC0087" w:rsidP="007308DC">
      <w:pPr>
        <w:pStyle w:val="BodyText"/>
        <w:ind w:left="1180" w:firstLine="260"/>
        <w:rPr>
          <w:sz w:val="26"/>
          <w:szCs w:val="26"/>
        </w:rPr>
      </w:pPr>
      <w:r w:rsidRPr="007308DC">
        <w:rPr>
          <w:sz w:val="26"/>
          <w:szCs w:val="26"/>
        </w:rPr>
        <w:t>608-266-9003</w:t>
      </w:r>
    </w:p>
    <w:p w14:paraId="48F7579E" w14:textId="52DD73FD" w:rsidR="00AD2467" w:rsidRPr="007308DC" w:rsidRDefault="007308DC" w:rsidP="007308DC">
      <w:pPr>
        <w:pStyle w:val="BodyText"/>
        <w:spacing w:before="1"/>
        <w:ind w:left="920" w:firstLine="520"/>
        <w:rPr>
          <w:sz w:val="26"/>
          <w:szCs w:val="26"/>
        </w:rPr>
      </w:pPr>
      <w:hyperlink r:id="rId70" w:history="1">
        <w:r w:rsidRPr="007308DC">
          <w:rPr>
            <w:rStyle w:val="Hyperlink"/>
            <w:sz w:val="26"/>
            <w:szCs w:val="26"/>
          </w:rPr>
          <w:t>https://da.countyofdane.com/DA-Units/Victim-Witness-Unit</w:t>
        </w:r>
      </w:hyperlink>
      <w:r w:rsidRPr="007308DC">
        <w:rPr>
          <w:sz w:val="26"/>
          <w:szCs w:val="26"/>
        </w:rPr>
        <w:t xml:space="preserve"> </w:t>
      </w:r>
    </w:p>
    <w:p w14:paraId="2FCB073E" w14:textId="6C2D45BC" w:rsidR="00AD2467" w:rsidRPr="007308DC" w:rsidRDefault="007308DC" w:rsidP="007308DC">
      <w:pPr>
        <w:pStyle w:val="BodyText"/>
        <w:spacing w:before="1" w:after="240"/>
        <w:ind w:left="920" w:firstLine="520"/>
        <w:rPr>
          <w:sz w:val="26"/>
          <w:szCs w:val="26"/>
        </w:rPr>
      </w:pPr>
      <w:hyperlink r:id="rId71" w:history="1">
        <w:r w:rsidRPr="00103A0D">
          <w:rPr>
            <w:rStyle w:val="Hyperlink"/>
            <w:sz w:val="26"/>
            <w:szCs w:val="26"/>
          </w:rPr>
          <w:t>DaneVW@da.wi.gov</w:t>
        </w:r>
      </w:hyperlink>
      <w:r>
        <w:rPr>
          <w:sz w:val="26"/>
          <w:szCs w:val="26"/>
        </w:rPr>
        <w:t xml:space="preserve"> </w:t>
      </w:r>
    </w:p>
    <w:p w14:paraId="1AE19990" w14:textId="6173A1CD" w:rsidR="00AD2467" w:rsidRPr="005C6B43" w:rsidRDefault="00BC0087" w:rsidP="005C6B43">
      <w:pPr>
        <w:pStyle w:val="Heading3"/>
      </w:pPr>
      <w:bookmarkStart w:id="50" w:name="_Toc105585615"/>
      <w:r w:rsidRPr="005C6B43">
        <w:t>Community Justice, Inc.</w:t>
      </w:r>
      <w:bookmarkEnd w:id="50"/>
    </w:p>
    <w:p w14:paraId="5BCCDA17" w14:textId="0E7194DF" w:rsidR="00AD2467" w:rsidRDefault="00BC0087" w:rsidP="007308DC">
      <w:pPr>
        <w:pStyle w:val="BodyText"/>
        <w:spacing w:before="1" w:after="240"/>
        <w:ind w:left="720" w:right="455"/>
      </w:pPr>
      <w:r>
        <w:t>Provides people with access to justice by offering affordable legal services from qualified</w:t>
      </w:r>
      <w:r>
        <w:rPr>
          <w:spacing w:val="1"/>
        </w:rPr>
        <w:t xml:space="preserve"> </w:t>
      </w:r>
      <w:r>
        <w:t>and dedicated attorneys. CJI works with low-income families and individuals to secure fai</w:t>
      </w:r>
      <w:r w:rsidR="007308DC">
        <w:t xml:space="preserve">r </w:t>
      </w:r>
      <w:r>
        <w:t>representation</w:t>
      </w:r>
      <w:r>
        <w:rPr>
          <w:spacing w:val="-5"/>
        </w:rPr>
        <w:t xml:space="preserve"> </w:t>
      </w:r>
      <w:r>
        <w:t>in</w:t>
      </w:r>
      <w:r>
        <w:rPr>
          <w:spacing w:val="-2"/>
        </w:rPr>
        <w:t xml:space="preserve"> </w:t>
      </w:r>
      <w:r>
        <w:t>court,</w:t>
      </w:r>
      <w:r>
        <w:rPr>
          <w:spacing w:val="-1"/>
        </w:rPr>
        <w:t xml:space="preserve"> </w:t>
      </w:r>
      <w:r>
        <w:t>protecting</w:t>
      </w:r>
      <w:r>
        <w:rPr>
          <w:spacing w:val="-3"/>
        </w:rPr>
        <w:t xml:space="preserve"> </w:t>
      </w:r>
      <w:r>
        <w:t>the</w:t>
      </w:r>
      <w:r>
        <w:rPr>
          <w:spacing w:val="-2"/>
        </w:rPr>
        <w:t xml:space="preserve"> </w:t>
      </w:r>
      <w:r>
        <w:t>legal</w:t>
      </w:r>
      <w:r>
        <w:rPr>
          <w:spacing w:val="-2"/>
        </w:rPr>
        <w:t xml:space="preserve"> </w:t>
      </w:r>
      <w:r>
        <w:t>rights</w:t>
      </w:r>
      <w:r>
        <w:rPr>
          <w:spacing w:val="-3"/>
        </w:rPr>
        <w:t xml:space="preserve"> </w:t>
      </w:r>
      <w:r>
        <w:t>of</w:t>
      </w:r>
      <w:r>
        <w:rPr>
          <w:spacing w:val="-3"/>
        </w:rPr>
        <w:t xml:space="preserve"> </w:t>
      </w:r>
      <w:r>
        <w:t>those</w:t>
      </w:r>
      <w:r>
        <w:rPr>
          <w:spacing w:val="-4"/>
        </w:rPr>
        <w:t xml:space="preserve"> </w:t>
      </w:r>
      <w:r>
        <w:t>who</w:t>
      </w:r>
      <w:r>
        <w:rPr>
          <w:spacing w:val="-6"/>
        </w:rPr>
        <w:t xml:space="preserve"> </w:t>
      </w:r>
      <w:r>
        <w:t>would</w:t>
      </w:r>
      <w:r>
        <w:rPr>
          <w:spacing w:val="-2"/>
        </w:rPr>
        <w:t xml:space="preserve"> </w:t>
      </w:r>
      <w:r>
        <w:t>otherwise</w:t>
      </w:r>
      <w:r>
        <w:rPr>
          <w:spacing w:val="-2"/>
        </w:rPr>
        <w:t xml:space="preserve"> </w:t>
      </w:r>
      <w:r>
        <w:t>face</w:t>
      </w:r>
      <w:r>
        <w:rPr>
          <w:spacing w:val="-5"/>
        </w:rPr>
        <w:t xml:space="preserve"> </w:t>
      </w:r>
      <w:r>
        <w:t>th</w:t>
      </w:r>
      <w:r w:rsidR="007308DC">
        <w:t>e</w:t>
      </w:r>
      <w:r w:rsidR="00B36584">
        <w:t xml:space="preserve"> system </w:t>
      </w:r>
      <w:r>
        <w:t>alone. Practice areas</w:t>
      </w:r>
      <w:r>
        <w:rPr>
          <w:spacing w:val="-3"/>
        </w:rPr>
        <w:t xml:space="preserve"> </w:t>
      </w:r>
      <w:r>
        <w:t>include</w:t>
      </w:r>
      <w:r>
        <w:rPr>
          <w:spacing w:val="-1"/>
        </w:rPr>
        <w:t xml:space="preserve"> </w:t>
      </w:r>
      <w:r>
        <w:t>domestic</w:t>
      </w:r>
      <w:r>
        <w:rPr>
          <w:spacing w:val="-1"/>
        </w:rPr>
        <w:t xml:space="preserve"> </w:t>
      </w:r>
      <w:r>
        <w:t>violence support.</w:t>
      </w:r>
    </w:p>
    <w:p w14:paraId="6547B480" w14:textId="07EE2401" w:rsidR="007308DC" w:rsidRPr="007308DC" w:rsidRDefault="007308DC" w:rsidP="007308DC">
      <w:pPr>
        <w:pStyle w:val="BodyText"/>
        <w:ind w:left="1180" w:firstLine="260"/>
        <w:rPr>
          <w:sz w:val="26"/>
          <w:szCs w:val="26"/>
        </w:rPr>
      </w:pPr>
      <w:r w:rsidRPr="007308DC">
        <w:rPr>
          <w:sz w:val="26"/>
          <w:szCs w:val="26"/>
        </w:rPr>
        <w:t>214 N. Hamilton St., Suite 101</w:t>
      </w:r>
    </w:p>
    <w:p w14:paraId="55E7F3AF" w14:textId="2E827647" w:rsidR="007308DC" w:rsidRPr="007308DC" w:rsidRDefault="007308DC" w:rsidP="007308DC">
      <w:pPr>
        <w:pStyle w:val="BodyText"/>
        <w:ind w:left="1180" w:firstLine="260"/>
        <w:rPr>
          <w:sz w:val="26"/>
          <w:szCs w:val="26"/>
        </w:rPr>
      </w:pPr>
      <w:r w:rsidRPr="007308DC">
        <w:rPr>
          <w:sz w:val="26"/>
          <w:szCs w:val="26"/>
        </w:rPr>
        <w:t>Madison, WI 53703</w:t>
      </w:r>
    </w:p>
    <w:p w14:paraId="5CD787B5" w14:textId="4B139233" w:rsidR="00AD2467" w:rsidRPr="007308DC" w:rsidRDefault="00BC0087" w:rsidP="007308DC">
      <w:pPr>
        <w:pStyle w:val="BodyText"/>
        <w:ind w:left="1180" w:firstLine="260"/>
        <w:rPr>
          <w:sz w:val="26"/>
          <w:szCs w:val="26"/>
        </w:rPr>
      </w:pPr>
      <w:r w:rsidRPr="007308DC">
        <w:rPr>
          <w:sz w:val="26"/>
          <w:szCs w:val="26"/>
        </w:rPr>
        <w:t>608-204-9642</w:t>
      </w:r>
    </w:p>
    <w:p w14:paraId="7F0B8C53" w14:textId="4CD3ADE4" w:rsidR="00AD2467" w:rsidRDefault="007308DC" w:rsidP="007308DC">
      <w:pPr>
        <w:pStyle w:val="BodyText"/>
        <w:spacing w:after="240"/>
        <w:ind w:left="920" w:firstLine="520"/>
        <w:rPr>
          <w:sz w:val="26"/>
          <w:szCs w:val="26"/>
        </w:rPr>
      </w:pPr>
      <w:hyperlink r:id="rId72" w:history="1">
        <w:r w:rsidRPr="007308DC">
          <w:rPr>
            <w:rStyle w:val="Hyperlink"/>
            <w:sz w:val="26"/>
            <w:szCs w:val="26"/>
          </w:rPr>
          <w:t>https://www.communityjusticeinc.org/</w:t>
        </w:r>
      </w:hyperlink>
      <w:r w:rsidRPr="007308DC">
        <w:rPr>
          <w:sz w:val="26"/>
          <w:szCs w:val="26"/>
        </w:rPr>
        <w:t xml:space="preserve"> </w:t>
      </w:r>
    </w:p>
    <w:p w14:paraId="5DF3EAB2" w14:textId="77777777" w:rsidR="00E576B1" w:rsidRPr="007308DC" w:rsidRDefault="00E576B1" w:rsidP="007308DC">
      <w:pPr>
        <w:pStyle w:val="BodyText"/>
        <w:spacing w:after="240"/>
        <w:ind w:left="920" w:firstLine="520"/>
        <w:rPr>
          <w:sz w:val="26"/>
          <w:szCs w:val="26"/>
        </w:rPr>
      </w:pPr>
    </w:p>
    <w:p w14:paraId="79134B61" w14:textId="1983170E" w:rsidR="00AD2467" w:rsidRPr="005C6B43" w:rsidRDefault="00BC0087" w:rsidP="005C6B43">
      <w:pPr>
        <w:pStyle w:val="Heading3"/>
      </w:pPr>
      <w:bookmarkStart w:id="51" w:name="_Toc105585616"/>
      <w:r w:rsidRPr="005C6B43">
        <w:t>Domestic Abuse Intervention Services</w:t>
      </w:r>
      <w:bookmarkEnd w:id="51"/>
    </w:p>
    <w:p w14:paraId="743FB28F" w14:textId="0EDF066D" w:rsidR="00AD2467" w:rsidRDefault="00BC0087" w:rsidP="00952979">
      <w:pPr>
        <w:pStyle w:val="BodyText"/>
        <w:spacing w:after="240"/>
        <w:ind w:left="720" w:right="459"/>
        <w:jc w:val="both"/>
      </w:pPr>
      <w:r>
        <w:t xml:space="preserve">The DAIS Legal Advocacy Program provides support, information, </w:t>
      </w:r>
      <w:r w:rsidR="00B36584">
        <w:t>advocacy,</w:t>
      </w:r>
      <w:r>
        <w:t xml:space="preserve"> and court</w:t>
      </w:r>
      <w:r>
        <w:rPr>
          <w:spacing w:val="1"/>
        </w:rPr>
        <w:t xml:space="preserve"> </w:t>
      </w:r>
      <w:r>
        <w:rPr>
          <w:spacing w:val="-1"/>
        </w:rPr>
        <w:t>accompaniment</w:t>
      </w:r>
      <w:r>
        <w:rPr>
          <w:spacing w:val="-17"/>
        </w:rPr>
        <w:t xml:space="preserve"> </w:t>
      </w:r>
      <w:r>
        <w:rPr>
          <w:spacing w:val="-1"/>
        </w:rPr>
        <w:t>to</w:t>
      </w:r>
      <w:r>
        <w:rPr>
          <w:spacing w:val="-16"/>
        </w:rPr>
        <w:t xml:space="preserve"> </w:t>
      </w:r>
      <w:r>
        <w:rPr>
          <w:spacing w:val="-1"/>
        </w:rPr>
        <w:t>people</w:t>
      </w:r>
      <w:r>
        <w:rPr>
          <w:spacing w:val="-15"/>
        </w:rPr>
        <w:t xml:space="preserve"> </w:t>
      </w:r>
      <w:r>
        <w:t>who</w:t>
      </w:r>
      <w:r>
        <w:rPr>
          <w:spacing w:val="-14"/>
        </w:rPr>
        <w:t xml:space="preserve"> </w:t>
      </w:r>
      <w:r>
        <w:t>are</w:t>
      </w:r>
      <w:r>
        <w:rPr>
          <w:spacing w:val="-15"/>
        </w:rPr>
        <w:t xml:space="preserve"> </w:t>
      </w:r>
      <w:r>
        <w:t>experiencing</w:t>
      </w:r>
      <w:r>
        <w:rPr>
          <w:spacing w:val="-15"/>
        </w:rPr>
        <w:t xml:space="preserve"> </w:t>
      </w:r>
      <w:r>
        <w:t>intimate</w:t>
      </w:r>
      <w:r>
        <w:rPr>
          <w:spacing w:val="-15"/>
        </w:rPr>
        <w:t xml:space="preserve"> </w:t>
      </w:r>
      <w:r>
        <w:t>partner</w:t>
      </w:r>
      <w:r>
        <w:rPr>
          <w:spacing w:val="-16"/>
        </w:rPr>
        <w:t xml:space="preserve"> </w:t>
      </w:r>
      <w:r>
        <w:t>violence</w:t>
      </w:r>
      <w:r>
        <w:rPr>
          <w:spacing w:val="-15"/>
        </w:rPr>
        <w:t xml:space="preserve"> </w:t>
      </w:r>
      <w:r>
        <w:t>or</w:t>
      </w:r>
      <w:r>
        <w:rPr>
          <w:spacing w:val="-17"/>
        </w:rPr>
        <w:t xml:space="preserve"> </w:t>
      </w:r>
      <w:r>
        <w:t>stalking.</w:t>
      </w:r>
      <w:r>
        <w:rPr>
          <w:spacing w:val="-16"/>
        </w:rPr>
        <w:t xml:space="preserve"> </w:t>
      </w:r>
      <w:r>
        <w:t>DAIS</w:t>
      </w:r>
      <w:r>
        <w:rPr>
          <w:spacing w:val="-61"/>
        </w:rPr>
        <w:t xml:space="preserve"> </w:t>
      </w:r>
      <w:r>
        <w:t>legal</w:t>
      </w:r>
      <w:r>
        <w:rPr>
          <w:spacing w:val="1"/>
        </w:rPr>
        <w:t xml:space="preserve"> </w:t>
      </w:r>
      <w:r>
        <w:t>services</w:t>
      </w:r>
      <w:r>
        <w:rPr>
          <w:spacing w:val="1"/>
        </w:rPr>
        <w:t xml:space="preserve"> </w:t>
      </w:r>
      <w:r>
        <w:t>include</w:t>
      </w:r>
      <w:r>
        <w:rPr>
          <w:spacing w:val="1"/>
        </w:rPr>
        <w:t xml:space="preserve"> </w:t>
      </w:r>
      <w:r>
        <w:t>assistance</w:t>
      </w:r>
      <w:r>
        <w:rPr>
          <w:spacing w:val="1"/>
        </w:rPr>
        <w:t xml:space="preserve"> </w:t>
      </w:r>
      <w:r>
        <w:t>with</w:t>
      </w:r>
      <w:r>
        <w:rPr>
          <w:spacing w:val="1"/>
        </w:rPr>
        <w:t xml:space="preserve"> </w:t>
      </w:r>
      <w:r>
        <w:t>restraining</w:t>
      </w:r>
      <w:r>
        <w:rPr>
          <w:spacing w:val="1"/>
        </w:rPr>
        <w:t xml:space="preserve"> </w:t>
      </w:r>
      <w:r>
        <w:t>orders,</w:t>
      </w:r>
      <w:r>
        <w:rPr>
          <w:spacing w:val="1"/>
        </w:rPr>
        <w:t xml:space="preserve"> </w:t>
      </w:r>
      <w:r>
        <w:t>family</w:t>
      </w:r>
      <w:r>
        <w:rPr>
          <w:spacing w:val="1"/>
        </w:rPr>
        <w:t xml:space="preserve"> </w:t>
      </w:r>
      <w:r>
        <w:t>law,</w:t>
      </w:r>
      <w:r>
        <w:rPr>
          <w:spacing w:val="1"/>
        </w:rPr>
        <w:t xml:space="preserve"> </w:t>
      </w:r>
      <w:r>
        <w:t>criminal</w:t>
      </w:r>
      <w:r>
        <w:rPr>
          <w:spacing w:val="1"/>
        </w:rPr>
        <w:t xml:space="preserve"> </w:t>
      </w:r>
      <w:r>
        <w:t>law,</w:t>
      </w:r>
      <w:r>
        <w:rPr>
          <w:spacing w:val="1"/>
        </w:rPr>
        <w:t xml:space="preserve"> </w:t>
      </w:r>
      <w:r w:rsidR="00B36584">
        <w:t>immigration,</w:t>
      </w:r>
      <w:r>
        <w:rPr>
          <w:spacing w:val="-1"/>
        </w:rPr>
        <w:t xml:space="preserve"> </w:t>
      </w:r>
      <w:r>
        <w:t>and other</w:t>
      </w:r>
      <w:r>
        <w:rPr>
          <w:spacing w:val="-2"/>
        </w:rPr>
        <w:t xml:space="preserve"> </w:t>
      </w:r>
      <w:r>
        <w:t>legal</w:t>
      </w:r>
      <w:r>
        <w:rPr>
          <w:spacing w:val="-1"/>
        </w:rPr>
        <w:t xml:space="preserve"> </w:t>
      </w:r>
      <w:r>
        <w:t>matters.</w:t>
      </w:r>
    </w:p>
    <w:p w14:paraId="6BD8A2E2" w14:textId="77777777" w:rsidR="007308DC" w:rsidRPr="00682002" w:rsidRDefault="007308DC" w:rsidP="007308DC">
      <w:pPr>
        <w:pStyle w:val="BodyText"/>
        <w:spacing w:line="341" w:lineRule="exact"/>
        <w:ind w:left="1180" w:firstLine="260"/>
        <w:rPr>
          <w:sz w:val="26"/>
          <w:szCs w:val="26"/>
        </w:rPr>
      </w:pPr>
      <w:r w:rsidRPr="00682002">
        <w:rPr>
          <w:sz w:val="26"/>
          <w:szCs w:val="26"/>
        </w:rPr>
        <w:t xml:space="preserve">2102 </w:t>
      </w:r>
      <w:proofErr w:type="spellStart"/>
      <w:r w:rsidRPr="00682002">
        <w:rPr>
          <w:sz w:val="26"/>
          <w:szCs w:val="26"/>
        </w:rPr>
        <w:t>Fordem</w:t>
      </w:r>
      <w:proofErr w:type="spellEnd"/>
      <w:r w:rsidRPr="00682002">
        <w:rPr>
          <w:sz w:val="26"/>
          <w:szCs w:val="26"/>
        </w:rPr>
        <w:t xml:space="preserve"> Avenue</w:t>
      </w:r>
    </w:p>
    <w:p w14:paraId="70EDBB99" w14:textId="77777777" w:rsidR="007308DC" w:rsidRPr="00682002" w:rsidRDefault="007308DC" w:rsidP="007308DC">
      <w:pPr>
        <w:pStyle w:val="BodyText"/>
        <w:spacing w:line="341" w:lineRule="exact"/>
        <w:ind w:left="1180" w:firstLine="260"/>
        <w:rPr>
          <w:sz w:val="26"/>
          <w:szCs w:val="26"/>
        </w:rPr>
      </w:pPr>
      <w:r w:rsidRPr="00682002">
        <w:rPr>
          <w:sz w:val="26"/>
          <w:szCs w:val="26"/>
        </w:rPr>
        <w:t>Madison, WI 53704</w:t>
      </w:r>
    </w:p>
    <w:p w14:paraId="6B42D464" w14:textId="77777777" w:rsidR="007308DC" w:rsidRPr="00682002" w:rsidRDefault="007308DC" w:rsidP="007308DC">
      <w:pPr>
        <w:pStyle w:val="BodyText"/>
        <w:spacing w:line="341" w:lineRule="exact"/>
        <w:ind w:left="1180" w:firstLine="260"/>
        <w:rPr>
          <w:sz w:val="26"/>
          <w:szCs w:val="26"/>
        </w:rPr>
      </w:pPr>
      <w:r w:rsidRPr="00682002">
        <w:rPr>
          <w:sz w:val="26"/>
          <w:szCs w:val="26"/>
        </w:rPr>
        <w:t>24-hour</w:t>
      </w:r>
      <w:r w:rsidRPr="00682002">
        <w:rPr>
          <w:spacing w:val="-4"/>
          <w:sz w:val="26"/>
          <w:szCs w:val="26"/>
        </w:rPr>
        <w:t xml:space="preserve"> </w:t>
      </w:r>
      <w:r w:rsidRPr="00682002">
        <w:rPr>
          <w:sz w:val="26"/>
          <w:szCs w:val="26"/>
        </w:rPr>
        <w:t>line:</w:t>
      </w:r>
      <w:r w:rsidRPr="00682002">
        <w:rPr>
          <w:spacing w:val="-2"/>
          <w:sz w:val="26"/>
          <w:szCs w:val="26"/>
        </w:rPr>
        <w:t xml:space="preserve"> </w:t>
      </w:r>
      <w:r w:rsidRPr="00682002">
        <w:rPr>
          <w:sz w:val="26"/>
          <w:szCs w:val="26"/>
        </w:rPr>
        <w:t>608</w:t>
      </w:r>
      <w:r>
        <w:rPr>
          <w:spacing w:val="-3"/>
          <w:sz w:val="26"/>
          <w:szCs w:val="26"/>
        </w:rPr>
        <w:t>-</w:t>
      </w:r>
      <w:r w:rsidRPr="00682002">
        <w:rPr>
          <w:sz w:val="26"/>
          <w:szCs w:val="26"/>
        </w:rPr>
        <w:t>251-4445 or toll</w:t>
      </w:r>
      <w:r w:rsidRPr="00682002">
        <w:rPr>
          <w:spacing w:val="-4"/>
          <w:sz w:val="26"/>
          <w:szCs w:val="26"/>
        </w:rPr>
        <w:t xml:space="preserve"> </w:t>
      </w:r>
      <w:r w:rsidRPr="00682002">
        <w:rPr>
          <w:sz w:val="26"/>
          <w:szCs w:val="26"/>
        </w:rPr>
        <w:t>free:</w:t>
      </w:r>
      <w:r w:rsidRPr="00682002">
        <w:rPr>
          <w:spacing w:val="-2"/>
          <w:sz w:val="26"/>
          <w:szCs w:val="26"/>
        </w:rPr>
        <w:t xml:space="preserve"> </w:t>
      </w:r>
      <w:r w:rsidRPr="00682002">
        <w:rPr>
          <w:sz w:val="26"/>
          <w:szCs w:val="26"/>
        </w:rPr>
        <w:t>800</w:t>
      </w:r>
      <w:r>
        <w:rPr>
          <w:spacing w:val="-3"/>
          <w:sz w:val="26"/>
          <w:szCs w:val="26"/>
        </w:rPr>
        <w:t>-</w:t>
      </w:r>
      <w:r w:rsidRPr="00682002">
        <w:rPr>
          <w:sz w:val="26"/>
          <w:szCs w:val="26"/>
        </w:rPr>
        <w:t>747-4045</w:t>
      </w:r>
    </w:p>
    <w:p w14:paraId="1C653C5D" w14:textId="0FCCD3D5" w:rsidR="00AD2467" w:rsidRDefault="00952979" w:rsidP="00952979">
      <w:pPr>
        <w:pStyle w:val="BodyText"/>
        <w:spacing w:before="5" w:after="240"/>
        <w:ind w:left="720" w:firstLine="720"/>
        <w:rPr>
          <w:sz w:val="24"/>
        </w:rPr>
      </w:pPr>
      <w:hyperlink r:id="rId73" w:history="1">
        <w:r w:rsidRPr="00103A0D">
          <w:rPr>
            <w:rStyle w:val="Hyperlink"/>
            <w:sz w:val="26"/>
            <w:szCs w:val="26"/>
          </w:rPr>
          <w:t>https://abuseintervention.org/legal-help/</w:t>
        </w:r>
      </w:hyperlink>
      <w:r>
        <w:rPr>
          <w:sz w:val="26"/>
          <w:szCs w:val="26"/>
        </w:rPr>
        <w:t xml:space="preserve"> </w:t>
      </w:r>
    </w:p>
    <w:p w14:paraId="72C97C4C" w14:textId="55588052" w:rsidR="00AD2467" w:rsidRPr="005C6B43" w:rsidRDefault="00BC0087" w:rsidP="005C6B43">
      <w:pPr>
        <w:pStyle w:val="Heading3"/>
      </w:pPr>
      <w:bookmarkStart w:id="52" w:name="_Toc105585617"/>
      <w:r w:rsidRPr="005C6B43">
        <w:t>State Bar of Wisconsin Lawyer Referral and Information Service</w:t>
      </w:r>
      <w:bookmarkEnd w:id="52"/>
    </w:p>
    <w:p w14:paraId="36B25883" w14:textId="77777777" w:rsidR="00AD2467" w:rsidRDefault="00BC0087" w:rsidP="00952979">
      <w:pPr>
        <w:pStyle w:val="BodyText"/>
        <w:spacing w:after="240"/>
        <w:ind w:left="720" w:right="459"/>
        <w:jc w:val="both"/>
      </w:pPr>
      <w:r>
        <w:t>This is offered by the State Bar of Wisconsin and is a public service that helps identify the</w:t>
      </w:r>
      <w:r>
        <w:rPr>
          <w:spacing w:val="1"/>
        </w:rPr>
        <w:t xml:space="preserve"> </w:t>
      </w:r>
      <w:r>
        <w:t xml:space="preserve">most appropriate resource for legal needs. State Bar of Wisconsin Lawyer Referral </w:t>
      </w:r>
      <w:r>
        <w:lastRenderedPageBreak/>
        <w:t>and</w:t>
      </w:r>
      <w:r>
        <w:rPr>
          <w:spacing w:val="1"/>
        </w:rPr>
        <w:t xml:space="preserve"> </w:t>
      </w:r>
      <w:r>
        <w:t>Information</w:t>
      </w:r>
      <w:r>
        <w:rPr>
          <w:spacing w:val="-1"/>
        </w:rPr>
        <w:t xml:space="preserve"> </w:t>
      </w:r>
      <w:r>
        <w:t>Service</w:t>
      </w:r>
    </w:p>
    <w:p w14:paraId="72FA5874" w14:textId="77777777" w:rsidR="00AD2467" w:rsidRPr="00952979" w:rsidRDefault="00BC0087" w:rsidP="00952979">
      <w:pPr>
        <w:pStyle w:val="BodyText"/>
        <w:ind w:left="1440"/>
        <w:rPr>
          <w:sz w:val="26"/>
          <w:szCs w:val="26"/>
        </w:rPr>
      </w:pPr>
      <w:r w:rsidRPr="00952979">
        <w:rPr>
          <w:sz w:val="26"/>
          <w:szCs w:val="26"/>
        </w:rPr>
        <w:t>800-362-9082</w:t>
      </w:r>
    </w:p>
    <w:p w14:paraId="79A6A3DF" w14:textId="23C5A26B" w:rsidR="00285D7C" w:rsidRPr="00952979" w:rsidRDefault="00BC0087" w:rsidP="00952979">
      <w:pPr>
        <w:pStyle w:val="BodyText"/>
        <w:spacing w:before="1"/>
        <w:ind w:left="1440"/>
        <w:rPr>
          <w:sz w:val="26"/>
          <w:szCs w:val="26"/>
        </w:rPr>
      </w:pPr>
      <w:hyperlink r:id="rId74">
        <w:r w:rsidRPr="00952979">
          <w:rPr>
            <w:color w:val="0000FF"/>
            <w:sz w:val="26"/>
            <w:szCs w:val="26"/>
            <w:u w:val="single" w:color="0000FF"/>
          </w:rPr>
          <w:t>https://www.wisbar.org/forpublic/ineedalawyer/pages/lris.aspx</w:t>
        </w:r>
      </w:hyperlink>
    </w:p>
    <w:p w14:paraId="63DF384E" w14:textId="77777777" w:rsidR="00285D7C" w:rsidRDefault="00285D7C" w:rsidP="00CE02C7">
      <w:pPr>
        <w:pStyle w:val="BodyText"/>
        <w:spacing w:before="1"/>
        <w:ind w:left="1440"/>
      </w:pPr>
    </w:p>
    <w:p w14:paraId="66305B5E" w14:textId="574A9912" w:rsidR="00285D7C" w:rsidRPr="00AF7C28" w:rsidRDefault="00285D7C" w:rsidP="004F0F00">
      <w:pPr>
        <w:pStyle w:val="Heading2"/>
      </w:pPr>
      <w:r>
        <w:t>Comprehensive Public Resources</w:t>
      </w:r>
    </w:p>
    <w:p w14:paraId="0284F581" w14:textId="77777777" w:rsidR="00285D7C" w:rsidRPr="00CE02C7" w:rsidRDefault="00285D7C" w:rsidP="005C6B43">
      <w:pPr>
        <w:pStyle w:val="Heading3"/>
      </w:pPr>
      <w:r w:rsidRPr="00CE02C7">
        <w:t>Madison &amp; Dane County Public Health</w:t>
      </w:r>
    </w:p>
    <w:p w14:paraId="41CB169A" w14:textId="77777777" w:rsidR="00285D7C" w:rsidRPr="00CE02C7" w:rsidRDefault="00285D7C" w:rsidP="00285D7C">
      <w:pPr>
        <w:ind w:left="720" w:right="454"/>
        <w:rPr>
          <w:sz w:val="28"/>
          <w:szCs w:val="28"/>
        </w:rPr>
      </w:pPr>
      <w:r w:rsidRPr="00CE02C7">
        <w:rPr>
          <w:sz w:val="28"/>
          <w:szCs w:val="28"/>
        </w:rPr>
        <w:t>Public Health services are available to all who live in and visit Madison and Dane County.</w:t>
      </w:r>
      <w:r w:rsidRPr="00CE02C7">
        <w:rPr>
          <w:rFonts w:ascii="Aptos" w:hAnsi="Aptos"/>
          <w:color w:val="000000"/>
          <w:sz w:val="28"/>
          <w:szCs w:val="28"/>
          <w:shd w:val="clear" w:color="auto" w:fill="FFFFFF"/>
        </w:rPr>
        <w:t xml:space="preserve"> </w:t>
      </w:r>
      <w:r w:rsidRPr="00CE02C7">
        <w:rPr>
          <w:sz w:val="28"/>
          <w:szCs w:val="28"/>
        </w:rPr>
        <w:t>Citizenship is not a requirement and provides services regardless of a person's race, color, gender/gender expression, ability, religion, sexual orientation or place of birth/place of residence.</w:t>
      </w:r>
    </w:p>
    <w:p w14:paraId="272EE964" w14:textId="77777777" w:rsidR="00285D7C" w:rsidRPr="00CE02C7" w:rsidRDefault="00285D7C" w:rsidP="00285D7C">
      <w:pPr>
        <w:spacing w:before="160" w:line="342" w:lineRule="exact"/>
        <w:ind w:left="1180" w:firstLine="260"/>
        <w:rPr>
          <w:sz w:val="26"/>
          <w:szCs w:val="26"/>
        </w:rPr>
      </w:pPr>
      <w:r w:rsidRPr="00CE02C7">
        <w:rPr>
          <w:sz w:val="26"/>
          <w:szCs w:val="26"/>
        </w:rPr>
        <w:t>608-266-4821</w:t>
      </w:r>
    </w:p>
    <w:p w14:paraId="4DBC6AD5" w14:textId="77777777" w:rsidR="00285D7C" w:rsidRPr="00285D7C" w:rsidRDefault="00285D7C" w:rsidP="00285D7C">
      <w:pPr>
        <w:ind w:left="720" w:firstLine="720"/>
        <w:rPr>
          <w:sz w:val="27"/>
          <w:szCs w:val="27"/>
        </w:rPr>
      </w:pPr>
      <w:hyperlink r:id="rId75" w:tgtFrame="_blank" w:history="1">
        <w:r w:rsidRPr="00CE02C7">
          <w:rPr>
            <w:color w:val="467886"/>
            <w:sz w:val="26"/>
            <w:szCs w:val="26"/>
            <w:u w:val="single"/>
          </w:rPr>
          <w:t>Public Health of Madison &amp; Dane County</w:t>
        </w:r>
      </w:hyperlink>
      <w:r w:rsidRPr="00285D7C">
        <w:rPr>
          <w:sz w:val="27"/>
          <w:szCs w:val="27"/>
        </w:rPr>
        <w:t> </w:t>
      </w:r>
    </w:p>
    <w:p w14:paraId="505B4E7C" w14:textId="77777777" w:rsidR="00285D7C" w:rsidRPr="00285D7C" w:rsidRDefault="00285D7C" w:rsidP="00285D7C">
      <w:pPr>
        <w:ind w:left="720" w:firstLine="720"/>
        <w:rPr>
          <w:sz w:val="27"/>
          <w:szCs w:val="27"/>
        </w:rPr>
      </w:pPr>
    </w:p>
    <w:p w14:paraId="59DED478" w14:textId="77777777" w:rsidR="00285D7C" w:rsidRPr="00CE02C7" w:rsidRDefault="00285D7C" w:rsidP="005C6B43">
      <w:pPr>
        <w:pStyle w:val="Heading3"/>
      </w:pPr>
      <w:r w:rsidRPr="00CE02C7">
        <w:t>Tennant Resource Center</w:t>
      </w:r>
    </w:p>
    <w:p w14:paraId="5489EF3C" w14:textId="77777777" w:rsidR="00285D7C" w:rsidRPr="00CE02C7" w:rsidRDefault="00285D7C" w:rsidP="00285D7C">
      <w:pPr>
        <w:ind w:left="720" w:right="454"/>
        <w:rPr>
          <w:sz w:val="28"/>
          <w:szCs w:val="28"/>
        </w:rPr>
      </w:pPr>
      <w:r w:rsidRPr="00CE02C7">
        <w:rPr>
          <w:sz w:val="28"/>
          <w:szCs w:val="28"/>
        </w:rPr>
        <w:t>Non-profit housing advocacy related to housing discrimination, repairs, leases, eviction, security deposits, and safety.</w:t>
      </w:r>
    </w:p>
    <w:p w14:paraId="4AABC35D" w14:textId="77777777" w:rsidR="00285D7C" w:rsidRPr="00285D7C" w:rsidRDefault="00285D7C" w:rsidP="00285D7C">
      <w:pPr>
        <w:spacing w:line="341" w:lineRule="exact"/>
        <w:ind w:left="1180" w:firstLine="260"/>
        <w:rPr>
          <w:sz w:val="27"/>
          <w:szCs w:val="27"/>
        </w:rPr>
      </w:pPr>
    </w:p>
    <w:p w14:paraId="3A729636" w14:textId="77777777" w:rsidR="00285D7C" w:rsidRPr="00CE02C7" w:rsidRDefault="00285D7C" w:rsidP="00285D7C">
      <w:pPr>
        <w:spacing w:line="341" w:lineRule="exact"/>
        <w:ind w:left="1180" w:firstLine="260"/>
        <w:rPr>
          <w:sz w:val="26"/>
          <w:szCs w:val="26"/>
        </w:rPr>
      </w:pPr>
      <w:r w:rsidRPr="00CE02C7">
        <w:rPr>
          <w:sz w:val="26"/>
          <w:szCs w:val="26"/>
        </w:rPr>
        <w:t>333 East Campus Mall (Room 4001)</w:t>
      </w:r>
    </w:p>
    <w:p w14:paraId="58F95DC6" w14:textId="77777777" w:rsidR="00285D7C" w:rsidRPr="00CE02C7" w:rsidRDefault="00285D7C" w:rsidP="00285D7C">
      <w:pPr>
        <w:spacing w:line="341" w:lineRule="exact"/>
        <w:ind w:left="1180" w:firstLine="260"/>
        <w:rPr>
          <w:sz w:val="26"/>
          <w:szCs w:val="26"/>
        </w:rPr>
      </w:pPr>
      <w:r w:rsidRPr="00CE02C7">
        <w:rPr>
          <w:sz w:val="26"/>
          <w:szCs w:val="26"/>
        </w:rPr>
        <w:t>Madison, WI 53715</w:t>
      </w:r>
    </w:p>
    <w:p w14:paraId="718F4BB2" w14:textId="77777777" w:rsidR="00285D7C" w:rsidRPr="00CE02C7" w:rsidRDefault="00285D7C" w:rsidP="00285D7C">
      <w:pPr>
        <w:ind w:left="720" w:firstLine="720"/>
        <w:rPr>
          <w:sz w:val="26"/>
          <w:szCs w:val="26"/>
          <w:lang w:val="es-MX"/>
        </w:rPr>
      </w:pPr>
      <w:r w:rsidRPr="00CE02C7">
        <w:rPr>
          <w:sz w:val="26"/>
          <w:szCs w:val="26"/>
          <w:lang w:val="es-MX"/>
        </w:rPr>
        <w:t>Phone: 608-292-5608</w:t>
      </w:r>
      <w:r w:rsidRPr="00CE02C7">
        <w:rPr>
          <w:sz w:val="26"/>
          <w:szCs w:val="26"/>
          <w:lang w:val="es-MX"/>
        </w:rPr>
        <w:br/>
        <w:t xml:space="preserve">            Se Habla </w:t>
      </w:r>
      <w:proofErr w:type="gramStart"/>
      <w:r w:rsidRPr="00CE02C7">
        <w:rPr>
          <w:sz w:val="26"/>
          <w:szCs w:val="26"/>
          <w:lang w:val="es-MX"/>
        </w:rPr>
        <w:t>Español</w:t>
      </w:r>
      <w:proofErr w:type="gramEnd"/>
      <w:r w:rsidRPr="00CE02C7">
        <w:rPr>
          <w:sz w:val="26"/>
          <w:szCs w:val="26"/>
          <w:lang w:val="es-MX"/>
        </w:rPr>
        <w:t xml:space="preserve">: 608-257-0006 </w:t>
      </w:r>
      <w:proofErr w:type="spellStart"/>
      <w:r w:rsidRPr="00CE02C7">
        <w:rPr>
          <w:sz w:val="26"/>
          <w:szCs w:val="26"/>
          <w:lang w:val="es-MX"/>
        </w:rPr>
        <w:t>ext</w:t>
      </w:r>
      <w:proofErr w:type="spellEnd"/>
      <w:r w:rsidRPr="00CE02C7">
        <w:rPr>
          <w:sz w:val="26"/>
          <w:szCs w:val="26"/>
          <w:lang w:val="es-MX"/>
        </w:rPr>
        <w:t xml:space="preserve"> 1</w:t>
      </w:r>
    </w:p>
    <w:p w14:paraId="2157D28B" w14:textId="77777777" w:rsidR="00285D7C" w:rsidRPr="00285D7C" w:rsidRDefault="00285D7C" w:rsidP="00285D7C">
      <w:pPr>
        <w:ind w:left="720" w:firstLine="720"/>
        <w:rPr>
          <w:sz w:val="27"/>
          <w:szCs w:val="27"/>
        </w:rPr>
      </w:pPr>
      <w:hyperlink r:id="rId76" w:history="1">
        <w:r w:rsidRPr="00CE02C7">
          <w:rPr>
            <w:color w:val="467886"/>
            <w:sz w:val="26"/>
            <w:szCs w:val="26"/>
            <w:u w:val="single"/>
          </w:rPr>
          <w:t>Tennant Resource Center</w:t>
        </w:r>
      </w:hyperlink>
    </w:p>
    <w:p w14:paraId="0574214F" w14:textId="77777777" w:rsidR="00285D7C" w:rsidRPr="00285D7C" w:rsidRDefault="00285D7C" w:rsidP="00285D7C"/>
    <w:p w14:paraId="7D9673F5" w14:textId="77777777" w:rsidR="00B5357D" w:rsidRDefault="00B5357D"/>
    <w:p w14:paraId="5A43F2C1" w14:textId="6FBDB8EF" w:rsidR="00285D7C" w:rsidRDefault="00285D7C" w:rsidP="00CE02C7">
      <w:pPr>
        <w:tabs>
          <w:tab w:val="left" w:pos="1740"/>
        </w:tabs>
      </w:pPr>
    </w:p>
    <w:p w14:paraId="679E637E" w14:textId="695DC50C" w:rsidR="00AD2467" w:rsidRPr="00D25682" w:rsidRDefault="00BC0087" w:rsidP="00D25682">
      <w:pPr>
        <w:pStyle w:val="Heading1"/>
      </w:pPr>
      <w:bookmarkStart w:id="53" w:name="_Toc105585618"/>
      <w:r w:rsidRPr="00D25682">
        <w:t>CONFIDENTIALITY</w:t>
      </w:r>
      <w:bookmarkEnd w:id="53"/>
    </w:p>
    <w:p w14:paraId="425BC472" w14:textId="77777777" w:rsidR="00AD2467" w:rsidRDefault="00BC0087" w:rsidP="00D25682">
      <w:pPr>
        <w:pStyle w:val="BodyText"/>
        <w:spacing w:before="34" w:line="259" w:lineRule="auto"/>
        <w:ind w:left="461" w:right="455"/>
      </w:pPr>
      <w:r>
        <w:t>When a student or employee victim reports to a university office or official who is not</w:t>
      </w:r>
      <w:r>
        <w:rPr>
          <w:spacing w:val="1"/>
        </w:rPr>
        <w:t xml:space="preserve"> </w:t>
      </w:r>
      <w:r>
        <w:t>explicitly</w:t>
      </w:r>
      <w:r>
        <w:rPr>
          <w:spacing w:val="-13"/>
        </w:rPr>
        <w:t xml:space="preserve"> </w:t>
      </w:r>
      <w:r>
        <w:t>designated</w:t>
      </w:r>
      <w:r>
        <w:rPr>
          <w:spacing w:val="-12"/>
        </w:rPr>
        <w:t xml:space="preserve"> </w:t>
      </w:r>
      <w:r>
        <w:t>as</w:t>
      </w:r>
      <w:r>
        <w:rPr>
          <w:spacing w:val="-11"/>
        </w:rPr>
        <w:t xml:space="preserve"> </w:t>
      </w:r>
      <w:r>
        <w:t>confidential,</w:t>
      </w:r>
      <w:r>
        <w:rPr>
          <w:spacing w:val="-10"/>
        </w:rPr>
        <w:t xml:space="preserve"> </w:t>
      </w:r>
      <w:r>
        <w:t>UW-Madison</w:t>
      </w:r>
      <w:r>
        <w:rPr>
          <w:spacing w:val="-10"/>
        </w:rPr>
        <w:t xml:space="preserve"> </w:t>
      </w:r>
      <w:r>
        <w:t>takes</w:t>
      </w:r>
      <w:r>
        <w:rPr>
          <w:spacing w:val="-13"/>
        </w:rPr>
        <w:t xml:space="preserve"> </w:t>
      </w:r>
      <w:r>
        <w:t>every</w:t>
      </w:r>
      <w:r>
        <w:rPr>
          <w:spacing w:val="-12"/>
        </w:rPr>
        <w:t xml:space="preserve"> </w:t>
      </w:r>
      <w:r>
        <w:t>precaution</w:t>
      </w:r>
      <w:r>
        <w:rPr>
          <w:spacing w:val="-10"/>
        </w:rPr>
        <w:t xml:space="preserve"> </w:t>
      </w:r>
      <w:r>
        <w:t>to</w:t>
      </w:r>
      <w:r>
        <w:rPr>
          <w:spacing w:val="-11"/>
        </w:rPr>
        <w:t xml:space="preserve"> </w:t>
      </w:r>
      <w:r>
        <w:t>protect</w:t>
      </w:r>
      <w:r>
        <w:rPr>
          <w:spacing w:val="-11"/>
        </w:rPr>
        <w:t xml:space="preserve"> </w:t>
      </w:r>
      <w:r>
        <w:t>victim</w:t>
      </w:r>
      <w:r>
        <w:rPr>
          <w:spacing w:val="-61"/>
        </w:rPr>
        <w:t xml:space="preserve"> </w:t>
      </w:r>
      <w:r>
        <w:t>privacy</w:t>
      </w:r>
      <w:r>
        <w:rPr>
          <w:spacing w:val="-5"/>
        </w:rPr>
        <w:t xml:space="preserve"> </w:t>
      </w:r>
      <w:r>
        <w:t>and</w:t>
      </w:r>
      <w:r>
        <w:rPr>
          <w:spacing w:val="-4"/>
        </w:rPr>
        <w:t xml:space="preserve"> </w:t>
      </w:r>
      <w:r>
        <w:t>confidentiality</w:t>
      </w:r>
      <w:r>
        <w:rPr>
          <w:spacing w:val="-5"/>
        </w:rPr>
        <w:t xml:space="preserve"> </w:t>
      </w:r>
      <w:r>
        <w:t>by</w:t>
      </w:r>
      <w:r>
        <w:rPr>
          <w:spacing w:val="-3"/>
        </w:rPr>
        <w:t xml:space="preserve"> </w:t>
      </w:r>
      <w:r>
        <w:t>sharing</w:t>
      </w:r>
      <w:r>
        <w:rPr>
          <w:spacing w:val="-4"/>
        </w:rPr>
        <w:t xml:space="preserve"> </w:t>
      </w:r>
      <w:r>
        <w:t>information</w:t>
      </w:r>
      <w:r>
        <w:rPr>
          <w:spacing w:val="-5"/>
        </w:rPr>
        <w:t xml:space="preserve"> </w:t>
      </w:r>
      <w:r>
        <w:t>only</w:t>
      </w:r>
      <w:r>
        <w:rPr>
          <w:spacing w:val="-4"/>
        </w:rPr>
        <w:t xml:space="preserve"> </w:t>
      </w:r>
      <w:r>
        <w:t>with</w:t>
      </w:r>
      <w:r>
        <w:rPr>
          <w:spacing w:val="-4"/>
        </w:rPr>
        <w:t xml:space="preserve"> </w:t>
      </w:r>
      <w:r>
        <w:t>university</w:t>
      </w:r>
      <w:r>
        <w:rPr>
          <w:spacing w:val="-6"/>
        </w:rPr>
        <w:t xml:space="preserve"> </w:t>
      </w:r>
      <w:r>
        <w:t>officials</w:t>
      </w:r>
      <w:r>
        <w:rPr>
          <w:spacing w:val="-5"/>
        </w:rPr>
        <w:t xml:space="preserve"> </w:t>
      </w:r>
      <w:r>
        <w:t>who</w:t>
      </w:r>
      <w:r>
        <w:rPr>
          <w:spacing w:val="-5"/>
        </w:rPr>
        <w:t xml:space="preserve"> </w:t>
      </w:r>
      <w:r>
        <w:t>have</w:t>
      </w:r>
      <w:r>
        <w:rPr>
          <w:spacing w:val="-5"/>
        </w:rPr>
        <w:t xml:space="preserve"> </w:t>
      </w:r>
      <w:r>
        <w:t>a</w:t>
      </w:r>
      <w:r>
        <w:rPr>
          <w:spacing w:val="-61"/>
        </w:rPr>
        <w:t xml:space="preserve"> </w:t>
      </w:r>
      <w:r>
        <w:t>legitimate</w:t>
      </w:r>
      <w:r>
        <w:rPr>
          <w:spacing w:val="1"/>
        </w:rPr>
        <w:t xml:space="preserve"> </w:t>
      </w:r>
      <w:r>
        <w:t>educational interest and/or</w:t>
      </w:r>
      <w:r>
        <w:rPr>
          <w:spacing w:val="1"/>
        </w:rPr>
        <w:t xml:space="preserve"> </w:t>
      </w:r>
      <w:r>
        <w:t>those</w:t>
      </w:r>
      <w:r>
        <w:rPr>
          <w:spacing w:val="1"/>
        </w:rPr>
        <w:t xml:space="preserve"> </w:t>
      </w:r>
      <w:r>
        <w:t>who need</w:t>
      </w:r>
      <w:r>
        <w:rPr>
          <w:spacing w:val="1"/>
        </w:rPr>
        <w:t xml:space="preserve"> </w:t>
      </w:r>
      <w:r>
        <w:t>to know</w:t>
      </w:r>
      <w:r>
        <w:rPr>
          <w:spacing w:val="1"/>
        </w:rPr>
        <w:t xml:space="preserve"> </w:t>
      </w:r>
      <w:r>
        <w:t>for the</w:t>
      </w:r>
      <w:r>
        <w:rPr>
          <w:spacing w:val="1"/>
        </w:rPr>
        <w:t xml:space="preserve"> </w:t>
      </w:r>
      <w:r>
        <w:t>purposes of</w:t>
      </w:r>
      <w:r>
        <w:rPr>
          <w:spacing w:val="1"/>
        </w:rPr>
        <w:t xml:space="preserve"> </w:t>
      </w:r>
      <w:r>
        <w:t>providing</w:t>
      </w:r>
      <w:r>
        <w:rPr>
          <w:spacing w:val="-1"/>
        </w:rPr>
        <w:t xml:space="preserve"> </w:t>
      </w:r>
      <w:r>
        <w:t>an institutional</w:t>
      </w:r>
      <w:r>
        <w:rPr>
          <w:spacing w:val="-1"/>
        </w:rPr>
        <w:t xml:space="preserve"> </w:t>
      </w:r>
      <w:r>
        <w:t>response.</w:t>
      </w:r>
    </w:p>
    <w:p w14:paraId="558C23ED" w14:textId="77777777" w:rsidR="00AD2467" w:rsidRDefault="00BC0087" w:rsidP="00D25682">
      <w:pPr>
        <w:pStyle w:val="BodyText"/>
        <w:spacing w:before="158" w:line="259" w:lineRule="auto"/>
        <w:ind w:left="461" w:right="453"/>
      </w:pPr>
      <w:r>
        <w:t>In</w:t>
      </w:r>
      <w:r>
        <w:rPr>
          <w:spacing w:val="-11"/>
        </w:rPr>
        <w:t xml:space="preserve"> </w:t>
      </w:r>
      <w:r>
        <w:t>an</w:t>
      </w:r>
      <w:r>
        <w:rPr>
          <w:spacing w:val="-12"/>
        </w:rPr>
        <w:t xml:space="preserve"> </w:t>
      </w:r>
      <w:r>
        <w:t>effort</w:t>
      </w:r>
      <w:r>
        <w:rPr>
          <w:spacing w:val="-13"/>
        </w:rPr>
        <w:t xml:space="preserve"> </w:t>
      </w:r>
      <w:r>
        <w:t>to</w:t>
      </w:r>
      <w:r>
        <w:rPr>
          <w:spacing w:val="-12"/>
        </w:rPr>
        <w:t xml:space="preserve"> </w:t>
      </w:r>
      <w:r>
        <w:t>protect</w:t>
      </w:r>
      <w:r>
        <w:rPr>
          <w:spacing w:val="-11"/>
        </w:rPr>
        <w:t xml:space="preserve"> </w:t>
      </w:r>
      <w:r>
        <w:t>victim</w:t>
      </w:r>
      <w:r>
        <w:rPr>
          <w:spacing w:val="-11"/>
        </w:rPr>
        <w:t xml:space="preserve"> </w:t>
      </w:r>
      <w:r>
        <w:t>safety</w:t>
      </w:r>
      <w:r>
        <w:rPr>
          <w:spacing w:val="-12"/>
        </w:rPr>
        <w:t xml:space="preserve"> </w:t>
      </w:r>
      <w:r>
        <w:t>and</w:t>
      </w:r>
      <w:r>
        <w:rPr>
          <w:spacing w:val="-10"/>
        </w:rPr>
        <w:t xml:space="preserve"> </w:t>
      </w:r>
      <w:r>
        <w:t>privacy,</w:t>
      </w:r>
      <w:r>
        <w:rPr>
          <w:spacing w:val="-9"/>
        </w:rPr>
        <w:t xml:space="preserve"> </w:t>
      </w:r>
      <w:r>
        <w:t>UW-Madison</w:t>
      </w:r>
      <w:r>
        <w:rPr>
          <w:spacing w:val="-11"/>
        </w:rPr>
        <w:t xml:space="preserve"> </w:t>
      </w:r>
      <w:r>
        <w:t>maintains</w:t>
      </w:r>
      <w:r>
        <w:rPr>
          <w:spacing w:val="-12"/>
        </w:rPr>
        <w:t xml:space="preserve"> </w:t>
      </w:r>
      <w:r>
        <w:t>information</w:t>
      </w:r>
      <w:r>
        <w:rPr>
          <w:spacing w:val="-12"/>
        </w:rPr>
        <w:t xml:space="preserve"> </w:t>
      </w:r>
      <w:r>
        <w:t>about</w:t>
      </w:r>
      <w:r>
        <w:rPr>
          <w:spacing w:val="-61"/>
        </w:rPr>
        <w:t xml:space="preserve"> </w:t>
      </w:r>
      <w:r>
        <w:t>sexual</w:t>
      </w:r>
      <w:r>
        <w:rPr>
          <w:spacing w:val="-13"/>
        </w:rPr>
        <w:t xml:space="preserve"> </w:t>
      </w:r>
      <w:r>
        <w:t>violence</w:t>
      </w:r>
      <w:r>
        <w:rPr>
          <w:spacing w:val="-13"/>
        </w:rPr>
        <w:t xml:space="preserve"> </w:t>
      </w:r>
      <w:r>
        <w:t>in</w:t>
      </w:r>
      <w:r>
        <w:rPr>
          <w:spacing w:val="-13"/>
        </w:rPr>
        <w:t xml:space="preserve"> </w:t>
      </w:r>
      <w:r>
        <w:t>a</w:t>
      </w:r>
      <w:r>
        <w:rPr>
          <w:spacing w:val="-12"/>
        </w:rPr>
        <w:t xml:space="preserve"> </w:t>
      </w:r>
      <w:r>
        <w:t>secure</w:t>
      </w:r>
      <w:r>
        <w:rPr>
          <w:spacing w:val="-13"/>
        </w:rPr>
        <w:t xml:space="preserve"> </w:t>
      </w:r>
      <w:r>
        <w:t>manner.</w:t>
      </w:r>
      <w:r>
        <w:rPr>
          <w:spacing w:val="-12"/>
        </w:rPr>
        <w:t xml:space="preserve"> </w:t>
      </w:r>
      <w:r>
        <w:t>If</w:t>
      </w:r>
      <w:r>
        <w:rPr>
          <w:spacing w:val="-13"/>
        </w:rPr>
        <w:t xml:space="preserve"> </w:t>
      </w:r>
      <w:r>
        <w:t>the</w:t>
      </w:r>
      <w:r>
        <w:rPr>
          <w:spacing w:val="-12"/>
        </w:rPr>
        <w:t xml:space="preserve"> </w:t>
      </w:r>
      <w:r>
        <w:t>university</w:t>
      </w:r>
      <w:r>
        <w:rPr>
          <w:spacing w:val="-13"/>
        </w:rPr>
        <w:t xml:space="preserve"> </w:t>
      </w:r>
      <w:r>
        <w:t>has</w:t>
      </w:r>
      <w:r>
        <w:rPr>
          <w:spacing w:val="-14"/>
        </w:rPr>
        <w:t xml:space="preserve"> </w:t>
      </w:r>
      <w:r>
        <w:t>notice</w:t>
      </w:r>
      <w:r>
        <w:rPr>
          <w:spacing w:val="-12"/>
        </w:rPr>
        <w:t xml:space="preserve"> </w:t>
      </w:r>
      <w:r>
        <w:t>of</w:t>
      </w:r>
      <w:r>
        <w:rPr>
          <w:spacing w:val="-15"/>
        </w:rPr>
        <w:t xml:space="preserve"> </w:t>
      </w:r>
      <w:r>
        <w:t>an</w:t>
      </w:r>
      <w:r>
        <w:rPr>
          <w:spacing w:val="-13"/>
        </w:rPr>
        <w:t xml:space="preserve"> </w:t>
      </w:r>
      <w:r>
        <w:t>incident,</w:t>
      </w:r>
      <w:r>
        <w:rPr>
          <w:spacing w:val="-13"/>
        </w:rPr>
        <w:t xml:space="preserve"> </w:t>
      </w:r>
      <w:r>
        <w:t>UW-Madison</w:t>
      </w:r>
      <w:r>
        <w:rPr>
          <w:spacing w:val="-61"/>
        </w:rPr>
        <w:t xml:space="preserve"> </w:t>
      </w:r>
      <w:r>
        <w:t>will</w:t>
      </w:r>
      <w:r>
        <w:rPr>
          <w:spacing w:val="-7"/>
        </w:rPr>
        <w:t xml:space="preserve"> </w:t>
      </w:r>
      <w:r>
        <w:t>balance</w:t>
      </w:r>
      <w:r>
        <w:rPr>
          <w:spacing w:val="-5"/>
        </w:rPr>
        <w:t xml:space="preserve"> </w:t>
      </w:r>
      <w:r>
        <w:t>the</w:t>
      </w:r>
      <w:r>
        <w:rPr>
          <w:spacing w:val="-5"/>
        </w:rPr>
        <w:t xml:space="preserve"> </w:t>
      </w:r>
      <w:r>
        <w:t>victim’s</w:t>
      </w:r>
      <w:r>
        <w:rPr>
          <w:spacing w:val="-5"/>
        </w:rPr>
        <w:t xml:space="preserve"> </w:t>
      </w:r>
      <w:r>
        <w:t>request</w:t>
      </w:r>
      <w:r>
        <w:rPr>
          <w:spacing w:val="-8"/>
        </w:rPr>
        <w:t xml:space="preserve"> </w:t>
      </w:r>
      <w:r>
        <w:t>to</w:t>
      </w:r>
      <w:r>
        <w:rPr>
          <w:spacing w:val="-6"/>
        </w:rPr>
        <w:t xml:space="preserve"> </w:t>
      </w:r>
      <w:r>
        <w:t>keep</w:t>
      </w:r>
      <w:r>
        <w:rPr>
          <w:spacing w:val="-8"/>
        </w:rPr>
        <w:t xml:space="preserve"> </w:t>
      </w:r>
      <w:r>
        <w:t>identifying</w:t>
      </w:r>
      <w:r>
        <w:rPr>
          <w:spacing w:val="-5"/>
        </w:rPr>
        <w:t xml:space="preserve"> </w:t>
      </w:r>
      <w:r>
        <w:t>information</w:t>
      </w:r>
      <w:r>
        <w:rPr>
          <w:spacing w:val="-5"/>
        </w:rPr>
        <w:t xml:space="preserve"> </w:t>
      </w:r>
      <w:r>
        <w:t>confidential</w:t>
      </w:r>
      <w:r>
        <w:rPr>
          <w:spacing w:val="-8"/>
        </w:rPr>
        <w:t xml:space="preserve"> </w:t>
      </w:r>
      <w:r>
        <w:t>with</w:t>
      </w:r>
      <w:r>
        <w:rPr>
          <w:spacing w:val="-4"/>
        </w:rPr>
        <w:t xml:space="preserve"> </w:t>
      </w:r>
      <w:r>
        <w:t>Title</w:t>
      </w:r>
      <w:r>
        <w:rPr>
          <w:spacing w:val="-6"/>
        </w:rPr>
        <w:t xml:space="preserve"> </w:t>
      </w:r>
      <w:r>
        <w:t>IX’s</w:t>
      </w:r>
      <w:r>
        <w:rPr>
          <w:spacing w:val="-61"/>
        </w:rPr>
        <w:t xml:space="preserve"> </w:t>
      </w:r>
      <w:r>
        <w:t>mandate</w:t>
      </w:r>
      <w:r>
        <w:rPr>
          <w:spacing w:val="-1"/>
        </w:rPr>
        <w:t xml:space="preserve"> </w:t>
      </w:r>
      <w:r>
        <w:t>to</w:t>
      </w:r>
      <w:r>
        <w:rPr>
          <w:spacing w:val="-1"/>
        </w:rPr>
        <w:t xml:space="preserve"> </w:t>
      </w:r>
      <w:r>
        <w:t>investigate hostile environments.</w:t>
      </w:r>
    </w:p>
    <w:p w14:paraId="7C4B251E" w14:textId="1D8F29A5" w:rsidR="00AD2467" w:rsidRDefault="00BC0087" w:rsidP="00D25682">
      <w:pPr>
        <w:pStyle w:val="BodyText"/>
        <w:spacing w:before="159" w:line="259" w:lineRule="auto"/>
        <w:ind w:left="461" w:right="454"/>
      </w:pPr>
      <w:r>
        <w:lastRenderedPageBreak/>
        <w:t>To</w:t>
      </w:r>
      <w:r>
        <w:rPr>
          <w:spacing w:val="-8"/>
        </w:rPr>
        <w:t xml:space="preserve"> </w:t>
      </w:r>
      <w:r>
        <w:t>the</w:t>
      </w:r>
      <w:r>
        <w:rPr>
          <w:spacing w:val="-8"/>
        </w:rPr>
        <w:t xml:space="preserve"> </w:t>
      </w:r>
      <w:r>
        <w:t>extent</w:t>
      </w:r>
      <w:r>
        <w:rPr>
          <w:spacing w:val="-9"/>
        </w:rPr>
        <w:t xml:space="preserve"> </w:t>
      </w:r>
      <w:r>
        <w:t>permissible</w:t>
      </w:r>
      <w:r>
        <w:rPr>
          <w:spacing w:val="-7"/>
        </w:rPr>
        <w:t xml:space="preserve"> </w:t>
      </w:r>
      <w:r>
        <w:t>by</w:t>
      </w:r>
      <w:r>
        <w:rPr>
          <w:spacing w:val="-8"/>
        </w:rPr>
        <w:t xml:space="preserve"> </w:t>
      </w:r>
      <w:r>
        <w:t>law,</w:t>
      </w:r>
      <w:r>
        <w:rPr>
          <w:spacing w:val="-7"/>
        </w:rPr>
        <w:t xml:space="preserve"> </w:t>
      </w:r>
      <w:r>
        <w:t>UW-Madison</w:t>
      </w:r>
      <w:r>
        <w:rPr>
          <w:spacing w:val="-7"/>
        </w:rPr>
        <w:t xml:space="preserve"> </w:t>
      </w:r>
      <w:r>
        <w:t>will</w:t>
      </w:r>
      <w:r>
        <w:rPr>
          <w:spacing w:val="-7"/>
        </w:rPr>
        <w:t xml:space="preserve"> </w:t>
      </w:r>
      <w:r>
        <w:t>endeavor</w:t>
      </w:r>
      <w:r>
        <w:rPr>
          <w:spacing w:val="-9"/>
        </w:rPr>
        <w:t xml:space="preserve"> </w:t>
      </w:r>
      <w:r>
        <w:t>to</w:t>
      </w:r>
      <w:r>
        <w:rPr>
          <w:spacing w:val="-7"/>
        </w:rPr>
        <w:t xml:space="preserve"> </w:t>
      </w:r>
      <w:r>
        <w:t>keep</w:t>
      </w:r>
      <w:r>
        <w:rPr>
          <w:spacing w:val="-8"/>
        </w:rPr>
        <w:t xml:space="preserve"> </w:t>
      </w:r>
      <w:r>
        <w:t>victim</w:t>
      </w:r>
      <w:r>
        <w:rPr>
          <w:spacing w:val="-7"/>
        </w:rPr>
        <w:t xml:space="preserve"> </w:t>
      </w:r>
      <w:r>
        <w:t>and</w:t>
      </w:r>
      <w:r>
        <w:rPr>
          <w:spacing w:val="-7"/>
        </w:rPr>
        <w:t xml:space="preserve"> </w:t>
      </w:r>
      <w:r>
        <w:t>necessary</w:t>
      </w:r>
      <w:r>
        <w:rPr>
          <w:spacing w:val="-61"/>
        </w:rPr>
        <w:t xml:space="preserve"> </w:t>
      </w:r>
      <w:r>
        <w:t>party</w:t>
      </w:r>
      <w:r>
        <w:rPr>
          <w:spacing w:val="1"/>
        </w:rPr>
        <w:t xml:space="preserve"> </w:t>
      </w:r>
      <w:r>
        <w:t>information private.</w:t>
      </w:r>
      <w:r>
        <w:rPr>
          <w:spacing w:val="1"/>
        </w:rPr>
        <w:t xml:space="preserve"> </w:t>
      </w:r>
      <w:r>
        <w:t>However, once</w:t>
      </w:r>
      <w:r>
        <w:rPr>
          <w:spacing w:val="1"/>
        </w:rPr>
        <w:t xml:space="preserve"> </w:t>
      </w:r>
      <w:r>
        <w:t>a</w:t>
      </w:r>
      <w:r>
        <w:rPr>
          <w:spacing w:val="1"/>
        </w:rPr>
        <w:t xml:space="preserve"> </w:t>
      </w:r>
      <w:r>
        <w:t>report is</w:t>
      </w:r>
      <w:r>
        <w:rPr>
          <w:spacing w:val="1"/>
        </w:rPr>
        <w:t xml:space="preserve"> </w:t>
      </w:r>
      <w:r>
        <w:t>made to</w:t>
      </w:r>
      <w:r>
        <w:rPr>
          <w:spacing w:val="1"/>
        </w:rPr>
        <w:t xml:space="preserve"> </w:t>
      </w:r>
      <w:r>
        <w:t>the</w:t>
      </w:r>
      <w:r>
        <w:rPr>
          <w:spacing w:val="1"/>
        </w:rPr>
        <w:t xml:space="preserve"> </w:t>
      </w:r>
      <w:r>
        <w:t>university,</w:t>
      </w:r>
      <w:r>
        <w:rPr>
          <w:spacing w:val="1"/>
        </w:rPr>
        <w:t xml:space="preserve"> </w:t>
      </w:r>
      <w:r>
        <w:t>or the</w:t>
      </w:r>
      <w:r>
        <w:rPr>
          <w:spacing w:val="1"/>
        </w:rPr>
        <w:t xml:space="preserve"> </w:t>
      </w:r>
      <w:r>
        <w:rPr>
          <w:spacing w:val="-1"/>
        </w:rPr>
        <w:t>university</w:t>
      </w:r>
      <w:r>
        <w:rPr>
          <w:spacing w:val="-18"/>
        </w:rPr>
        <w:t xml:space="preserve"> </w:t>
      </w:r>
      <w:r>
        <w:rPr>
          <w:spacing w:val="-1"/>
        </w:rPr>
        <w:t>has</w:t>
      </w:r>
      <w:r>
        <w:rPr>
          <w:spacing w:val="-16"/>
        </w:rPr>
        <w:t xml:space="preserve"> </w:t>
      </w:r>
      <w:r>
        <w:rPr>
          <w:spacing w:val="-1"/>
        </w:rPr>
        <w:t>notice</w:t>
      </w:r>
      <w:r>
        <w:rPr>
          <w:spacing w:val="-18"/>
        </w:rPr>
        <w:t xml:space="preserve"> </w:t>
      </w:r>
      <w:r>
        <w:t>of</w:t>
      </w:r>
      <w:r>
        <w:rPr>
          <w:spacing w:val="-15"/>
        </w:rPr>
        <w:t xml:space="preserve"> </w:t>
      </w:r>
      <w:r>
        <w:t>an</w:t>
      </w:r>
      <w:r>
        <w:rPr>
          <w:spacing w:val="-16"/>
        </w:rPr>
        <w:t xml:space="preserve"> </w:t>
      </w:r>
      <w:r>
        <w:t>incident</w:t>
      </w:r>
      <w:r>
        <w:rPr>
          <w:spacing w:val="-16"/>
        </w:rPr>
        <w:t xml:space="preserve"> </w:t>
      </w:r>
      <w:r>
        <w:t>of</w:t>
      </w:r>
      <w:r>
        <w:rPr>
          <w:spacing w:val="-18"/>
        </w:rPr>
        <w:t xml:space="preserve"> </w:t>
      </w:r>
      <w:r>
        <w:t>sexual</w:t>
      </w:r>
      <w:r>
        <w:rPr>
          <w:spacing w:val="-15"/>
        </w:rPr>
        <w:t xml:space="preserve"> </w:t>
      </w:r>
      <w:r>
        <w:t>assault,</w:t>
      </w:r>
      <w:r>
        <w:rPr>
          <w:spacing w:val="-15"/>
        </w:rPr>
        <w:t xml:space="preserve"> </w:t>
      </w:r>
      <w:r>
        <w:t>sexual</w:t>
      </w:r>
      <w:r>
        <w:rPr>
          <w:spacing w:val="-18"/>
        </w:rPr>
        <w:t xml:space="preserve"> </w:t>
      </w:r>
      <w:r>
        <w:t>harassment,</w:t>
      </w:r>
      <w:r>
        <w:rPr>
          <w:spacing w:val="-18"/>
        </w:rPr>
        <w:t xml:space="preserve"> </w:t>
      </w:r>
      <w:r>
        <w:t>domestic</w:t>
      </w:r>
      <w:r>
        <w:rPr>
          <w:spacing w:val="-14"/>
        </w:rPr>
        <w:t xml:space="preserve"> </w:t>
      </w:r>
      <w:r>
        <w:t>violence,</w:t>
      </w:r>
      <w:r>
        <w:rPr>
          <w:spacing w:val="-61"/>
        </w:rPr>
        <w:t xml:space="preserve"> </w:t>
      </w:r>
      <w:r>
        <w:t>dating violence, stalking</w:t>
      </w:r>
      <w:r w:rsidR="002B0782">
        <w:t xml:space="preserve"> or sexual exploitation</w:t>
      </w:r>
      <w:r>
        <w:t>, confidentiality cannot be guaranteed unless that information</w:t>
      </w:r>
      <w:r>
        <w:rPr>
          <w:spacing w:val="1"/>
        </w:rPr>
        <w:t xml:space="preserve"> </w:t>
      </w:r>
      <w:r>
        <w:t>is</w:t>
      </w:r>
      <w:r>
        <w:rPr>
          <w:spacing w:val="-3"/>
        </w:rPr>
        <w:t xml:space="preserve"> </w:t>
      </w:r>
      <w:r>
        <w:t>reported</w:t>
      </w:r>
      <w:r>
        <w:rPr>
          <w:spacing w:val="-1"/>
        </w:rPr>
        <w:t xml:space="preserve"> </w:t>
      </w:r>
      <w:r>
        <w:t>directly</w:t>
      </w:r>
      <w:r>
        <w:rPr>
          <w:spacing w:val="-2"/>
        </w:rPr>
        <w:t xml:space="preserve"> </w:t>
      </w:r>
      <w:r>
        <w:t>to</w:t>
      </w:r>
      <w:r>
        <w:rPr>
          <w:spacing w:val="-1"/>
        </w:rPr>
        <w:t xml:space="preserve"> </w:t>
      </w:r>
      <w:r>
        <w:t>one</w:t>
      </w:r>
      <w:r>
        <w:rPr>
          <w:spacing w:val="-1"/>
        </w:rPr>
        <w:t xml:space="preserve"> </w:t>
      </w:r>
      <w:r>
        <w:t>of</w:t>
      </w:r>
      <w:r>
        <w:rPr>
          <w:spacing w:val="-2"/>
        </w:rPr>
        <w:t xml:space="preserve"> </w:t>
      </w:r>
      <w:r>
        <w:t>the</w:t>
      </w:r>
      <w:r>
        <w:rPr>
          <w:spacing w:val="-1"/>
        </w:rPr>
        <w:t xml:space="preserve"> </w:t>
      </w:r>
      <w:r>
        <w:t>confidential</w:t>
      </w:r>
      <w:r>
        <w:rPr>
          <w:spacing w:val="-1"/>
        </w:rPr>
        <w:t xml:space="preserve"> </w:t>
      </w:r>
      <w:r>
        <w:t>resources</w:t>
      </w:r>
      <w:r>
        <w:rPr>
          <w:spacing w:val="-3"/>
        </w:rPr>
        <w:t xml:space="preserve"> </w:t>
      </w:r>
      <w:r>
        <w:t>listed.</w:t>
      </w:r>
    </w:p>
    <w:p w14:paraId="69DBF0EC" w14:textId="77777777" w:rsidR="00AD2467" w:rsidRDefault="00BC0087" w:rsidP="00D25682">
      <w:pPr>
        <w:pStyle w:val="BodyText"/>
        <w:spacing w:before="158" w:line="259" w:lineRule="auto"/>
        <w:ind w:left="461" w:right="454"/>
      </w:pPr>
      <w:r>
        <w:t>UW-Madison will strive to maintain as confidential any accommodations or protective</w:t>
      </w:r>
      <w:r>
        <w:rPr>
          <w:spacing w:val="1"/>
        </w:rPr>
        <w:t xml:space="preserve"> </w:t>
      </w:r>
      <w:r>
        <w:t>measures provided to the victim, but keeping victim information confidential may limit</w:t>
      </w:r>
      <w:r>
        <w:rPr>
          <w:spacing w:val="1"/>
        </w:rPr>
        <w:t xml:space="preserve"> </w:t>
      </w:r>
      <w:r>
        <w:t>UW-Madison’s</w:t>
      </w:r>
      <w:r>
        <w:rPr>
          <w:spacing w:val="-3"/>
        </w:rPr>
        <w:t xml:space="preserve"> </w:t>
      </w:r>
      <w:r>
        <w:t>ability</w:t>
      </w:r>
      <w:r>
        <w:rPr>
          <w:spacing w:val="-3"/>
        </w:rPr>
        <w:t xml:space="preserve"> </w:t>
      </w:r>
      <w:r>
        <w:t>to</w:t>
      </w:r>
      <w:r>
        <w:rPr>
          <w:spacing w:val="-2"/>
        </w:rPr>
        <w:t xml:space="preserve"> </w:t>
      </w:r>
      <w:r>
        <w:t>provide</w:t>
      </w:r>
      <w:r>
        <w:rPr>
          <w:spacing w:val="-1"/>
        </w:rPr>
        <w:t xml:space="preserve"> </w:t>
      </w:r>
      <w:r>
        <w:t>accommodations</w:t>
      </w:r>
      <w:r>
        <w:rPr>
          <w:spacing w:val="-2"/>
        </w:rPr>
        <w:t xml:space="preserve"> </w:t>
      </w:r>
      <w:r>
        <w:t>or</w:t>
      </w:r>
      <w:r>
        <w:rPr>
          <w:spacing w:val="-3"/>
        </w:rPr>
        <w:t xml:space="preserve"> </w:t>
      </w:r>
      <w:r>
        <w:t>protective</w:t>
      </w:r>
      <w:r>
        <w:rPr>
          <w:spacing w:val="-3"/>
        </w:rPr>
        <w:t xml:space="preserve"> </w:t>
      </w:r>
      <w:r>
        <w:t>measures.</w:t>
      </w:r>
    </w:p>
    <w:p w14:paraId="35B685D8" w14:textId="183D66F3" w:rsidR="00AD2467" w:rsidRDefault="00BC0087" w:rsidP="00D25682">
      <w:pPr>
        <w:pStyle w:val="BodyText"/>
        <w:spacing w:before="160" w:line="259" w:lineRule="auto"/>
        <w:ind w:left="461" w:right="454"/>
      </w:pPr>
      <w:r>
        <w:t>For victims aged 18 and older who report to non-confidential sources, reports of sexual</w:t>
      </w:r>
      <w:r>
        <w:rPr>
          <w:spacing w:val="1"/>
        </w:rPr>
        <w:t xml:space="preserve"> </w:t>
      </w:r>
      <w:r>
        <w:t>assault, domestic violence, dating violence and/or stalking are directed to the Title IX</w:t>
      </w:r>
      <w:r>
        <w:rPr>
          <w:spacing w:val="1"/>
        </w:rPr>
        <w:t xml:space="preserve"> </w:t>
      </w:r>
      <w:r>
        <w:t>Coordinator,</w:t>
      </w:r>
      <w:r>
        <w:rPr>
          <w:spacing w:val="-4"/>
        </w:rPr>
        <w:t xml:space="preserve"> </w:t>
      </w:r>
      <w:r>
        <w:t>who</w:t>
      </w:r>
      <w:r>
        <w:rPr>
          <w:spacing w:val="-2"/>
        </w:rPr>
        <w:t xml:space="preserve"> </w:t>
      </w:r>
      <w:r>
        <w:t>will</w:t>
      </w:r>
      <w:r>
        <w:rPr>
          <w:spacing w:val="-4"/>
        </w:rPr>
        <w:t xml:space="preserve"> </w:t>
      </w:r>
      <w:r>
        <w:t>share</w:t>
      </w:r>
      <w:r>
        <w:rPr>
          <w:spacing w:val="-2"/>
        </w:rPr>
        <w:t xml:space="preserve"> </w:t>
      </w:r>
      <w:r>
        <w:t>relevant</w:t>
      </w:r>
      <w:r>
        <w:rPr>
          <w:spacing w:val="-3"/>
        </w:rPr>
        <w:t xml:space="preserve"> </w:t>
      </w:r>
      <w:r>
        <w:t>information</w:t>
      </w:r>
      <w:r>
        <w:rPr>
          <w:spacing w:val="-2"/>
        </w:rPr>
        <w:t xml:space="preserve"> </w:t>
      </w:r>
      <w:r>
        <w:t>only</w:t>
      </w:r>
      <w:r>
        <w:rPr>
          <w:spacing w:val="-4"/>
        </w:rPr>
        <w:t xml:space="preserve"> </w:t>
      </w:r>
      <w:r>
        <w:t>with</w:t>
      </w:r>
      <w:r>
        <w:rPr>
          <w:spacing w:val="-1"/>
        </w:rPr>
        <w:t xml:space="preserve"> </w:t>
      </w:r>
      <w:r>
        <w:t>those</w:t>
      </w:r>
      <w:r>
        <w:rPr>
          <w:spacing w:val="-2"/>
        </w:rPr>
        <w:t xml:space="preserve"> </w:t>
      </w:r>
      <w:r>
        <w:t>who</w:t>
      </w:r>
      <w:r>
        <w:rPr>
          <w:spacing w:val="-4"/>
        </w:rPr>
        <w:t xml:space="preserve"> </w:t>
      </w:r>
      <w:r>
        <w:t>need</w:t>
      </w:r>
      <w:r>
        <w:rPr>
          <w:spacing w:val="-2"/>
        </w:rPr>
        <w:t xml:space="preserve"> </w:t>
      </w:r>
      <w:r>
        <w:t>to</w:t>
      </w:r>
      <w:r>
        <w:rPr>
          <w:spacing w:val="-3"/>
        </w:rPr>
        <w:t xml:space="preserve"> </w:t>
      </w:r>
      <w:r>
        <w:t>know,</w:t>
      </w:r>
      <w:r>
        <w:rPr>
          <w:spacing w:val="-4"/>
        </w:rPr>
        <w:t xml:space="preserve"> </w:t>
      </w:r>
      <w:r>
        <w:t>such</w:t>
      </w:r>
      <w:r>
        <w:rPr>
          <w:spacing w:val="-61"/>
        </w:rPr>
        <w:t xml:space="preserve"> </w:t>
      </w:r>
      <w:r>
        <w:t xml:space="preserve">as Deputy Title IX Coordinators, </w:t>
      </w:r>
      <w:r w:rsidR="002B0782">
        <w:t xml:space="preserve">case managers, </w:t>
      </w:r>
      <w:r>
        <w:t>investigators, and other individuals who are</w:t>
      </w:r>
      <w:r>
        <w:rPr>
          <w:spacing w:val="1"/>
        </w:rPr>
        <w:t xml:space="preserve"> </w:t>
      </w:r>
      <w:r>
        <w:t>responsible</w:t>
      </w:r>
      <w:r>
        <w:rPr>
          <w:spacing w:val="-9"/>
        </w:rPr>
        <w:t xml:space="preserve"> </w:t>
      </w:r>
      <w:r>
        <w:t>for</w:t>
      </w:r>
      <w:r>
        <w:rPr>
          <w:spacing w:val="-14"/>
        </w:rPr>
        <w:t xml:space="preserve"> </w:t>
      </w:r>
      <w:r>
        <w:t>handling</w:t>
      </w:r>
      <w:r>
        <w:rPr>
          <w:spacing w:val="-10"/>
        </w:rPr>
        <w:t xml:space="preserve"> </w:t>
      </w:r>
      <w:r>
        <w:t>the</w:t>
      </w:r>
      <w:r>
        <w:rPr>
          <w:spacing w:val="-10"/>
        </w:rPr>
        <w:t xml:space="preserve"> </w:t>
      </w:r>
      <w:r>
        <w:t>school’s</w:t>
      </w:r>
      <w:r>
        <w:rPr>
          <w:spacing w:val="-10"/>
        </w:rPr>
        <w:t xml:space="preserve"> </w:t>
      </w:r>
      <w:r>
        <w:t>response</w:t>
      </w:r>
      <w:r>
        <w:rPr>
          <w:spacing w:val="-10"/>
        </w:rPr>
        <w:t xml:space="preserve"> </w:t>
      </w:r>
      <w:r>
        <w:t>to</w:t>
      </w:r>
      <w:r>
        <w:rPr>
          <w:spacing w:val="-10"/>
        </w:rPr>
        <w:t xml:space="preserve"> </w:t>
      </w:r>
      <w:r>
        <w:t>incidents,</w:t>
      </w:r>
      <w:r>
        <w:rPr>
          <w:spacing w:val="-10"/>
        </w:rPr>
        <w:t xml:space="preserve"> </w:t>
      </w:r>
      <w:r>
        <w:t>or</w:t>
      </w:r>
      <w:r>
        <w:rPr>
          <w:spacing w:val="-12"/>
        </w:rPr>
        <w:t xml:space="preserve"> </w:t>
      </w:r>
      <w:r>
        <w:t>as</w:t>
      </w:r>
      <w:r>
        <w:rPr>
          <w:spacing w:val="-14"/>
        </w:rPr>
        <w:t xml:space="preserve"> </w:t>
      </w:r>
      <w:r>
        <w:t>necessary</w:t>
      </w:r>
      <w:r>
        <w:rPr>
          <w:spacing w:val="-10"/>
        </w:rPr>
        <w:t xml:space="preserve"> </w:t>
      </w:r>
      <w:r>
        <w:t>to</w:t>
      </w:r>
      <w:r>
        <w:rPr>
          <w:spacing w:val="-10"/>
        </w:rPr>
        <w:t xml:space="preserve"> </w:t>
      </w:r>
      <w:r>
        <w:t>comply</w:t>
      </w:r>
      <w:r>
        <w:rPr>
          <w:spacing w:val="-12"/>
        </w:rPr>
        <w:t xml:space="preserve"> </w:t>
      </w:r>
      <w:r>
        <w:t>with</w:t>
      </w:r>
      <w:r>
        <w:rPr>
          <w:spacing w:val="-61"/>
        </w:rPr>
        <w:t xml:space="preserve"> </w:t>
      </w:r>
      <w:r>
        <w:t>the Wisconsin Public Records law, a valid subpoena, a lawful discovery request, or a</w:t>
      </w:r>
      <w:r>
        <w:rPr>
          <w:spacing w:val="1"/>
        </w:rPr>
        <w:t xml:space="preserve"> </w:t>
      </w:r>
      <w:r>
        <w:t>governmental inquiry or investigation. UW-Madison follows applicable Title IX guidance</w:t>
      </w:r>
      <w:r>
        <w:rPr>
          <w:spacing w:val="1"/>
        </w:rPr>
        <w:t xml:space="preserve"> </w:t>
      </w:r>
      <w:r>
        <w:t>and</w:t>
      </w:r>
      <w:r>
        <w:rPr>
          <w:spacing w:val="-5"/>
        </w:rPr>
        <w:t xml:space="preserve"> </w:t>
      </w:r>
      <w:r>
        <w:t>the</w:t>
      </w:r>
      <w:r>
        <w:rPr>
          <w:spacing w:val="-5"/>
        </w:rPr>
        <w:t xml:space="preserve"> </w:t>
      </w:r>
      <w:r>
        <w:t>requirements</w:t>
      </w:r>
      <w:r>
        <w:rPr>
          <w:spacing w:val="-9"/>
        </w:rPr>
        <w:t xml:space="preserve"> </w:t>
      </w:r>
      <w:r>
        <w:t>of</w:t>
      </w:r>
      <w:r>
        <w:rPr>
          <w:spacing w:val="-6"/>
        </w:rPr>
        <w:t xml:space="preserve"> </w:t>
      </w:r>
      <w:r>
        <w:t>the</w:t>
      </w:r>
      <w:r>
        <w:rPr>
          <w:spacing w:val="-5"/>
        </w:rPr>
        <w:t xml:space="preserve"> </w:t>
      </w:r>
      <w:r>
        <w:t>federal</w:t>
      </w:r>
      <w:r>
        <w:rPr>
          <w:spacing w:val="-6"/>
        </w:rPr>
        <w:t xml:space="preserve"> </w:t>
      </w:r>
      <w:r>
        <w:t>Family</w:t>
      </w:r>
      <w:r>
        <w:rPr>
          <w:spacing w:val="-7"/>
        </w:rPr>
        <w:t xml:space="preserve"> </w:t>
      </w:r>
      <w:r>
        <w:t>Educational</w:t>
      </w:r>
      <w:r>
        <w:rPr>
          <w:spacing w:val="-4"/>
        </w:rPr>
        <w:t xml:space="preserve"> </w:t>
      </w:r>
      <w:r>
        <w:t>Rights</w:t>
      </w:r>
      <w:r>
        <w:rPr>
          <w:spacing w:val="-7"/>
        </w:rPr>
        <w:t xml:space="preserve"> </w:t>
      </w:r>
      <w:r>
        <w:t>and</w:t>
      </w:r>
      <w:r>
        <w:rPr>
          <w:spacing w:val="-5"/>
        </w:rPr>
        <w:t xml:space="preserve"> </w:t>
      </w:r>
      <w:r>
        <w:t>Privacy</w:t>
      </w:r>
      <w:r>
        <w:rPr>
          <w:spacing w:val="-4"/>
        </w:rPr>
        <w:t xml:space="preserve"> </w:t>
      </w:r>
      <w:r>
        <w:t>Act,</w:t>
      </w:r>
      <w:r>
        <w:rPr>
          <w:spacing w:val="-6"/>
        </w:rPr>
        <w:t xml:space="preserve"> </w:t>
      </w:r>
      <w:r>
        <w:t>20</w:t>
      </w:r>
      <w:r>
        <w:rPr>
          <w:spacing w:val="-7"/>
        </w:rPr>
        <w:t xml:space="preserve"> </w:t>
      </w:r>
      <w:r>
        <w:t>U.S.C.</w:t>
      </w:r>
      <w:r>
        <w:rPr>
          <w:spacing w:val="-5"/>
        </w:rPr>
        <w:t xml:space="preserve"> </w:t>
      </w:r>
      <w:r>
        <w:t>s.</w:t>
      </w:r>
      <w:r>
        <w:rPr>
          <w:spacing w:val="-61"/>
        </w:rPr>
        <w:t xml:space="preserve"> </w:t>
      </w:r>
      <w:r>
        <w:t>1232g, when evaluating whether to disclose student information. In the case of minors,</w:t>
      </w:r>
      <w:r>
        <w:rPr>
          <w:spacing w:val="1"/>
        </w:rPr>
        <w:t xml:space="preserve"> </w:t>
      </w:r>
      <w:r>
        <w:t>UW-Madison employees must report child abuse to Child Protective Services or local law</w:t>
      </w:r>
      <w:r>
        <w:rPr>
          <w:spacing w:val="1"/>
        </w:rPr>
        <w:t xml:space="preserve"> </w:t>
      </w:r>
      <w:r>
        <w:t>enforcement.</w:t>
      </w:r>
    </w:p>
    <w:p w14:paraId="5A3FAB63" w14:textId="5A415131" w:rsidR="00AD2467" w:rsidRDefault="00BC0087" w:rsidP="00D25682">
      <w:pPr>
        <w:pStyle w:val="BodyText"/>
        <w:spacing w:before="157" w:line="259" w:lineRule="auto"/>
        <w:ind w:left="461" w:right="454"/>
      </w:pPr>
      <w:r>
        <w:t>For Clery Act reporting and disclosures, a victim’s name or identifying information will</w:t>
      </w:r>
      <w:r>
        <w:rPr>
          <w:spacing w:val="1"/>
        </w:rPr>
        <w:t xml:space="preserve"> </w:t>
      </w:r>
      <w:r>
        <w:t>never</w:t>
      </w:r>
      <w:r>
        <w:rPr>
          <w:spacing w:val="-5"/>
        </w:rPr>
        <w:t xml:space="preserve"> </w:t>
      </w:r>
      <w:r>
        <w:t>appear</w:t>
      </w:r>
      <w:r>
        <w:rPr>
          <w:spacing w:val="-6"/>
        </w:rPr>
        <w:t xml:space="preserve"> </w:t>
      </w:r>
      <w:r>
        <w:t>in</w:t>
      </w:r>
      <w:r>
        <w:rPr>
          <w:spacing w:val="-3"/>
        </w:rPr>
        <w:t xml:space="preserve"> </w:t>
      </w:r>
      <w:r>
        <w:t>a</w:t>
      </w:r>
      <w:r>
        <w:rPr>
          <w:spacing w:val="-5"/>
        </w:rPr>
        <w:t xml:space="preserve"> </w:t>
      </w:r>
      <w:r>
        <w:t>Crime</w:t>
      </w:r>
      <w:r>
        <w:rPr>
          <w:spacing w:val="-3"/>
        </w:rPr>
        <w:t xml:space="preserve"> </w:t>
      </w:r>
      <w:r>
        <w:t>Warning,</w:t>
      </w:r>
      <w:r>
        <w:rPr>
          <w:spacing w:val="-3"/>
        </w:rPr>
        <w:t xml:space="preserve"> </w:t>
      </w:r>
      <w:r>
        <w:t>on</w:t>
      </w:r>
      <w:r>
        <w:rPr>
          <w:spacing w:val="-4"/>
        </w:rPr>
        <w:t xml:space="preserve"> </w:t>
      </w:r>
      <w:r>
        <w:t>the</w:t>
      </w:r>
      <w:r>
        <w:rPr>
          <w:spacing w:val="-4"/>
        </w:rPr>
        <w:t xml:space="preserve"> </w:t>
      </w:r>
      <w:r>
        <w:t>Daily</w:t>
      </w:r>
      <w:r>
        <w:rPr>
          <w:spacing w:val="-3"/>
        </w:rPr>
        <w:t xml:space="preserve"> </w:t>
      </w:r>
      <w:r>
        <w:t>Crime</w:t>
      </w:r>
      <w:r>
        <w:rPr>
          <w:spacing w:val="-4"/>
        </w:rPr>
        <w:t xml:space="preserve"> </w:t>
      </w:r>
      <w:r>
        <w:t>Log</w:t>
      </w:r>
      <w:r>
        <w:rPr>
          <w:spacing w:val="-3"/>
        </w:rPr>
        <w:t xml:space="preserve"> </w:t>
      </w:r>
      <w:r>
        <w:t>or</w:t>
      </w:r>
      <w:r>
        <w:rPr>
          <w:spacing w:val="-6"/>
        </w:rPr>
        <w:t xml:space="preserve"> </w:t>
      </w:r>
      <w:r>
        <w:t>in</w:t>
      </w:r>
      <w:r>
        <w:rPr>
          <w:spacing w:val="-3"/>
        </w:rPr>
        <w:t xml:space="preserve"> </w:t>
      </w:r>
      <w:r>
        <w:t>the</w:t>
      </w:r>
      <w:r>
        <w:rPr>
          <w:spacing w:val="-4"/>
        </w:rPr>
        <w:t xml:space="preserve"> </w:t>
      </w:r>
      <w:r>
        <w:t>Annual</w:t>
      </w:r>
      <w:r>
        <w:rPr>
          <w:spacing w:val="-4"/>
        </w:rPr>
        <w:t xml:space="preserve"> </w:t>
      </w:r>
      <w:r>
        <w:t>Security</w:t>
      </w:r>
      <w:r>
        <w:rPr>
          <w:spacing w:val="-3"/>
        </w:rPr>
        <w:t xml:space="preserve"> </w:t>
      </w:r>
      <w:r>
        <w:t>Report.</w:t>
      </w:r>
      <w:r>
        <w:rPr>
          <w:spacing w:val="-61"/>
        </w:rPr>
        <w:t xml:space="preserve"> </w:t>
      </w:r>
      <w:r>
        <w:t>UW-Madison will redact a victim’s identifying information when responding to requests</w:t>
      </w:r>
      <w:r>
        <w:rPr>
          <w:spacing w:val="1"/>
        </w:rPr>
        <w:t xml:space="preserve"> </w:t>
      </w:r>
      <w:r>
        <w:t>for information pursuant to the Wisconsin Public Records law. The university also will not</w:t>
      </w:r>
      <w:r>
        <w:rPr>
          <w:spacing w:val="1"/>
        </w:rPr>
        <w:t xml:space="preserve"> </w:t>
      </w:r>
      <w:r>
        <w:t>disclose</w:t>
      </w:r>
      <w:r>
        <w:rPr>
          <w:spacing w:val="29"/>
        </w:rPr>
        <w:t xml:space="preserve"> </w:t>
      </w:r>
      <w:r>
        <w:t>identifiable</w:t>
      </w:r>
      <w:r>
        <w:rPr>
          <w:spacing w:val="30"/>
        </w:rPr>
        <w:t xml:space="preserve"> </w:t>
      </w:r>
      <w:r>
        <w:t>information</w:t>
      </w:r>
      <w:r>
        <w:rPr>
          <w:spacing w:val="29"/>
        </w:rPr>
        <w:t xml:space="preserve"> </w:t>
      </w:r>
      <w:r>
        <w:t>about</w:t>
      </w:r>
      <w:r>
        <w:rPr>
          <w:spacing w:val="29"/>
        </w:rPr>
        <w:t xml:space="preserve"> </w:t>
      </w:r>
      <w:r>
        <w:t>research</w:t>
      </w:r>
      <w:r>
        <w:rPr>
          <w:spacing w:val="29"/>
        </w:rPr>
        <w:t xml:space="preserve"> </w:t>
      </w:r>
      <w:r>
        <w:t>subjects</w:t>
      </w:r>
      <w:r>
        <w:rPr>
          <w:spacing w:val="28"/>
        </w:rPr>
        <w:t xml:space="preserve"> </w:t>
      </w:r>
      <w:r>
        <w:t>if</w:t>
      </w:r>
      <w:r>
        <w:rPr>
          <w:spacing w:val="29"/>
        </w:rPr>
        <w:t xml:space="preserve"> </w:t>
      </w:r>
      <w:r>
        <w:t>prohibited</w:t>
      </w:r>
      <w:r>
        <w:rPr>
          <w:spacing w:val="30"/>
        </w:rPr>
        <w:t xml:space="preserve"> </w:t>
      </w:r>
      <w:r>
        <w:t>by</w:t>
      </w:r>
      <w:r>
        <w:rPr>
          <w:spacing w:val="30"/>
        </w:rPr>
        <w:t xml:space="preserve"> </w:t>
      </w:r>
      <w:r>
        <w:t>an</w:t>
      </w:r>
      <w:r>
        <w:rPr>
          <w:spacing w:val="30"/>
        </w:rPr>
        <w:t xml:space="preserve"> </w:t>
      </w:r>
      <w:r>
        <w:t>NIH-issued</w:t>
      </w:r>
      <w:r w:rsidR="00952979">
        <w:t xml:space="preserve"> </w:t>
      </w:r>
      <w:r>
        <w:t>Certificate</w:t>
      </w:r>
      <w:r>
        <w:rPr>
          <w:spacing w:val="-5"/>
        </w:rPr>
        <w:t xml:space="preserve"> </w:t>
      </w:r>
      <w:r>
        <w:t>of</w:t>
      </w:r>
      <w:r>
        <w:rPr>
          <w:spacing w:val="-5"/>
        </w:rPr>
        <w:t xml:space="preserve"> </w:t>
      </w:r>
      <w:r>
        <w:t>Confidentiality,</w:t>
      </w:r>
      <w:r>
        <w:rPr>
          <w:spacing w:val="-4"/>
        </w:rPr>
        <w:t xml:space="preserve"> </w:t>
      </w:r>
      <w:r>
        <w:t>HIPAA</w:t>
      </w:r>
      <w:r>
        <w:rPr>
          <w:spacing w:val="-4"/>
        </w:rPr>
        <w:t xml:space="preserve"> </w:t>
      </w:r>
      <w:r>
        <w:t>regulations</w:t>
      </w:r>
      <w:r>
        <w:rPr>
          <w:spacing w:val="-5"/>
        </w:rPr>
        <w:t xml:space="preserve"> </w:t>
      </w:r>
      <w:r>
        <w:t>and</w:t>
      </w:r>
      <w:r>
        <w:rPr>
          <w:spacing w:val="-4"/>
        </w:rPr>
        <w:t xml:space="preserve"> </w:t>
      </w:r>
      <w:r>
        <w:t>state</w:t>
      </w:r>
      <w:r>
        <w:rPr>
          <w:spacing w:val="-4"/>
        </w:rPr>
        <w:t xml:space="preserve"> </w:t>
      </w:r>
      <w:r>
        <w:t>laws</w:t>
      </w:r>
      <w:r>
        <w:rPr>
          <w:spacing w:val="-6"/>
        </w:rPr>
        <w:t xml:space="preserve"> </w:t>
      </w:r>
      <w:r>
        <w:t>pertaining</w:t>
      </w:r>
      <w:r>
        <w:rPr>
          <w:spacing w:val="-4"/>
        </w:rPr>
        <w:t xml:space="preserve"> </w:t>
      </w:r>
      <w:r>
        <w:t>to</w:t>
      </w:r>
      <w:r>
        <w:rPr>
          <w:spacing w:val="-5"/>
        </w:rPr>
        <w:t xml:space="preserve"> </w:t>
      </w:r>
      <w:r>
        <w:t>the</w:t>
      </w:r>
      <w:r>
        <w:rPr>
          <w:spacing w:val="-4"/>
        </w:rPr>
        <w:t xml:space="preserve"> </w:t>
      </w:r>
      <w:r>
        <w:t>privacy</w:t>
      </w:r>
      <w:r>
        <w:rPr>
          <w:spacing w:val="-3"/>
        </w:rPr>
        <w:t xml:space="preserve"> </w:t>
      </w:r>
      <w:r>
        <w:t>of</w:t>
      </w:r>
      <w:r>
        <w:rPr>
          <w:spacing w:val="-61"/>
        </w:rPr>
        <w:t xml:space="preserve"> </w:t>
      </w:r>
      <w:r>
        <w:t>health information or promises of confidentiality made to research subjects pursuant to</w:t>
      </w:r>
      <w:r>
        <w:rPr>
          <w:spacing w:val="1"/>
        </w:rPr>
        <w:t xml:space="preserve"> </w:t>
      </w:r>
      <w:r>
        <w:t>the federally required consent form and authorization form. UW-Madison must respond</w:t>
      </w:r>
      <w:r>
        <w:rPr>
          <w:spacing w:val="1"/>
        </w:rPr>
        <w:t xml:space="preserve"> </w:t>
      </w:r>
      <w:r>
        <w:t>to</w:t>
      </w:r>
      <w:r>
        <w:rPr>
          <w:spacing w:val="-7"/>
        </w:rPr>
        <w:t xml:space="preserve"> </w:t>
      </w:r>
      <w:r>
        <w:t>valid</w:t>
      </w:r>
      <w:r>
        <w:rPr>
          <w:spacing w:val="-5"/>
        </w:rPr>
        <w:t xml:space="preserve"> </w:t>
      </w:r>
      <w:r>
        <w:t>subpoenas</w:t>
      </w:r>
      <w:r>
        <w:rPr>
          <w:spacing w:val="-8"/>
        </w:rPr>
        <w:t xml:space="preserve"> </w:t>
      </w:r>
      <w:r>
        <w:t>that</w:t>
      </w:r>
      <w:r>
        <w:rPr>
          <w:spacing w:val="-8"/>
        </w:rPr>
        <w:t xml:space="preserve"> </w:t>
      </w:r>
      <w:r>
        <w:t>are</w:t>
      </w:r>
      <w:r>
        <w:rPr>
          <w:spacing w:val="-7"/>
        </w:rPr>
        <w:t xml:space="preserve"> </w:t>
      </w:r>
      <w:r>
        <w:t>not</w:t>
      </w:r>
      <w:r>
        <w:rPr>
          <w:spacing w:val="-5"/>
        </w:rPr>
        <w:t xml:space="preserve"> </w:t>
      </w:r>
      <w:r>
        <w:t>prohibited</w:t>
      </w:r>
      <w:r>
        <w:rPr>
          <w:spacing w:val="-8"/>
        </w:rPr>
        <w:t xml:space="preserve"> </w:t>
      </w:r>
      <w:r>
        <w:t>by</w:t>
      </w:r>
      <w:r>
        <w:rPr>
          <w:spacing w:val="-6"/>
        </w:rPr>
        <w:t xml:space="preserve"> </w:t>
      </w:r>
      <w:r>
        <w:t>other</w:t>
      </w:r>
      <w:r>
        <w:rPr>
          <w:spacing w:val="-7"/>
        </w:rPr>
        <w:t xml:space="preserve"> </w:t>
      </w:r>
      <w:r>
        <w:t>applicable</w:t>
      </w:r>
      <w:r>
        <w:rPr>
          <w:spacing w:val="-6"/>
        </w:rPr>
        <w:t xml:space="preserve"> </w:t>
      </w:r>
      <w:r w:rsidR="00EB7014">
        <w:t>law and</w:t>
      </w:r>
      <w:r>
        <w:rPr>
          <w:spacing w:val="-5"/>
        </w:rPr>
        <w:t xml:space="preserve"> </w:t>
      </w:r>
      <w:r>
        <w:t>may</w:t>
      </w:r>
      <w:r>
        <w:rPr>
          <w:spacing w:val="-7"/>
        </w:rPr>
        <w:t xml:space="preserve"> </w:t>
      </w:r>
      <w:r>
        <w:t>not</w:t>
      </w:r>
      <w:r>
        <w:rPr>
          <w:spacing w:val="-7"/>
        </w:rPr>
        <w:t xml:space="preserve"> </w:t>
      </w:r>
      <w:r>
        <w:t>be</w:t>
      </w:r>
      <w:r>
        <w:rPr>
          <w:spacing w:val="-7"/>
        </w:rPr>
        <w:t xml:space="preserve"> </w:t>
      </w:r>
      <w:r>
        <w:t>able</w:t>
      </w:r>
      <w:r>
        <w:rPr>
          <w:spacing w:val="-5"/>
        </w:rPr>
        <w:t xml:space="preserve"> </w:t>
      </w:r>
      <w:r>
        <w:t>to</w:t>
      </w:r>
      <w:r>
        <w:rPr>
          <w:spacing w:val="-61"/>
        </w:rPr>
        <w:t xml:space="preserve"> </w:t>
      </w:r>
      <w:r>
        <w:t>redact</w:t>
      </w:r>
      <w:r>
        <w:rPr>
          <w:spacing w:val="-3"/>
        </w:rPr>
        <w:t xml:space="preserve"> </w:t>
      </w:r>
      <w:r>
        <w:t>information when responding to</w:t>
      </w:r>
      <w:r>
        <w:rPr>
          <w:spacing w:val="-1"/>
        </w:rPr>
        <w:t xml:space="preserve"> </w:t>
      </w:r>
      <w:r>
        <w:t>a</w:t>
      </w:r>
      <w:r>
        <w:rPr>
          <w:spacing w:val="-2"/>
        </w:rPr>
        <w:t xml:space="preserve"> </w:t>
      </w:r>
      <w:r>
        <w:t>subpoena.</w:t>
      </w:r>
    </w:p>
    <w:p w14:paraId="0944ED98" w14:textId="77777777" w:rsidR="00E576B1" w:rsidRDefault="00E576B1" w:rsidP="00952979">
      <w:pPr>
        <w:pStyle w:val="BodyText"/>
        <w:spacing w:before="157" w:line="259" w:lineRule="auto"/>
        <w:ind w:right="454"/>
      </w:pPr>
    </w:p>
    <w:p w14:paraId="0595624D" w14:textId="1D0E5822" w:rsidR="00AD2467" w:rsidRDefault="00BC0087" w:rsidP="00FC284C">
      <w:pPr>
        <w:pStyle w:val="Heading1"/>
      </w:pPr>
      <w:bookmarkStart w:id="54" w:name="_Toc105585619"/>
      <w:proofErr w:type="gramStart"/>
      <w:r>
        <w:t>VICTIM’S</w:t>
      </w:r>
      <w:proofErr w:type="gramEnd"/>
      <w:r>
        <w:rPr>
          <w:spacing w:val="-11"/>
        </w:rPr>
        <w:t xml:space="preserve"> </w:t>
      </w:r>
      <w:r>
        <w:t>RIGHTS</w:t>
      </w:r>
      <w:bookmarkEnd w:id="54"/>
    </w:p>
    <w:p w14:paraId="4EE8D400" w14:textId="77777777" w:rsidR="00AD2467" w:rsidRDefault="00BC0087" w:rsidP="00952979">
      <w:pPr>
        <w:pStyle w:val="ListParagraph"/>
        <w:numPr>
          <w:ilvl w:val="0"/>
          <w:numId w:val="1"/>
        </w:numPr>
        <w:tabs>
          <w:tab w:val="left" w:pos="1181"/>
        </w:tabs>
        <w:spacing w:before="92"/>
        <w:ind w:right="454"/>
        <w:jc w:val="left"/>
        <w:rPr>
          <w:rFonts w:ascii="Symbol" w:hAnsi="Symbol"/>
          <w:sz w:val="20"/>
        </w:rPr>
      </w:pPr>
      <w:r>
        <w:rPr>
          <w:sz w:val="28"/>
        </w:rPr>
        <w:t>Victims have the right to report to law enforcement and to be assisted by UW-</w:t>
      </w:r>
      <w:r>
        <w:rPr>
          <w:spacing w:val="1"/>
          <w:sz w:val="28"/>
        </w:rPr>
        <w:t xml:space="preserve"> </w:t>
      </w:r>
      <w:r>
        <w:rPr>
          <w:sz w:val="28"/>
        </w:rPr>
        <w:t>Madison</w:t>
      </w:r>
      <w:r>
        <w:rPr>
          <w:spacing w:val="-1"/>
          <w:sz w:val="28"/>
        </w:rPr>
        <w:t xml:space="preserve"> </w:t>
      </w:r>
      <w:r>
        <w:rPr>
          <w:sz w:val="28"/>
        </w:rPr>
        <w:t>campus</w:t>
      </w:r>
      <w:r>
        <w:rPr>
          <w:spacing w:val="-1"/>
          <w:sz w:val="28"/>
        </w:rPr>
        <w:t xml:space="preserve"> </w:t>
      </w:r>
      <w:r>
        <w:rPr>
          <w:sz w:val="28"/>
        </w:rPr>
        <w:t>authorities</w:t>
      </w:r>
      <w:r>
        <w:rPr>
          <w:spacing w:val="-1"/>
          <w:sz w:val="28"/>
        </w:rPr>
        <w:t xml:space="preserve"> </w:t>
      </w:r>
      <w:r>
        <w:rPr>
          <w:sz w:val="28"/>
        </w:rPr>
        <w:t>in so</w:t>
      </w:r>
      <w:r>
        <w:rPr>
          <w:spacing w:val="-1"/>
          <w:sz w:val="28"/>
        </w:rPr>
        <w:t xml:space="preserve"> </w:t>
      </w:r>
      <w:r>
        <w:rPr>
          <w:sz w:val="28"/>
        </w:rPr>
        <w:t>doing.</w:t>
      </w:r>
    </w:p>
    <w:p w14:paraId="5519EE66" w14:textId="77777777" w:rsidR="00AD2467" w:rsidRDefault="00BC0087" w:rsidP="00952979">
      <w:pPr>
        <w:pStyle w:val="ListParagraph"/>
        <w:numPr>
          <w:ilvl w:val="0"/>
          <w:numId w:val="1"/>
        </w:numPr>
        <w:tabs>
          <w:tab w:val="left" w:pos="1181"/>
        </w:tabs>
        <w:spacing w:before="58"/>
        <w:ind w:hanging="361"/>
        <w:jc w:val="left"/>
        <w:rPr>
          <w:rFonts w:ascii="Symbol" w:hAnsi="Symbol"/>
          <w:sz w:val="20"/>
        </w:rPr>
      </w:pPr>
      <w:r>
        <w:rPr>
          <w:sz w:val="28"/>
        </w:rPr>
        <w:lastRenderedPageBreak/>
        <w:t>Victims</w:t>
      </w:r>
      <w:r>
        <w:rPr>
          <w:spacing w:val="-4"/>
          <w:sz w:val="28"/>
        </w:rPr>
        <w:t xml:space="preserve"> </w:t>
      </w:r>
      <w:r>
        <w:rPr>
          <w:sz w:val="28"/>
        </w:rPr>
        <w:t>have</w:t>
      </w:r>
      <w:r>
        <w:rPr>
          <w:spacing w:val="-1"/>
          <w:sz w:val="28"/>
        </w:rPr>
        <w:t xml:space="preserve"> </w:t>
      </w:r>
      <w:r>
        <w:rPr>
          <w:sz w:val="28"/>
        </w:rPr>
        <w:t>the</w:t>
      </w:r>
      <w:r>
        <w:rPr>
          <w:spacing w:val="-2"/>
          <w:sz w:val="28"/>
        </w:rPr>
        <w:t xml:space="preserve"> </w:t>
      </w:r>
      <w:r>
        <w:rPr>
          <w:sz w:val="28"/>
        </w:rPr>
        <w:t>right</w:t>
      </w:r>
      <w:r>
        <w:rPr>
          <w:spacing w:val="-7"/>
          <w:sz w:val="28"/>
        </w:rPr>
        <w:t xml:space="preserve"> </w:t>
      </w:r>
      <w:r>
        <w:rPr>
          <w:sz w:val="28"/>
        </w:rPr>
        <w:t>to</w:t>
      </w:r>
      <w:r>
        <w:rPr>
          <w:spacing w:val="-2"/>
          <w:sz w:val="28"/>
        </w:rPr>
        <w:t xml:space="preserve"> </w:t>
      </w:r>
      <w:r>
        <w:rPr>
          <w:sz w:val="28"/>
        </w:rPr>
        <w:t>decline</w:t>
      </w:r>
      <w:r>
        <w:rPr>
          <w:spacing w:val="-2"/>
          <w:sz w:val="28"/>
        </w:rPr>
        <w:t xml:space="preserve"> </w:t>
      </w:r>
      <w:r>
        <w:rPr>
          <w:sz w:val="28"/>
        </w:rPr>
        <w:t>to</w:t>
      </w:r>
      <w:r>
        <w:rPr>
          <w:spacing w:val="-2"/>
          <w:sz w:val="28"/>
        </w:rPr>
        <w:t xml:space="preserve"> </w:t>
      </w:r>
      <w:r>
        <w:rPr>
          <w:sz w:val="28"/>
        </w:rPr>
        <w:t>report</w:t>
      </w:r>
      <w:r>
        <w:rPr>
          <w:spacing w:val="-6"/>
          <w:sz w:val="28"/>
        </w:rPr>
        <w:t xml:space="preserve"> </w:t>
      </w:r>
      <w:r>
        <w:rPr>
          <w:sz w:val="28"/>
        </w:rPr>
        <w:t>to</w:t>
      </w:r>
      <w:r>
        <w:rPr>
          <w:spacing w:val="-2"/>
          <w:sz w:val="28"/>
        </w:rPr>
        <w:t xml:space="preserve"> </w:t>
      </w:r>
      <w:r>
        <w:rPr>
          <w:sz w:val="28"/>
        </w:rPr>
        <w:t>law</w:t>
      </w:r>
      <w:r>
        <w:rPr>
          <w:spacing w:val="-1"/>
          <w:sz w:val="28"/>
        </w:rPr>
        <w:t xml:space="preserve"> </w:t>
      </w:r>
      <w:r>
        <w:rPr>
          <w:sz w:val="28"/>
        </w:rPr>
        <w:t>enforcement.</w:t>
      </w:r>
    </w:p>
    <w:p w14:paraId="5EDB9632" w14:textId="73914755" w:rsidR="00AD2467" w:rsidRDefault="00BC0087" w:rsidP="00952979">
      <w:pPr>
        <w:pStyle w:val="ListParagraph"/>
        <w:numPr>
          <w:ilvl w:val="0"/>
          <w:numId w:val="1"/>
        </w:numPr>
        <w:tabs>
          <w:tab w:val="left" w:pos="1181"/>
        </w:tabs>
        <w:spacing w:before="61"/>
        <w:ind w:right="453"/>
        <w:jc w:val="left"/>
        <w:rPr>
          <w:rFonts w:ascii="Symbol" w:hAnsi="Symbol"/>
          <w:sz w:val="20"/>
        </w:rPr>
      </w:pPr>
      <w:r>
        <w:rPr>
          <w:sz w:val="28"/>
        </w:rPr>
        <w:t>Victims have the right to report to UW-Madison and are encouraged to report to</w:t>
      </w:r>
      <w:r>
        <w:rPr>
          <w:spacing w:val="1"/>
          <w:sz w:val="28"/>
        </w:rPr>
        <w:t xml:space="preserve"> </w:t>
      </w:r>
      <w:r>
        <w:rPr>
          <w:sz w:val="28"/>
        </w:rPr>
        <w:t>the</w:t>
      </w:r>
      <w:r>
        <w:rPr>
          <w:spacing w:val="1"/>
          <w:sz w:val="28"/>
        </w:rPr>
        <w:t xml:space="preserve"> </w:t>
      </w:r>
      <w:r>
        <w:rPr>
          <w:sz w:val="28"/>
        </w:rPr>
        <w:t>offices</w:t>
      </w:r>
      <w:r>
        <w:rPr>
          <w:spacing w:val="1"/>
          <w:sz w:val="28"/>
        </w:rPr>
        <w:t xml:space="preserve"> </w:t>
      </w:r>
      <w:r>
        <w:rPr>
          <w:sz w:val="28"/>
        </w:rPr>
        <w:t>designated</w:t>
      </w:r>
      <w:r>
        <w:rPr>
          <w:spacing w:val="1"/>
          <w:sz w:val="28"/>
        </w:rPr>
        <w:t xml:space="preserve"> </w:t>
      </w:r>
      <w:r>
        <w:rPr>
          <w:sz w:val="28"/>
        </w:rPr>
        <w:t>to</w:t>
      </w:r>
      <w:r>
        <w:rPr>
          <w:spacing w:val="1"/>
          <w:sz w:val="28"/>
        </w:rPr>
        <w:t xml:space="preserve"> </w:t>
      </w:r>
      <w:r>
        <w:rPr>
          <w:sz w:val="28"/>
        </w:rPr>
        <w:t>receive</w:t>
      </w:r>
      <w:r>
        <w:rPr>
          <w:spacing w:val="1"/>
          <w:sz w:val="28"/>
        </w:rPr>
        <w:t xml:space="preserve"> </w:t>
      </w:r>
      <w:r>
        <w:rPr>
          <w:sz w:val="28"/>
        </w:rPr>
        <w:t>complaints:</w:t>
      </w:r>
      <w:r>
        <w:rPr>
          <w:spacing w:val="1"/>
          <w:sz w:val="28"/>
        </w:rPr>
        <w:t xml:space="preserve"> </w:t>
      </w:r>
      <w:r>
        <w:rPr>
          <w:sz w:val="28"/>
        </w:rPr>
        <w:t>University</w:t>
      </w:r>
      <w:r>
        <w:rPr>
          <w:spacing w:val="1"/>
          <w:sz w:val="28"/>
        </w:rPr>
        <w:t xml:space="preserve"> </w:t>
      </w:r>
      <w:r>
        <w:rPr>
          <w:sz w:val="28"/>
        </w:rPr>
        <w:t>of</w:t>
      </w:r>
      <w:r>
        <w:rPr>
          <w:spacing w:val="1"/>
          <w:sz w:val="28"/>
        </w:rPr>
        <w:t xml:space="preserve"> </w:t>
      </w:r>
      <w:r>
        <w:rPr>
          <w:sz w:val="28"/>
        </w:rPr>
        <w:t>Wisconsin-Madison</w:t>
      </w:r>
      <w:r>
        <w:rPr>
          <w:spacing w:val="1"/>
          <w:sz w:val="28"/>
        </w:rPr>
        <w:t xml:space="preserve"> </w:t>
      </w:r>
      <w:r>
        <w:rPr>
          <w:sz w:val="28"/>
        </w:rPr>
        <w:t>Police</w:t>
      </w:r>
      <w:r>
        <w:rPr>
          <w:spacing w:val="-11"/>
          <w:sz w:val="28"/>
        </w:rPr>
        <w:t xml:space="preserve"> </w:t>
      </w:r>
      <w:r>
        <w:rPr>
          <w:sz w:val="28"/>
        </w:rPr>
        <w:t>Department,</w:t>
      </w:r>
      <w:r>
        <w:rPr>
          <w:spacing w:val="-10"/>
          <w:sz w:val="28"/>
        </w:rPr>
        <w:t xml:space="preserve"> </w:t>
      </w:r>
      <w:r>
        <w:rPr>
          <w:sz w:val="28"/>
        </w:rPr>
        <w:t>the</w:t>
      </w:r>
      <w:r>
        <w:rPr>
          <w:spacing w:val="-11"/>
          <w:sz w:val="28"/>
        </w:rPr>
        <w:t xml:space="preserve"> </w:t>
      </w:r>
      <w:r>
        <w:rPr>
          <w:sz w:val="28"/>
        </w:rPr>
        <w:t>Dean</w:t>
      </w:r>
      <w:r>
        <w:rPr>
          <w:spacing w:val="-10"/>
          <w:sz w:val="28"/>
        </w:rPr>
        <w:t xml:space="preserve"> </w:t>
      </w:r>
      <w:r>
        <w:rPr>
          <w:sz w:val="28"/>
        </w:rPr>
        <w:t>of</w:t>
      </w:r>
      <w:r>
        <w:rPr>
          <w:spacing w:val="-10"/>
          <w:sz w:val="28"/>
        </w:rPr>
        <w:t xml:space="preserve"> </w:t>
      </w:r>
      <w:r>
        <w:rPr>
          <w:sz w:val="28"/>
        </w:rPr>
        <w:t>Students</w:t>
      </w:r>
      <w:r>
        <w:rPr>
          <w:spacing w:val="-15"/>
          <w:sz w:val="28"/>
        </w:rPr>
        <w:t xml:space="preserve"> </w:t>
      </w:r>
      <w:r>
        <w:rPr>
          <w:sz w:val="28"/>
        </w:rPr>
        <w:t>Office,</w:t>
      </w:r>
      <w:r>
        <w:rPr>
          <w:spacing w:val="-10"/>
          <w:sz w:val="28"/>
        </w:rPr>
        <w:t xml:space="preserve"> </w:t>
      </w:r>
      <w:r>
        <w:rPr>
          <w:sz w:val="28"/>
        </w:rPr>
        <w:t>the</w:t>
      </w:r>
      <w:r>
        <w:rPr>
          <w:spacing w:val="-10"/>
          <w:sz w:val="28"/>
        </w:rPr>
        <w:t xml:space="preserve"> </w:t>
      </w:r>
      <w:r>
        <w:rPr>
          <w:sz w:val="28"/>
        </w:rPr>
        <w:t>Office</w:t>
      </w:r>
      <w:r>
        <w:rPr>
          <w:spacing w:val="-11"/>
          <w:sz w:val="28"/>
        </w:rPr>
        <w:t xml:space="preserve"> </w:t>
      </w:r>
      <w:r>
        <w:rPr>
          <w:sz w:val="28"/>
        </w:rPr>
        <w:t>of</w:t>
      </w:r>
      <w:r>
        <w:rPr>
          <w:spacing w:val="-11"/>
          <w:sz w:val="28"/>
        </w:rPr>
        <w:t xml:space="preserve"> </w:t>
      </w:r>
      <w:r>
        <w:rPr>
          <w:sz w:val="28"/>
        </w:rPr>
        <w:t>Human</w:t>
      </w:r>
      <w:r>
        <w:rPr>
          <w:spacing w:val="-10"/>
          <w:sz w:val="28"/>
        </w:rPr>
        <w:t xml:space="preserve"> </w:t>
      </w:r>
      <w:r w:rsidR="00B36584">
        <w:rPr>
          <w:sz w:val="28"/>
        </w:rPr>
        <w:t>Resources,</w:t>
      </w:r>
      <w:r>
        <w:rPr>
          <w:spacing w:val="-12"/>
          <w:sz w:val="28"/>
        </w:rPr>
        <w:t xml:space="preserve"> </w:t>
      </w:r>
      <w:r>
        <w:rPr>
          <w:sz w:val="28"/>
        </w:rPr>
        <w:t>and</w:t>
      </w:r>
      <w:r>
        <w:rPr>
          <w:spacing w:val="-61"/>
          <w:sz w:val="28"/>
        </w:rPr>
        <w:t xml:space="preserve"> </w:t>
      </w:r>
      <w:r>
        <w:rPr>
          <w:sz w:val="28"/>
        </w:rPr>
        <w:t>the</w:t>
      </w:r>
      <w:r>
        <w:rPr>
          <w:spacing w:val="-2"/>
          <w:sz w:val="28"/>
        </w:rPr>
        <w:t xml:space="preserve"> </w:t>
      </w:r>
      <w:r>
        <w:rPr>
          <w:sz w:val="28"/>
        </w:rPr>
        <w:t>Title</w:t>
      </w:r>
      <w:r>
        <w:rPr>
          <w:spacing w:val="-1"/>
          <w:sz w:val="28"/>
        </w:rPr>
        <w:t xml:space="preserve"> </w:t>
      </w:r>
      <w:r>
        <w:rPr>
          <w:sz w:val="28"/>
        </w:rPr>
        <w:t>IX</w:t>
      </w:r>
      <w:r>
        <w:rPr>
          <w:spacing w:val="-1"/>
          <w:sz w:val="28"/>
        </w:rPr>
        <w:t xml:space="preserve"> </w:t>
      </w:r>
      <w:r>
        <w:rPr>
          <w:sz w:val="28"/>
        </w:rPr>
        <w:t>Coordinator.</w:t>
      </w:r>
    </w:p>
    <w:p w14:paraId="291DDF85" w14:textId="031B1EE5" w:rsidR="00AD2467" w:rsidRDefault="00BC0087" w:rsidP="00952979">
      <w:pPr>
        <w:pStyle w:val="ListParagraph"/>
        <w:numPr>
          <w:ilvl w:val="0"/>
          <w:numId w:val="1"/>
        </w:numPr>
        <w:tabs>
          <w:tab w:val="left" w:pos="1181"/>
        </w:tabs>
        <w:spacing w:before="61"/>
        <w:ind w:right="456"/>
        <w:jc w:val="left"/>
        <w:rPr>
          <w:rFonts w:ascii="Symbol" w:hAnsi="Symbol"/>
          <w:sz w:val="20"/>
        </w:rPr>
      </w:pPr>
      <w:r>
        <w:rPr>
          <w:sz w:val="28"/>
        </w:rPr>
        <w:t>Victims</w:t>
      </w:r>
      <w:r>
        <w:rPr>
          <w:spacing w:val="1"/>
          <w:sz w:val="28"/>
        </w:rPr>
        <w:t xml:space="preserve"> </w:t>
      </w:r>
      <w:r>
        <w:rPr>
          <w:sz w:val="28"/>
        </w:rPr>
        <w:t>have</w:t>
      </w:r>
      <w:r>
        <w:rPr>
          <w:spacing w:val="1"/>
          <w:sz w:val="28"/>
        </w:rPr>
        <w:t xml:space="preserve"> </w:t>
      </w:r>
      <w:r>
        <w:rPr>
          <w:sz w:val="28"/>
        </w:rPr>
        <w:t>the</w:t>
      </w:r>
      <w:r>
        <w:rPr>
          <w:spacing w:val="1"/>
          <w:sz w:val="28"/>
        </w:rPr>
        <w:t xml:space="preserve"> </w:t>
      </w:r>
      <w:r>
        <w:rPr>
          <w:sz w:val="28"/>
        </w:rPr>
        <w:t>right</w:t>
      </w:r>
      <w:r>
        <w:rPr>
          <w:spacing w:val="1"/>
          <w:sz w:val="28"/>
        </w:rPr>
        <w:t xml:space="preserve"> </w:t>
      </w:r>
      <w:r>
        <w:rPr>
          <w:sz w:val="28"/>
        </w:rPr>
        <w:t>to</w:t>
      </w:r>
      <w:r>
        <w:rPr>
          <w:spacing w:val="1"/>
          <w:sz w:val="28"/>
        </w:rPr>
        <w:t xml:space="preserve"> </w:t>
      </w:r>
      <w:r>
        <w:rPr>
          <w:sz w:val="28"/>
        </w:rPr>
        <w:t>a</w:t>
      </w:r>
      <w:r>
        <w:rPr>
          <w:spacing w:val="1"/>
          <w:sz w:val="28"/>
        </w:rPr>
        <w:t xml:space="preserve"> </w:t>
      </w:r>
      <w:r>
        <w:rPr>
          <w:sz w:val="28"/>
        </w:rPr>
        <w:t>victim</w:t>
      </w:r>
      <w:r>
        <w:rPr>
          <w:spacing w:val="1"/>
          <w:sz w:val="28"/>
        </w:rPr>
        <w:t xml:space="preserve"> </w:t>
      </w:r>
      <w:r>
        <w:rPr>
          <w:sz w:val="28"/>
        </w:rPr>
        <w:t>advocate</w:t>
      </w:r>
      <w:r>
        <w:rPr>
          <w:spacing w:val="1"/>
          <w:sz w:val="28"/>
        </w:rPr>
        <w:t xml:space="preserve"> </w:t>
      </w:r>
      <w:r>
        <w:rPr>
          <w:sz w:val="28"/>
        </w:rPr>
        <w:t>of</w:t>
      </w:r>
      <w:r>
        <w:rPr>
          <w:spacing w:val="1"/>
          <w:sz w:val="28"/>
        </w:rPr>
        <w:t xml:space="preserve"> </w:t>
      </w:r>
      <w:r>
        <w:rPr>
          <w:sz w:val="28"/>
        </w:rPr>
        <w:t>their</w:t>
      </w:r>
      <w:r>
        <w:rPr>
          <w:spacing w:val="1"/>
          <w:sz w:val="28"/>
        </w:rPr>
        <w:t xml:space="preserve"> </w:t>
      </w:r>
      <w:r>
        <w:rPr>
          <w:sz w:val="28"/>
        </w:rPr>
        <w:t>choosing.</w:t>
      </w:r>
      <w:r>
        <w:rPr>
          <w:spacing w:val="1"/>
          <w:sz w:val="28"/>
        </w:rPr>
        <w:t xml:space="preserve"> </w:t>
      </w:r>
      <w:r>
        <w:rPr>
          <w:sz w:val="28"/>
        </w:rPr>
        <w:t>UHS</w:t>
      </w:r>
      <w:r>
        <w:rPr>
          <w:spacing w:val="1"/>
          <w:sz w:val="28"/>
        </w:rPr>
        <w:t xml:space="preserve"> </w:t>
      </w:r>
      <w:r>
        <w:rPr>
          <w:sz w:val="28"/>
        </w:rPr>
        <w:t>Violence</w:t>
      </w:r>
      <w:r>
        <w:rPr>
          <w:spacing w:val="1"/>
          <w:sz w:val="28"/>
        </w:rPr>
        <w:t xml:space="preserve"> </w:t>
      </w:r>
      <w:r>
        <w:rPr>
          <w:sz w:val="28"/>
        </w:rPr>
        <w:t>Prevention</w:t>
      </w:r>
      <w:r>
        <w:rPr>
          <w:spacing w:val="1"/>
          <w:sz w:val="28"/>
        </w:rPr>
        <w:t xml:space="preserve"> </w:t>
      </w:r>
      <w:r>
        <w:rPr>
          <w:sz w:val="28"/>
        </w:rPr>
        <w:t>and</w:t>
      </w:r>
      <w:r>
        <w:rPr>
          <w:spacing w:val="1"/>
          <w:sz w:val="28"/>
        </w:rPr>
        <w:t xml:space="preserve"> </w:t>
      </w:r>
      <w:r>
        <w:rPr>
          <w:sz w:val="28"/>
        </w:rPr>
        <w:t>Survivor</w:t>
      </w:r>
      <w:r>
        <w:rPr>
          <w:spacing w:val="1"/>
          <w:sz w:val="28"/>
        </w:rPr>
        <w:t xml:space="preserve"> </w:t>
      </w:r>
      <w:r>
        <w:rPr>
          <w:sz w:val="28"/>
        </w:rPr>
        <w:t>Services,</w:t>
      </w:r>
      <w:r>
        <w:rPr>
          <w:spacing w:val="1"/>
          <w:sz w:val="28"/>
        </w:rPr>
        <w:t xml:space="preserve"> </w:t>
      </w:r>
      <w:r>
        <w:rPr>
          <w:sz w:val="28"/>
        </w:rPr>
        <w:t>the</w:t>
      </w:r>
      <w:r>
        <w:rPr>
          <w:spacing w:val="1"/>
          <w:sz w:val="28"/>
        </w:rPr>
        <w:t xml:space="preserve"> </w:t>
      </w:r>
      <w:r w:rsidR="00891851">
        <w:rPr>
          <w:spacing w:val="1"/>
          <w:sz w:val="28"/>
        </w:rPr>
        <w:t>Sexual Violence Resource Center (</w:t>
      </w:r>
      <w:r>
        <w:rPr>
          <w:sz w:val="28"/>
        </w:rPr>
        <w:t>R</w:t>
      </w:r>
      <w:r w:rsidR="00891851">
        <w:rPr>
          <w:sz w:val="28"/>
        </w:rPr>
        <w:t>CC)</w:t>
      </w:r>
      <w:r>
        <w:rPr>
          <w:sz w:val="28"/>
        </w:rPr>
        <w:t>,</w:t>
      </w:r>
      <w:r>
        <w:rPr>
          <w:spacing w:val="1"/>
          <w:sz w:val="28"/>
        </w:rPr>
        <w:t xml:space="preserve"> </w:t>
      </w:r>
      <w:r>
        <w:rPr>
          <w:sz w:val="28"/>
        </w:rPr>
        <w:t>and</w:t>
      </w:r>
      <w:r>
        <w:rPr>
          <w:spacing w:val="1"/>
          <w:sz w:val="28"/>
        </w:rPr>
        <w:t xml:space="preserve"> </w:t>
      </w:r>
      <w:r>
        <w:rPr>
          <w:sz w:val="28"/>
        </w:rPr>
        <w:t>Domestic</w:t>
      </w:r>
      <w:r>
        <w:rPr>
          <w:spacing w:val="1"/>
          <w:sz w:val="28"/>
        </w:rPr>
        <w:t xml:space="preserve"> </w:t>
      </w:r>
      <w:r>
        <w:rPr>
          <w:sz w:val="28"/>
        </w:rPr>
        <w:t>Abuse</w:t>
      </w:r>
      <w:r>
        <w:rPr>
          <w:spacing w:val="1"/>
          <w:sz w:val="28"/>
        </w:rPr>
        <w:t xml:space="preserve"> </w:t>
      </w:r>
      <w:r>
        <w:rPr>
          <w:sz w:val="28"/>
        </w:rPr>
        <w:t>Intervention</w:t>
      </w:r>
      <w:r>
        <w:rPr>
          <w:spacing w:val="1"/>
          <w:sz w:val="28"/>
        </w:rPr>
        <w:t xml:space="preserve"> </w:t>
      </w:r>
      <w:r>
        <w:rPr>
          <w:sz w:val="28"/>
        </w:rPr>
        <w:t>Services</w:t>
      </w:r>
      <w:r>
        <w:rPr>
          <w:spacing w:val="1"/>
          <w:sz w:val="28"/>
        </w:rPr>
        <w:t xml:space="preserve"> </w:t>
      </w:r>
      <w:r>
        <w:rPr>
          <w:sz w:val="28"/>
        </w:rPr>
        <w:t>(DAIS)</w:t>
      </w:r>
      <w:r>
        <w:rPr>
          <w:spacing w:val="1"/>
          <w:sz w:val="28"/>
        </w:rPr>
        <w:t xml:space="preserve"> </w:t>
      </w:r>
      <w:r>
        <w:rPr>
          <w:sz w:val="28"/>
        </w:rPr>
        <w:t>all</w:t>
      </w:r>
      <w:r>
        <w:rPr>
          <w:spacing w:val="1"/>
          <w:sz w:val="28"/>
        </w:rPr>
        <w:t xml:space="preserve"> </w:t>
      </w:r>
      <w:r>
        <w:rPr>
          <w:sz w:val="28"/>
        </w:rPr>
        <w:t>provide</w:t>
      </w:r>
      <w:r>
        <w:rPr>
          <w:spacing w:val="1"/>
          <w:sz w:val="28"/>
        </w:rPr>
        <w:t xml:space="preserve"> </w:t>
      </w:r>
      <w:r>
        <w:rPr>
          <w:sz w:val="28"/>
        </w:rPr>
        <w:t>free</w:t>
      </w:r>
      <w:r>
        <w:rPr>
          <w:spacing w:val="1"/>
          <w:sz w:val="28"/>
        </w:rPr>
        <w:t xml:space="preserve"> </w:t>
      </w:r>
      <w:r>
        <w:rPr>
          <w:sz w:val="28"/>
        </w:rPr>
        <w:t>and</w:t>
      </w:r>
      <w:r>
        <w:rPr>
          <w:spacing w:val="1"/>
          <w:sz w:val="28"/>
        </w:rPr>
        <w:t xml:space="preserve"> </w:t>
      </w:r>
      <w:r>
        <w:rPr>
          <w:sz w:val="28"/>
        </w:rPr>
        <w:t>confidential</w:t>
      </w:r>
      <w:r>
        <w:rPr>
          <w:spacing w:val="1"/>
          <w:sz w:val="28"/>
        </w:rPr>
        <w:t xml:space="preserve"> </w:t>
      </w:r>
      <w:r>
        <w:rPr>
          <w:sz w:val="28"/>
        </w:rPr>
        <w:t>victim</w:t>
      </w:r>
      <w:r>
        <w:rPr>
          <w:spacing w:val="1"/>
          <w:sz w:val="28"/>
        </w:rPr>
        <w:t xml:space="preserve"> </w:t>
      </w:r>
      <w:r>
        <w:rPr>
          <w:sz w:val="28"/>
        </w:rPr>
        <w:t>advocacy</w:t>
      </w:r>
      <w:r>
        <w:rPr>
          <w:spacing w:val="1"/>
          <w:sz w:val="28"/>
        </w:rPr>
        <w:t xml:space="preserve"> </w:t>
      </w:r>
      <w:r>
        <w:rPr>
          <w:sz w:val="28"/>
        </w:rPr>
        <w:t>services.</w:t>
      </w:r>
      <w:r>
        <w:rPr>
          <w:spacing w:val="-1"/>
          <w:sz w:val="28"/>
        </w:rPr>
        <w:t xml:space="preserve"> </w:t>
      </w:r>
      <w:r>
        <w:rPr>
          <w:sz w:val="28"/>
        </w:rPr>
        <w:t>For</w:t>
      </w:r>
      <w:r>
        <w:rPr>
          <w:spacing w:val="-3"/>
          <w:sz w:val="28"/>
        </w:rPr>
        <w:t xml:space="preserve"> </w:t>
      </w:r>
      <w:r>
        <w:rPr>
          <w:sz w:val="28"/>
        </w:rPr>
        <w:t>more</w:t>
      </w:r>
      <w:r>
        <w:rPr>
          <w:spacing w:val="-2"/>
          <w:sz w:val="28"/>
        </w:rPr>
        <w:t xml:space="preserve"> </w:t>
      </w:r>
      <w:r>
        <w:rPr>
          <w:sz w:val="28"/>
        </w:rPr>
        <w:t>information:</w:t>
      </w:r>
      <w:r>
        <w:rPr>
          <w:color w:val="0000FF"/>
          <w:spacing w:val="1"/>
          <w:sz w:val="28"/>
        </w:rPr>
        <w:t xml:space="preserve"> </w:t>
      </w:r>
      <w:hyperlink r:id="rId77">
        <w:r>
          <w:rPr>
            <w:color w:val="0000FF"/>
            <w:sz w:val="28"/>
            <w:u w:val="single" w:color="0000FF"/>
          </w:rPr>
          <w:t>https://www.uhs.wisc.edu/survivor/</w:t>
        </w:r>
      </w:hyperlink>
    </w:p>
    <w:p w14:paraId="7A14C59C" w14:textId="77777777" w:rsidR="00AD2467" w:rsidRDefault="00BC0087" w:rsidP="00952979">
      <w:pPr>
        <w:pStyle w:val="ListParagraph"/>
        <w:numPr>
          <w:ilvl w:val="0"/>
          <w:numId w:val="1"/>
        </w:numPr>
        <w:tabs>
          <w:tab w:val="left" w:pos="1181"/>
        </w:tabs>
        <w:spacing w:before="59"/>
        <w:ind w:right="456"/>
        <w:jc w:val="left"/>
        <w:rPr>
          <w:rFonts w:ascii="Symbol" w:hAnsi="Symbol"/>
          <w:sz w:val="20"/>
        </w:rPr>
      </w:pPr>
      <w:r>
        <w:rPr>
          <w:sz w:val="28"/>
        </w:rPr>
        <w:t>Victims</w:t>
      </w:r>
      <w:r>
        <w:rPr>
          <w:spacing w:val="-6"/>
          <w:sz w:val="28"/>
        </w:rPr>
        <w:t xml:space="preserve"> </w:t>
      </w:r>
      <w:r>
        <w:rPr>
          <w:sz w:val="28"/>
        </w:rPr>
        <w:t>have</w:t>
      </w:r>
      <w:r>
        <w:rPr>
          <w:spacing w:val="-4"/>
          <w:sz w:val="28"/>
        </w:rPr>
        <w:t xml:space="preserve"> </w:t>
      </w:r>
      <w:r>
        <w:rPr>
          <w:sz w:val="28"/>
        </w:rPr>
        <w:t>the</w:t>
      </w:r>
      <w:r>
        <w:rPr>
          <w:spacing w:val="-4"/>
          <w:sz w:val="28"/>
        </w:rPr>
        <w:t xml:space="preserve"> </w:t>
      </w:r>
      <w:r>
        <w:rPr>
          <w:sz w:val="28"/>
        </w:rPr>
        <w:t>right</w:t>
      </w:r>
      <w:r>
        <w:rPr>
          <w:spacing w:val="-6"/>
          <w:sz w:val="28"/>
        </w:rPr>
        <w:t xml:space="preserve"> </w:t>
      </w:r>
      <w:r>
        <w:rPr>
          <w:sz w:val="28"/>
        </w:rPr>
        <w:t>to</w:t>
      </w:r>
      <w:r>
        <w:rPr>
          <w:spacing w:val="-5"/>
          <w:sz w:val="28"/>
        </w:rPr>
        <w:t xml:space="preserve"> </w:t>
      </w:r>
      <w:r>
        <w:rPr>
          <w:sz w:val="28"/>
        </w:rPr>
        <w:t>be</w:t>
      </w:r>
      <w:r>
        <w:rPr>
          <w:spacing w:val="-4"/>
          <w:sz w:val="28"/>
        </w:rPr>
        <w:t xml:space="preserve"> </w:t>
      </w:r>
      <w:r>
        <w:rPr>
          <w:sz w:val="28"/>
        </w:rPr>
        <w:t>notified,</w:t>
      </w:r>
      <w:r>
        <w:rPr>
          <w:spacing w:val="-4"/>
          <w:sz w:val="28"/>
        </w:rPr>
        <w:t xml:space="preserve"> </w:t>
      </w:r>
      <w:r>
        <w:rPr>
          <w:sz w:val="28"/>
        </w:rPr>
        <w:t>in</w:t>
      </w:r>
      <w:r>
        <w:rPr>
          <w:spacing w:val="-5"/>
          <w:sz w:val="28"/>
        </w:rPr>
        <w:t xml:space="preserve"> </w:t>
      </w:r>
      <w:r>
        <w:rPr>
          <w:sz w:val="28"/>
        </w:rPr>
        <w:t>writing,</w:t>
      </w:r>
      <w:r>
        <w:rPr>
          <w:spacing w:val="-4"/>
          <w:sz w:val="28"/>
        </w:rPr>
        <w:t xml:space="preserve"> </w:t>
      </w:r>
      <w:r>
        <w:rPr>
          <w:sz w:val="28"/>
        </w:rPr>
        <w:t>of</w:t>
      </w:r>
      <w:r>
        <w:rPr>
          <w:spacing w:val="-5"/>
          <w:sz w:val="28"/>
        </w:rPr>
        <w:t xml:space="preserve"> </w:t>
      </w:r>
      <w:r>
        <w:rPr>
          <w:sz w:val="28"/>
        </w:rPr>
        <w:t>existing</w:t>
      </w:r>
      <w:r>
        <w:rPr>
          <w:spacing w:val="-4"/>
          <w:sz w:val="28"/>
        </w:rPr>
        <w:t xml:space="preserve"> </w:t>
      </w:r>
      <w:r>
        <w:rPr>
          <w:sz w:val="28"/>
        </w:rPr>
        <w:t>resources</w:t>
      </w:r>
      <w:r>
        <w:rPr>
          <w:spacing w:val="-5"/>
          <w:sz w:val="28"/>
        </w:rPr>
        <w:t xml:space="preserve"> </w:t>
      </w:r>
      <w:r>
        <w:rPr>
          <w:sz w:val="28"/>
        </w:rPr>
        <w:t>for</w:t>
      </w:r>
      <w:r>
        <w:rPr>
          <w:spacing w:val="-5"/>
          <w:sz w:val="28"/>
        </w:rPr>
        <w:t xml:space="preserve"> </w:t>
      </w:r>
      <w:r>
        <w:rPr>
          <w:sz w:val="28"/>
        </w:rPr>
        <w:t>counseling,</w:t>
      </w:r>
      <w:r>
        <w:rPr>
          <w:spacing w:val="-61"/>
          <w:sz w:val="28"/>
        </w:rPr>
        <w:t xml:space="preserve"> </w:t>
      </w:r>
      <w:r>
        <w:rPr>
          <w:sz w:val="28"/>
        </w:rPr>
        <w:t>mental</w:t>
      </w:r>
      <w:r>
        <w:rPr>
          <w:spacing w:val="1"/>
          <w:sz w:val="28"/>
        </w:rPr>
        <w:t xml:space="preserve"> </w:t>
      </w:r>
      <w:r>
        <w:rPr>
          <w:sz w:val="28"/>
        </w:rPr>
        <w:t>health,</w:t>
      </w:r>
      <w:r>
        <w:rPr>
          <w:spacing w:val="1"/>
          <w:sz w:val="28"/>
        </w:rPr>
        <w:t xml:space="preserve"> </w:t>
      </w:r>
      <w:r>
        <w:rPr>
          <w:sz w:val="28"/>
        </w:rPr>
        <w:t>health,</w:t>
      </w:r>
      <w:r>
        <w:rPr>
          <w:spacing w:val="1"/>
          <w:sz w:val="28"/>
        </w:rPr>
        <w:t xml:space="preserve"> </w:t>
      </w:r>
      <w:r>
        <w:rPr>
          <w:sz w:val="28"/>
        </w:rPr>
        <w:t>victim</w:t>
      </w:r>
      <w:r>
        <w:rPr>
          <w:spacing w:val="1"/>
          <w:sz w:val="28"/>
        </w:rPr>
        <w:t xml:space="preserve"> </w:t>
      </w:r>
      <w:r>
        <w:rPr>
          <w:sz w:val="28"/>
        </w:rPr>
        <w:t>advocacy,</w:t>
      </w:r>
      <w:r>
        <w:rPr>
          <w:spacing w:val="1"/>
          <w:sz w:val="28"/>
        </w:rPr>
        <w:t xml:space="preserve"> </w:t>
      </w:r>
      <w:r>
        <w:rPr>
          <w:sz w:val="28"/>
        </w:rPr>
        <w:t>legal</w:t>
      </w:r>
      <w:r>
        <w:rPr>
          <w:spacing w:val="1"/>
          <w:sz w:val="28"/>
        </w:rPr>
        <w:t xml:space="preserve"> </w:t>
      </w:r>
      <w:r>
        <w:rPr>
          <w:sz w:val="28"/>
        </w:rPr>
        <w:t>assistance,</w:t>
      </w:r>
      <w:r>
        <w:rPr>
          <w:spacing w:val="1"/>
          <w:sz w:val="28"/>
        </w:rPr>
        <w:t xml:space="preserve"> </w:t>
      </w:r>
      <w:r>
        <w:rPr>
          <w:sz w:val="28"/>
        </w:rPr>
        <w:t>visa</w:t>
      </w:r>
      <w:r>
        <w:rPr>
          <w:spacing w:val="1"/>
          <w:sz w:val="28"/>
        </w:rPr>
        <w:t xml:space="preserve"> </w:t>
      </w:r>
      <w:r>
        <w:rPr>
          <w:sz w:val="28"/>
        </w:rPr>
        <w:t>and</w:t>
      </w:r>
      <w:r>
        <w:rPr>
          <w:spacing w:val="1"/>
          <w:sz w:val="28"/>
        </w:rPr>
        <w:t xml:space="preserve"> </w:t>
      </w:r>
      <w:r>
        <w:rPr>
          <w:sz w:val="28"/>
        </w:rPr>
        <w:t>immigration</w:t>
      </w:r>
      <w:r>
        <w:rPr>
          <w:spacing w:val="1"/>
          <w:sz w:val="28"/>
        </w:rPr>
        <w:t xml:space="preserve"> </w:t>
      </w:r>
      <w:r>
        <w:rPr>
          <w:sz w:val="28"/>
        </w:rPr>
        <w:t>assistance,</w:t>
      </w:r>
      <w:r>
        <w:rPr>
          <w:spacing w:val="-8"/>
          <w:sz w:val="28"/>
        </w:rPr>
        <w:t xml:space="preserve"> </w:t>
      </w:r>
      <w:r>
        <w:rPr>
          <w:sz w:val="28"/>
        </w:rPr>
        <w:t>student</w:t>
      </w:r>
      <w:r>
        <w:rPr>
          <w:spacing w:val="-9"/>
          <w:sz w:val="28"/>
        </w:rPr>
        <w:t xml:space="preserve"> </w:t>
      </w:r>
      <w:r>
        <w:rPr>
          <w:sz w:val="28"/>
        </w:rPr>
        <w:t>financial</w:t>
      </w:r>
      <w:r>
        <w:rPr>
          <w:spacing w:val="-8"/>
          <w:sz w:val="28"/>
        </w:rPr>
        <w:t xml:space="preserve"> </w:t>
      </w:r>
      <w:r>
        <w:rPr>
          <w:sz w:val="28"/>
        </w:rPr>
        <w:t>aid,</w:t>
      </w:r>
      <w:r>
        <w:rPr>
          <w:spacing w:val="-7"/>
          <w:sz w:val="28"/>
        </w:rPr>
        <w:t xml:space="preserve"> </w:t>
      </w:r>
      <w:r>
        <w:rPr>
          <w:sz w:val="28"/>
        </w:rPr>
        <w:t>and</w:t>
      </w:r>
      <w:r>
        <w:rPr>
          <w:spacing w:val="-7"/>
          <w:sz w:val="28"/>
        </w:rPr>
        <w:t xml:space="preserve"> </w:t>
      </w:r>
      <w:r>
        <w:rPr>
          <w:sz w:val="28"/>
        </w:rPr>
        <w:t>other</w:t>
      </w:r>
      <w:r>
        <w:rPr>
          <w:spacing w:val="-12"/>
          <w:sz w:val="28"/>
        </w:rPr>
        <w:t xml:space="preserve"> </w:t>
      </w:r>
      <w:r>
        <w:rPr>
          <w:sz w:val="28"/>
        </w:rPr>
        <w:t>services</w:t>
      </w:r>
      <w:r>
        <w:rPr>
          <w:spacing w:val="-9"/>
          <w:sz w:val="28"/>
        </w:rPr>
        <w:t xml:space="preserve"> </w:t>
      </w:r>
      <w:r>
        <w:rPr>
          <w:sz w:val="28"/>
        </w:rPr>
        <w:t>available</w:t>
      </w:r>
      <w:r>
        <w:rPr>
          <w:spacing w:val="-8"/>
          <w:sz w:val="28"/>
        </w:rPr>
        <w:t xml:space="preserve"> </w:t>
      </w:r>
      <w:r>
        <w:rPr>
          <w:sz w:val="28"/>
        </w:rPr>
        <w:t>both</w:t>
      </w:r>
      <w:r>
        <w:rPr>
          <w:spacing w:val="-8"/>
          <w:sz w:val="28"/>
        </w:rPr>
        <w:t xml:space="preserve"> </w:t>
      </w:r>
      <w:r>
        <w:rPr>
          <w:sz w:val="28"/>
        </w:rPr>
        <w:t>on</w:t>
      </w:r>
      <w:r>
        <w:rPr>
          <w:spacing w:val="-8"/>
          <w:sz w:val="28"/>
        </w:rPr>
        <w:t xml:space="preserve"> </w:t>
      </w:r>
      <w:r>
        <w:rPr>
          <w:sz w:val="28"/>
        </w:rPr>
        <w:t>campus</w:t>
      </w:r>
      <w:r>
        <w:rPr>
          <w:spacing w:val="-8"/>
          <w:sz w:val="28"/>
        </w:rPr>
        <w:t xml:space="preserve"> </w:t>
      </w:r>
      <w:r>
        <w:rPr>
          <w:sz w:val="28"/>
        </w:rPr>
        <w:t>and</w:t>
      </w:r>
      <w:r>
        <w:rPr>
          <w:spacing w:val="-8"/>
          <w:sz w:val="28"/>
        </w:rPr>
        <w:t xml:space="preserve"> </w:t>
      </w:r>
      <w:r>
        <w:rPr>
          <w:sz w:val="28"/>
        </w:rPr>
        <w:t>in</w:t>
      </w:r>
      <w:r>
        <w:rPr>
          <w:spacing w:val="-61"/>
          <w:sz w:val="28"/>
        </w:rPr>
        <w:t xml:space="preserve"> </w:t>
      </w:r>
      <w:r>
        <w:rPr>
          <w:sz w:val="28"/>
        </w:rPr>
        <w:t>the</w:t>
      </w:r>
      <w:r>
        <w:rPr>
          <w:spacing w:val="-2"/>
          <w:sz w:val="28"/>
        </w:rPr>
        <w:t xml:space="preserve"> </w:t>
      </w:r>
      <w:r>
        <w:rPr>
          <w:sz w:val="28"/>
        </w:rPr>
        <w:t>community.</w:t>
      </w:r>
    </w:p>
    <w:p w14:paraId="09EDD8C7" w14:textId="77777777" w:rsidR="00AD2467" w:rsidRDefault="00BC0087" w:rsidP="00952979">
      <w:pPr>
        <w:pStyle w:val="ListParagraph"/>
        <w:numPr>
          <w:ilvl w:val="0"/>
          <w:numId w:val="1"/>
        </w:numPr>
        <w:tabs>
          <w:tab w:val="left" w:pos="1181"/>
        </w:tabs>
        <w:spacing w:before="61"/>
        <w:ind w:right="456"/>
        <w:jc w:val="left"/>
        <w:rPr>
          <w:rFonts w:ascii="Symbol" w:hAnsi="Symbol"/>
          <w:sz w:val="20"/>
        </w:rPr>
      </w:pPr>
      <w:r>
        <w:rPr>
          <w:sz w:val="28"/>
        </w:rPr>
        <w:t>Victims</w:t>
      </w:r>
      <w:r>
        <w:rPr>
          <w:spacing w:val="1"/>
          <w:sz w:val="28"/>
        </w:rPr>
        <w:t xml:space="preserve"> </w:t>
      </w:r>
      <w:r>
        <w:rPr>
          <w:sz w:val="28"/>
        </w:rPr>
        <w:t>shall</w:t>
      </w:r>
      <w:r>
        <w:rPr>
          <w:spacing w:val="1"/>
          <w:sz w:val="28"/>
        </w:rPr>
        <w:t xml:space="preserve"> </w:t>
      </w:r>
      <w:r>
        <w:rPr>
          <w:sz w:val="28"/>
        </w:rPr>
        <w:t>be</w:t>
      </w:r>
      <w:r>
        <w:rPr>
          <w:spacing w:val="1"/>
          <w:sz w:val="28"/>
        </w:rPr>
        <w:t xml:space="preserve"> </w:t>
      </w:r>
      <w:r>
        <w:rPr>
          <w:sz w:val="28"/>
        </w:rPr>
        <w:t>notified</w:t>
      </w:r>
      <w:r>
        <w:rPr>
          <w:spacing w:val="1"/>
          <w:sz w:val="28"/>
        </w:rPr>
        <w:t xml:space="preserve"> </w:t>
      </w:r>
      <w:r>
        <w:rPr>
          <w:sz w:val="28"/>
        </w:rPr>
        <w:t>of</w:t>
      </w:r>
      <w:r>
        <w:rPr>
          <w:spacing w:val="1"/>
          <w:sz w:val="28"/>
        </w:rPr>
        <w:t xml:space="preserve"> </w:t>
      </w:r>
      <w:r>
        <w:rPr>
          <w:sz w:val="28"/>
        </w:rPr>
        <w:t>options</w:t>
      </w:r>
      <w:r>
        <w:rPr>
          <w:spacing w:val="1"/>
          <w:sz w:val="28"/>
        </w:rPr>
        <w:t xml:space="preserve"> </w:t>
      </w:r>
      <w:r>
        <w:rPr>
          <w:sz w:val="28"/>
        </w:rPr>
        <w:t>for,</w:t>
      </w:r>
      <w:r>
        <w:rPr>
          <w:spacing w:val="1"/>
          <w:sz w:val="28"/>
        </w:rPr>
        <w:t xml:space="preserve"> </w:t>
      </w:r>
      <w:r>
        <w:rPr>
          <w:sz w:val="28"/>
        </w:rPr>
        <w:t>and</w:t>
      </w:r>
      <w:r>
        <w:rPr>
          <w:spacing w:val="1"/>
          <w:sz w:val="28"/>
        </w:rPr>
        <w:t xml:space="preserve"> </w:t>
      </w:r>
      <w:r>
        <w:rPr>
          <w:sz w:val="28"/>
        </w:rPr>
        <w:t>available</w:t>
      </w:r>
      <w:r>
        <w:rPr>
          <w:spacing w:val="1"/>
          <w:sz w:val="28"/>
        </w:rPr>
        <w:t xml:space="preserve"> </w:t>
      </w:r>
      <w:r>
        <w:rPr>
          <w:sz w:val="28"/>
        </w:rPr>
        <w:t>assistance</w:t>
      </w:r>
      <w:r>
        <w:rPr>
          <w:spacing w:val="1"/>
          <w:sz w:val="28"/>
        </w:rPr>
        <w:t xml:space="preserve"> </w:t>
      </w:r>
      <w:r>
        <w:rPr>
          <w:sz w:val="28"/>
        </w:rPr>
        <w:t>in,</w:t>
      </w:r>
      <w:r>
        <w:rPr>
          <w:spacing w:val="1"/>
          <w:sz w:val="28"/>
        </w:rPr>
        <w:t xml:space="preserve"> </w:t>
      </w:r>
      <w:r>
        <w:rPr>
          <w:sz w:val="28"/>
        </w:rPr>
        <w:t>changing</w:t>
      </w:r>
      <w:r>
        <w:rPr>
          <w:spacing w:val="1"/>
          <w:sz w:val="28"/>
        </w:rPr>
        <w:t xml:space="preserve"> </w:t>
      </w:r>
      <w:r>
        <w:rPr>
          <w:sz w:val="28"/>
        </w:rPr>
        <w:t>academic, living, transportation, and working situations or protective measures, if</w:t>
      </w:r>
      <w:r>
        <w:rPr>
          <w:spacing w:val="1"/>
          <w:sz w:val="28"/>
        </w:rPr>
        <w:t xml:space="preserve"> </w:t>
      </w:r>
      <w:r>
        <w:rPr>
          <w:sz w:val="28"/>
        </w:rPr>
        <w:t>so requested by the victim and such accommodations are reasonably available,</w:t>
      </w:r>
      <w:r>
        <w:rPr>
          <w:spacing w:val="1"/>
          <w:sz w:val="28"/>
        </w:rPr>
        <w:t xml:space="preserve"> </w:t>
      </w:r>
      <w:r>
        <w:rPr>
          <w:sz w:val="28"/>
        </w:rPr>
        <w:t>regardless of whether the victim chooses to report to campus police or local law</w:t>
      </w:r>
      <w:r>
        <w:rPr>
          <w:spacing w:val="1"/>
          <w:sz w:val="28"/>
        </w:rPr>
        <w:t xml:space="preserve"> </w:t>
      </w:r>
      <w:r>
        <w:rPr>
          <w:sz w:val="28"/>
        </w:rPr>
        <w:t>enforcement.</w:t>
      </w:r>
    </w:p>
    <w:p w14:paraId="04A1FB60" w14:textId="77777777" w:rsidR="00AD2467" w:rsidRDefault="00BC0087" w:rsidP="00952979">
      <w:pPr>
        <w:pStyle w:val="ListParagraph"/>
        <w:numPr>
          <w:ilvl w:val="0"/>
          <w:numId w:val="1"/>
        </w:numPr>
        <w:tabs>
          <w:tab w:val="left" w:pos="1181"/>
        </w:tabs>
        <w:ind w:hanging="361"/>
        <w:jc w:val="left"/>
        <w:rPr>
          <w:rFonts w:ascii="Symbol" w:hAnsi="Symbol"/>
          <w:sz w:val="20"/>
        </w:rPr>
      </w:pPr>
      <w:r>
        <w:rPr>
          <w:sz w:val="28"/>
        </w:rPr>
        <w:t>Victims</w:t>
      </w:r>
      <w:r>
        <w:rPr>
          <w:spacing w:val="-3"/>
          <w:sz w:val="28"/>
        </w:rPr>
        <w:t xml:space="preserve"> </w:t>
      </w:r>
      <w:r>
        <w:rPr>
          <w:sz w:val="28"/>
        </w:rPr>
        <w:t>have</w:t>
      </w:r>
      <w:r>
        <w:rPr>
          <w:spacing w:val="-1"/>
          <w:sz w:val="28"/>
        </w:rPr>
        <w:t xml:space="preserve"> </w:t>
      </w:r>
      <w:r>
        <w:rPr>
          <w:sz w:val="28"/>
        </w:rPr>
        <w:t>the</w:t>
      </w:r>
      <w:r>
        <w:rPr>
          <w:spacing w:val="-2"/>
          <w:sz w:val="28"/>
        </w:rPr>
        <w:t xml:space="preserve"> </w:t>
      </w:r>
      <w:r>
        <w:rPr>
          <w:sz w:val="28"/>
        </w:rPr>
        <w:t>right</w:t>
      </w:r>
      <w:r>
        <w:rPr>
          <w:spacing w:val="-6"/>
          <w:sz w:val="28"/>
        </w:rPr>
        <w:t xml:space="preserve"> </w:t>
      </w:r>
      <w:r>
        <w:rPr>
          <w:sz w:val="28"/>
        </w:rPr>
        <w:t>to</w:t>
      </w:r>
      <w:r>
        <w:rPr>
          <w:spacing w:val="-1"/>
          <w:sz w:val="28"/>
        </w:rPr>
        <w:t xml:space="preserve"> </w:t>
      </w:r>
      <w:r>
        <w:rPr>
          <w:sz w:val="28"/>
        </w:rPr>
        <w:t>request</w:t>
      </w:r>
      <w:r>
        <w:rPr>
          <w:spacing w:val="-4"/>
          <w:sz w:val="28"/>
        </w:rPr>
        <w:t xml:space="preserve"> </w:t>
      </w:r>
      <w:r>
        <w:rPr>
          <w:sz w:val="28"/>
        </w:rPr>
        <w:t>confidentiality</w:t>
      </w:r>
      <w:r>
        <w:rPr>
          <w:spacing w:val="-2"/>
          <w:sz w:val="28"/>
        </w:rPr>
        <w:t xml:space="preserve"> </w:t>
      </w:r>
      <w:r>
        <w:rPr>
          <w:sz w:val="28"/>
        </w:rPr>
        <w:t>from</w:t>
      </w:r>
      <w:r>
        <w:rPr>
          <w:spacing w:val="-1"/>
          <w:sz w:val="28"/>
        </w:rPr>
        <w:t xml:space="preserve"> </w:t>
      </w:r>
      <w:r>
        <w:rPr>
          <w:sz w:val="28"/>
        </w:rPr>
        <w:t>the</w:t>
      </w:r>
      <w:r>
        <w:rPr>
          <w:spacing w:val="-2"/>
          <w:sz w:val="28"/>
        </w:rPr>
        <w:t xml:space="preserve"> </w:t>
      </w:r>
      <w:r>
        <w:rPr>
          <w:sz w:val="28"/>
        </w:rPr>
        <w:t>accused.</w:t>
      </w:r>
    </w:p>
    <w:p w14:paraId="55354460" w14:textId="77777777" w:rsidR="00AD2467" w:rsidRDefault="00BC0087" w:rsidP="00952979">
      <w:pPr>
        <w:pStyle w:val="ListParagraph"/>
        <w:numPr>
          <w:ilvl w:val="0"/>
          <w:numId w:val="1"/>
        </w:numPr>
        <w:tabs>
          <w:tab w:val="left" w:pos="1181"/>
        </w:tabs>
        <w:spacing w:before="59"/>
        <w:ind w:right="458"/>
        <w:jc w:val="left"/>
        <w:rPr>
          <w:rFonts w:ascii="Symbol" w:hAnsi="Symbol"/>
          <w:sz w:val="20"/>
        </w:rPr>
      </w:pPr>
      <w:r>
        <w:rPr>
          <w:sz w:val="28"/>
        </w:rPr>
        <w:t>Victims</w:t>
      </w:r>
      <w:r>
        <w:rPr>
          <w:spacing w:val="1"/>
          <w:sz w:val="28"/>
        </w:rPr>
        <w:t xml:space="preserve"> </w:t>
      </w:r>
      <w:r>
        <w:rPr>
          <w:sz w:val="28"/>
        </w:rPr>
        <w:t>have</w:t>
      </w:r>
      <w:r>
        <w:rPr>
          <w:spacing w:val="1"/>
          <w:sz w:val="28"/>
        </w:rPr>
        <w:t xml:space="preserve"> </w:t>
      </w:r>
      <w:r>
        <w:rPr>
          <w:sz w:val="28"/>
        </w:rPr>
        <w:t>the</w:t>
      </w:r>
      <w:r>
        <w:rPr>
          <w:spacing w:val="1"/>
          <w:sz w:val="28"/>
        </w:rPr>
        <w:t xml:space="preserve"> </w:t>
      </w:r>
      <w:r>
        <w:rPr>
          <w:sz w:val="28"/>
        </w:rPr>
        <w:t>right</w:t>
      </w:r>
      <w:r>
        <w:rPr>
          <w:spacing w:val="1"/>
          <w:sz w:val="28"/>
        </w:rPr>
        <w:t xml:space="preserve"> </w:t>
      </w:r>
      <w:r>
        <w:rPr>
          <w:sz w:val="28"/>
        </w:rPr>
        <w:t>to</w:t>
      </w:r>
      <w:r>
        <w:rPr>
          <w:spacing w:val="1"/>
          <w:sz w:val="28"/>
        </w:rPr>
        <w:t xml:space="preserve"> </w:t>
      </w:r>
      <w:r>
        <w:rPr>
          <w:sz w:val="28"/>
        </w:rPr>
        <w:t>be</w:t>
      </w:r>
      <w:r>
        <w:rPr>
          <w:spacing w:val="1"/>
          <w:sz w:val="28"/>
        </w:rPr>
        <w:t xml:space="preserve"> </w:t>
      </w:r>
      <w:r>
        <w:rPr>
          <w:sz w:val="28"/>
        </w:rPr>
        <w:t>free</w:t>
      </w:r>
      <w:r>
        <w:rPr>
          <w:spacing w:val="1"/>
          <w:sz w:val="28"/>
        </w:rPr>
        <w:t xml:space="preserve"> </w:t>
      </w:r>
      <w:r>
        <w:rPr>
          <w:sz w:val="28"/>
        </w:rPr>
        <w:t>from</w:t>
      </w:r>
      <w:r>
        <w:rPr>
          <w:spacing w:val="1"/>
          <w:sz w:val="28"/>
        </w:rPr>
        <w:t xml:space="preserve"> </w:t>
      </w:r>
      <w:r>
        <w:rPr>
          <w:sz w:val="28"/>
        </w:rPr>
        <w:t>retaliation</w:t>
      </w:r>
      <w:r>
        <w:rPr>
          <w:spacing w:val="1"/>
          <w:sz w:val="28"/>
        </w:rPr>
        <w:t xml:space="preserve"> </w:t>
      </w:r>
      <w:r>
        <w:rPr>
          <w:sz w:val="28"/>
        </w:rPr>
        <w:t>for</w:t>
      </w:r>
      <w:r>
        <w:rPr>
          <w:spacing w:val="1"/>
          <w:sz w:val="28"/>
        </w:rPr>
        <w:t xml:space="preserve"> </w:t>
      </w:r>
      <w:r>
        <w:rPr>
          <w:sz w:val="28"/>
        </w:rPr>
        <w:t>filing</w:t>
      </w:r>
      <w:r>
        <w:rPr>
          <w:spacing w:val="1"/>
          <w:sz w:val="28"/>
        </w:rPr>
        <w:t xml:space="preserve"> </w:t>
      </w:r>
      <w:r>
        <w:rPr>
          <w:sz w:val="28"/>
        </w:rPr>
        <w:t>an</w:t>
      </w:r>
      <w:r>
        <w:rPr>
          <w:spacing w:val="1"/>
          <w:sz w:val="28"/>
        </w:rPr>
        <w:t xml:space="preserve"> </w:t>
      </w:r>
      <w:r>
        <w:rPr>
          <w:sz w:val="28"/>
        </w:rPr>
        <w:t>institutional</w:t>
      </w:r>
      <w:r>
        <w:rPr>
          <w:spacing w:val="1"/>
          <w:sz w:val="28"/>
        </w:rPr>
        <w:t xml:space="preserve"> </w:t>
      </w:r>
      <w:r>
        <w:rPr>
          <w:sz w:val="28"/>
        </w:rPr>
        <w:t>complaint/report.</w:t>
      </w:r>
    </w:p>
    <w:p w14:paraId="5F928BB9" w14:textId="791AEB9B" w:rsidR="00E576B1" w:rsidRPr="00FC284C" w:rsidRDefault="00BC0087" w:rsidP="00FC284C">
      <w:pPr>
        <w:pStyle w:val="ListParagraph"/>
        <w:numPr>
          <w:ilvl w:val="0"/>
          <w:numId w:val="1"/>
        </w:numPr>
        <w:tabs>
          <w:tab w:val="left" w:pos="1181"/>
        </w:tabs>
        <w:spacing w:after="360"/>
        <w:ind w:right="452"/>
        <w:jc w:val="left"/>
        <w:rPr>
          <w:rFonts w:ascii="Symbol" w:hAnsi="Symbol"/>
          <w:sz w:val="20"/>
        </w:rPr>
      </w:pPr>
      <w:r>
        <w:rPr>
          <w:sz w:val="28"/>
        </w:rPr>
        <w:t>Victims</w:t>
      </w:r>
      <w:r>
        <w:rPr>
          <w:spacing w:val="-8"/>
          <w:sz w:val="28"/>
        </w:rPr>
        <w:t xml:space="preserve"> </w:t>
      </w:r>
      <w:r>
        <w:rPr>
          <w:sz w:val="28"/>
        </w:rPr>
        <w:t>have</w:t>
      </w:r>
      <w:r>
        <w:rPr>
          <w:spacing w:val="-6"/>
          <w:sz w:val="28"/>
        </w:rPr>
        <w:t xml:space="preserve"> </w:t>
      </w:r>
      <w:r>
        <w:rPr>
          <w:sz w:val="28"/>
        </w:rPr>
        <w:t>the</w:t>
      </w:r>
      <w:r>
        <w:rPr>
          <w:spacing w:val="-6"/>
          <w:sz w:val="28"/>
        </w:rPr>
        <w:t xml:space="preserve"> </w:t>
      </w:r>
      <w:r>
        <w:rPr>
          <w:sz w:val="28"/>
        </w:rPr>
        <w:t>right</w:t>
      </w:r>
      <w:r>
        <w:rPr>
          <w:spacing w:val="-7"/>
          <w:sz w:val="28"/>
        </w:rPr>
        <w:t xml:space="preserve"> </w:t>
      </w:r>
      <w:r>
        <w:rPr>
          <w:sz w:val="28"/>
        </w:rPr>
        <w:t>to</w:t>
      </w:r>
      <w:r>
        <w:rPr>
          <w:spacing w:val="-6"/>
          <w:sz w:val="28"/>
        </w:rPr>
        <w:t xml:space="preserve"> </w:t>
      </w:r>
      <w:r>
        <w:rPr>
          <w:sz w:val="28"/>
        </w:rPr>
        <w:t>file</w:t>
      </w:r>
      <w:r>
        <w:rPr>
          <w:spacing w:val="-5"/>
          <w:sz w:val="28"/>
        </w:rPr>
        <w:t xml:space="preserve"> </w:t>
      </w:r>
      <w:r>
        <w:rPr>
          <w:sz w:val="28"/>
        </w:rPr>
        <w:t>a</w:t>
      </w:r>
      <w:r>
        <w:rPr>
          <w:spacing w:val="-6"/>
          <w:sz w:val="28"/>
        </w:rPr>
        <w:t xml:space="preserve"> </w:t>
      </w:r>
      <w:r>
        <w:rPr>
          <w:sz w:val="28"/>
        </w:rPr>
        <w:t>complaint</w:t>
      </w:r>
      <w:r>
        <w:rPr>
          <w:spacing w:val="-7"/>
          <w:sz w:val="28"/>
        </w:rPr>
        <w:t xml:space="preserve"> </w:t>
      </w:r>
      <w:r>
        <w:rPr>
          <w:sz w:val="28"/>
        </w:rPr>
        <w:t>with</w:t>
      </w:r>
      <w:r>
        <w:rPr>
          <w:spacing w:val="-6"/>
          <w:sz w:val="28"/>
        </w:rPr>
        <w:t xml:space="preserve"> </w:t>
      </w:r>
      <w:r>
        <w:rPr>
          <w:sz w:val="28"/>
        </w:rPr>
        <w:t>the</w:t>
      </w:r>
      <w:r>
        <w:rPr>
          <w:color w:val="0000FF"/>
          <w:spacing w:val="-4"/>
          <w:sz w:val="28"/>
        </w:rPr>
        <w:t xml:space="preserve"> </w:t>
      </w:r>
      <w:hyperlink r:id="rId78">
        <w:r>
          <w:rPr>
            <w:color w:val="0000FF"/>
            <w:sz w:val="28"/>
            <w:u w:val="single" w:color="0000FF"/>
          </w:rPr>
          <w:t>U.S.</w:t>
        </w:r>
        <w:r>
          <w:rPr>
            <w:color w:val="0000FF"/>
            <w:spacing w:val="-5"/>
            <w:sz w:val="28"/>
            <w:u w:val="single" w:color="0000FF"/>
          </w:rPr>
          <w:t xml:space="preserve"> </w:t>
        </w:r>
        <w:r>
          <w:rPr>
            <w:color w:val="0000FF"/>
            <w:sz w:val="28"/>
            <w:u w:val="single" w:color="0000FF"/>
          </w:rPr>
          <w:t>Department</w:t>
        </w:r>
        <w:r>
          <w:rPr>
            <w:color w:val="0000FF"/>
            <w:spacing w:val="-7"/>
            <w:sz w:val="28"/>
            <w:u w:val="single" w:color="0000FF"/>
          </w:rPr>
          <w:t xml:space="preserve"> </w:t>
        </w:r>
        <w:r>
          <w:rPr>
            <w:color w:val="0000FF"/>
            <w:sz w:val="28"/>
            <w:u w:val="single" w:color="0000FF"/>
          </w:rPr>
          <w:t>of</w:t>
        </w:r>
        <w:r>
          <w:rPr>
            <w:color w:val="0000FF"/>
            <w:spacing w:val="-6"/>
            <w:sz w:val="28"/>
            <w:u w:val="single" w:color="0000FF"/>
          </w:rPr>
          <w:t xml:space="preserve"> </w:t>
        </w:r>
        <w:r>
          <w:rPr>
            <w:color w:val="0000FF"/>
            <w:sz w:val="28"/>
            <w:u w:val="single" w:color="0000FF"/>
          </w:rPr>
          <w:t>Justice</w:t>
        </w:r>
        <w:r>
          <w:rPr>
            <w:color w:val="0000FF"/>
            <w:spacing w:val="-4"/>
            <w:sz w:val="28"/>
          </w:rPr>
          <w:t xml:space="preserve"> </w:t>
        </w:r>
      </w:hyperlink>
      <w:r>
        <w:rPr>
          <w:sz w:val="28"/>
        </w:rPr>
        <w:t>and/or</w:t>
      </w:r>
      <w:r>
        <w:rPr>
          <w:spacing w:val="-61"/>
          <w:sz w:val="28"/>
        </w:rPr>
        <w:t xml:space="preserve"> </w:t>
      </w:r>
      <w:r>
        <w:rPr>
          <w:sz w:val="28"/>
        </w:rPr>
        <w:t>the</w:t>
      </w:r>
      <w:r>
        <w:rPr>
          <w:color w:val="0000FF"/>
          <w:spacing w:val="-2"/>
          <w:sz w:val="28"/>
        </w:rPr>
        <w:t xml:space="preserve"> </w:t>
      </w:r>
      <w:hyperlink r:id="rId79">
        <w:r>
          <w:rPr>
            <w:color w:val="0000FF"/>
            <w:sz w:val="28"/>
            <w:u w:val="single" w:color="0000FF"/>
          </w:rPr>
          <w:t>U.S. Department</w:t>
        </w:r>
        <w:r>
          <w:rPr>
            <w:color w:val="0000FF"/>
            <w:spacing w:val="-5"/>
            <w:sz w:val="28"/>
            <w:u w:val="single" w:color="0000FF"/>
          </w:rPr>
          <w:t xml:space="preserve"> </w:t>
        </w:r>
        <w:r>
          <w:rPr>
            <w:color w:val="0000FF"/>
            <w:sz w:val="28"/>
            <w:u w:val="single" w:color="0000FF"/>
          </w:rPr>
          <w:t>of</w:t>
        </w:r>
        <w:r>
          <w:rPr>
            <w:color w:val="0000FF"/>
            <w:spacing w:val="-1"/>
            <w:sz w:val="28"/>
            <w:u w:val="single" w:color="0000FF"/>
          </w:rPr>
          <w:t xml:space="preserve"> </w:t>
        </w:r>
        <w:r>
          <w:rPr>
            <w:color w:val="0000FF"/>
            <w:sz w:val="28"/>
            <w:u w:val="single" w:color="0000FF"/>
          </w:rPr>
          <w:t>Education</w:t>
        </w:r>
        <w:r>
          <w:rPr>
            <w:color w:val="0000FF"/>
            <w:spacing w:val="-1"/>
            <w:sz w:val="28"/>
            <w:u w:val="single" w:color="0000FF"/>
          </w:rPr>
          <w:t xml:space="preserve"> </w:t>
        </w:r>
        <w:r>
          <w:rPr>
            <w:color w:val="0000FF"/>
            <w:sz w:val="28"/>
            <w:u w:val="single" w:color="0000FF"/>
          </w:rPr>
          <w:t>Office</w:t>
        </w:r>
        <w:r>
          <w:rPr>
            <w:color w:val="0000FF"/>
            <w:spacing w:val="-1"/>
            <w:sz w:val="28"/>
            <w:u w:val="single" w:color="0000FF"/>
          </w:rPr>
          <w:t xml:space="preserve"> </w:t>
        </w:r>
        <w:r>
          <w:rPr>
            <w:color w:val="0000FF"/>
            <w:sz w:val="28"/>
            <w:u w:val="single" w:color="0000FF"/>
          </w:rPr>
          <w:t>for</w:t>
        </w:r>
        <w:r>
          <w:rPr>
            <w:color w:val="0000FF"/>
            <w:spacing w:val="-2"/>
            <w:sz w:val="28"/>
            <w:u w:val="single" w:color="0000FF"/>
          </w:rPr>
          <w:t xml:space="preserve"> </w:t>
        </w:r>
        <w:r>
          <w:rPr>
            <w:color w:val="0000FF"/>
            <w:sz w:val="28"/>
            <w:u w:val="single" w:color="0000FF"/>
          </w:rPr>
          <w:t>Civil</w:t>
        </w:r>
        <w:r>
          <w:rPr>
            <w:color w:val="0000FF"/>
            <w:spacing w:val="-1"/>
            <w:sz w:val="28"/>
            <w:u w:val="single" w:color="0000FF"/>
          </w:rPr>
          <w:t xml:space="preserve"> </w:t>
        </w:r>
        <w:r>
          <w:rPr>
            <w:color w:val="0000FF"/>
            <w:sz w:val="28"/>
            <w:u w:val="single" w:color="0000FF"/>
          </w:rPr>
          <w:t>Rights</w:t>
        </w:r>
      </w:hyperlink>
    </w:p>
    <w:p w14:paraId="54B3D3B9" w14:textId="77777777" w:rsidR="00AD2467" w:rsidRPr="00FC284C" w:rsidRDefault="00BC0087" w:rsidP="004F0F00">
      <w:pPr>
        <w:pStyle w:val="Heading2"/>
      </w:pPr>
      <w:bookmarkStart w:id="55" w:name="_Toc105585620"/>
      <w:r w:rsidRPr="00FC284C">
        <w:t>Rights when a victim reports to a Wisconsin Law Enforcement Agency:</w:t>
      </w:r>
      <w:bookmarkEnd w:id="55"/>
    </w:p>
    <w:p w14:paraId="345A95EB" w14:textId="03B497D0" w:rsidR="00AD2467" w:rsidRPr="00952979" w:rsidRDefault="00BC0087" w:rsidP="00FF353B">
      <w:pPr>
        <w:pStyle w:val="ListParagraph"/>
        <w:numPr>
          <w:ilvl w:val="0"/>
          <w:numId w:val="6"/>
        </w:numPr>
        <w:tabs>
          <w:tab w:val="left" w:pos="1181"/>
        </w:tabs>
        <w:spacing w:before="19" w:after="60"/>
        <w:ind w:left="1541" w:right="446"/>
        <w:jc w:val="left"/>
      </w:pPr>
      <w:r w:rsidRPr="00952979">
        <w:rPr>
          <w:sz w:val="28"/>
        </w:rPr>
        <w:t>All victims of crime in Wisconsin who report to law enforcement are entitled to</w:t>
      </w:r>
      <w:r w:rsidRPr="00952979">
        <w:rPr>
          <w:spacing w:val="1"/>
          <w:sz w:val="28"/>
        </w:rPr>
        <w:t xml:space="preserve"> </w:t>
      </w:r>
      <w:r w:rsidRPr="00952979">
        <w:rPr>
          <w:sz w:val="28"/>
        </w:rPr>
        <w:t>crime victim rights outlined in</w:t>
      </w:r>
      <w:r w:rsidRPr="00952979">
        <w:rPr>
          <w:color w:val="0000FF"/>
          <w:sz w:val="28"/>
        </w:rPr>
        <w:t xml:space="preserve"> </w:t>
      </w:r>
      <w:hyperlink r:id="rId80">
        <w:r w:rsidRPr="00952979">
          <w:rPr>
            <w:color w:val="0000FF"/>
            <w:sz w:val="28"/>
            <w:u w:val="single" w:color="0000FF"/>
          </w:rPr>
          <w:t>Chapter 950 of the Wisconsin Statute</w:t>
        </w:r>
      </w:hyperlink>
      <w:r w:rsidRPr="00952979">
        <w:rPr>
          <w:sz w:val="28"/>
        </w:rPr>
        <w:t>. These rights</w:t>
      </w:r>
      <w:r w:rsidRPr="00952979">
        <w:rPr>
          <w:spacing w:val="1"/>
          <w:sz w:val="28"/>
        </w:rPr>
        <w:t xml:space="preserve"> </w:t>
      </w:r>
      <w:r w:rsidRPr="00952979">
        <w:rPr>
          <w:sz w:val="28"/>
        </w:rPr>
        <w:t>include: the right to be treated with fairness, dignity, and respect for his or her</w:t>
      </w:r>
      <w:r w:rsidRPr="00952979">
        <w:rPr>
          <w:spacing w:val="1"/>
          <w:sz w:val="28"/>
        </w:rPr>
        <w:t xml:space="preserve"> </w:t>
      </w:r>
      <w:r w:rsidRPr="00952979">
        <w:rPr>
          <w:sz w:val="28"/>
        </w:rPr>
        <w:t>privacy by public officials, employees, or agencies; the right to have his or her</w:t>
      </w:r>
      <w:r w:rsidRPr="00952979">
        <w:rPr>
          <w:spacing w:val="1"/>
          <w:sz w:val="28"/>
        </w:rPr>
        <w:t xml:space="preserve"> </w:t>
      </w:r>
      <w:r w:rsidRPr="00952979">
        <w:rPr>
          <w:sz w:val="28"/>
        </w:rPr>
        <w:t>interest considered when the court is deciding whether to grant a continuance in</w:t>
      </w:r>
      <w:r w:rsidRPr="00952979">
        <w:rPr>
          <w:spacing w:val="1"/>
          <w:sz w:val="28"/>
        </w:rPr>
        <w:t xml:space="preserve"> </w:t>
      </w:r>
      <w:r w:rsidRPr="00952979">
        <w:rPr>
          <w:sz w:val="28"/>
        </w:rPr>
        <w:t>the case; the right to be provided with appropriate intercession services to ensure</w:t>
      </w:r>
      <w:r w:rsidRPr="00952979">
        <w:rPr>
          <w:spacing w:val="1"/>
          <w:sz w:val="28"/>
        </w:rPr>
        <w:t xml:space="preserve"> </w:t>
      </w:r>
      <w:r w:rsidRPr="00952979">
        <w:rPr>
          <w:sz w:val="28"/>
        </w:rPr>
        <w:t>that</w:t>
      </w:r>
      <w:r w:rsidRPr="00952979">
        <w:rPr>
          <w:spacing w:val="-10"/>
          <w:sz w:val="28"/>
        </w:rPr>
        <w:t xml:space="preserve"> </w:t>
      </w:r>
      <w:r w:rsidRPr="00952979">
        <w:rPr>
          <w:sz w:val="28"/>
        </w:rPr>
        <w:t>employers</w:t>
      </w:r>
      <w:r w:rsidRPr="00952979">
        <w:rPr>
          <w:spacing w:val="-11"/>
          <w:sz w:val="28"/>
        </w:rPr>
        <w:t xml:space="preserve"> </w:t>
      </w:r>
      <w:r w:rsidRPr="00952979">
        <w:rPr>
          <w:sz w:val="28"/>
        </w:rPr>
        <w:t>of</w:t>
      </w:r>
      <w:r w:rsidRPr="00952979">
        <w:rPr>
          <w:spacing w:val="-10"/>
          <w:sz w:val="28"/>
        </w:rPr>
        <w:t xml:space="preserve"> </w:t>
      </w:r>
      <w:r w:rsidRPr="00952979">
        <w:rPr>
          <w:sz w:val="28"/>
        </w:rPr>
        <w:t>victims</w:t>
      </w:r>
      <w:r w:rsidRPr="00952979">
        <w:rPr>
          <w:spacing w:val="-10"/>
          <w:sz w:val="28"/>
        </w:rPr>
        <w:t xml:space="preserve"> </w:t>
      </w:r>
      <w:r w:rsidRPr="00952979">
        <w:rPr>
          <w:sz w:val="28"/>
        </w:rPr>
        <w:t>will</w:t>
      </w:r>
      <w:r w:rsidRPr="00952979">
        <w:rPr>
          <w:spacing w:val="-9"/>
          <w:sz w:val="28"/>
        </w:rPr>
        <w:t xml:space="preserve"> </w:t>
      </w:r>
      <w:r w:rsidRPr="00952979">
        <w:rPr>
          <w:sz w:val="28"/>
        </w:rPr>
        <w:t>cooperate</w:t>
      </w:r>
      <w:r w:rsidRPr="00952979">
        <w:rPr>
          <w:spacing w:val="-9"/>
          <w:sz w:val="28"/>
        </w:rPr>
        <w:t xml:space="preserve"> </w:t>
      </w:r>
      <w:r w:rsidRPr="00952979">
        <w:rPr>
          <w:sz w:val="28"/>
        </w:rPr>
        <w:t>with</w:t>
      </w:r>
      <w:r w:rsidRPr="00952979">
        <w:rPr>
          <w:spacing w:val="-9"/>
          <w:sz w:val="28"/>
        </w:rPr>
        <w:t xml:space="preserve"> </w:t>
      </w:r>
      <w:r w:rsidRPr="00952979">
        <w:rPr>
          <w:sz w:val="28"/>
        </w:rPr>
        <w:t>the</w:t>
      </w:r>
      <w:r w:rsidRPr="00952979">
        <w:rPr>
          <w:spacing w:val="-9"/>
          <w:sz w:val="28"/>
        </w:rPr>
        <w:t xml:space="preserve"> </w:t>
      </w:r>
      <w:r w:rsidRPr="00952979">
        <w:rPr>
          <w:sz w:val="28"/>
        </w:rPr>
        <w:t>criminal</w:t>
      </w:r>
      <w:r w:rsidRPr="00952979">
        <w:rPr>
          <w:spacing w:val="-9"/>
          <w:sz w:val="28"/>
        </w:rPr>
        <w:t xml:space="preserve"> </w:t>
      </w:r>
      <w:r w:rsidRPr="00952979">
        <w:rPr>
          <w:sz w:val="28"/>
        </w:rPr>
        <w:t>justice</w:t>
      </w:r>
      <w:r w:rsidRPr="00952979">
        <w:rPr>
          <w:spacing w:val="-8"/>
          <w:sz w:val="28"/>
        </w:rPr>
        <w:t xml:space="preserve"> </w:t>
      </w:r>
      <w:r w:rsidRPr="00952979">
        <w:rPr>
          <w:sz w:val="28"/>
        </w:rPr>
        <w:t>process</w:t>
      </w:r>
      <w:r w:rsidRPr="00952979">
        <w:rPr>
          <w:spacing w:val="-10"/>
          <w:sz w:val="28"/>
        </w:rPr>
        <w:t xml:space="preserve"> </w:t>
      </w:r>
      <w:r w:rsidRPr="00952979">
        <w:rPr>
          <w:sz w:val="28"/>
        </w:rPr>
        <w:t>in</w:t>
      </w:r>
      <w:r w:rsidRPr="00952979">
        <w:rPr>
          <w:spacing w:val="-9"/>
          <w:sz w:val="28"/>
        </w:rPr>
        <w:t xml:space="preserve"> </w:t>
      </w:r>
      <w:r w:rsidRPr="00952979">
        <w:rPr>
          <w:sz w:val="28"/>
        </w:rPr>
        <w:t>order</w:t>
      </w:r>
      <w:r w:rsidRPr="00952979">
        <w:rPr>
          <w:spacing w:val="-11"/>
          <w:sz w:val="28"/>
        </w:rPr>
        <w:t xml:space="preserve"> </w:t>
      </w:r>
      <w:r w:rsidRPr="00952979">
        <w:rPr>
          <w:sz w:val="28"/>
        </w:rPr>
        <w:t>to</w:t>
      </w:r>
      <w:r w:rsidRPr="00952979">
        <w:rPr>
          <w:spacing w:val="-61"/>
          <w:sz w:val="28"/>
        </w:rPr>
        <w:t xml:space="preserve"> </w:t>
      </w:r>
      <w:r w:rsidRPr="00952979">
        <w:rPr>
          <w:sz w:val="28"/>
        </w:rPr>
        <w:t>minimize</w:t>
      </w:r>
      <w:r w:rsidRPr="00952979">
        <w:rPr>
          <w:spacing w:val="1"/>
          <w:sz w:val="28"/>
        </w:rPr>
        <w:t xml:space="preserve"> </w:t>
      </w:r>
      <w:r w:rsidRPr="00952979">
        <w:rPr>
          <w:sz w:val="28"/>
        </w:rPr>
        <w:t>an</w:t>
      </w:r>
      <w:r w:rsidRPr="00952979">
        <w:rPr>
          <w:spacing w:val="1"/>
          <w:sz w:val="28"/>
        </w:rPr>
        <w:t xml:space="preserve"> </w:t>
      </w:r>
      <w:r w:rsidRPr="00952979">
        <w:rPr>
          <w:sz w:val="28"/>
        </w:rPr>
        <w:t>employee's</w:t>
      </w:r>
      <w:r w:rsidRPr="00952979">
        <w:rPr>
          <w:spacing w:val="1"/>
          <w:sz w:val="28"/>
        </w:rPr>
        <w:t xml:space="preserve"> </w:t>
      </w:r>
      <w:r w:rsidRPr="00952979">
        <w:rPr>
          <w:sz w:val="28"/>
        </w:rPr>
        <w:t>loss</w:t>
      </w:r>
      <w:r w:rsidRPr="00952979">
        <w:rPr>
          <w:spacing w:val="1"/>
          <w:sz w:val="28"/>
        </w:rPr>
        <w:t xml:space="preserve"> </w:t>
      </w:r>
      <w:r w:rsidRPr="00952979">
        <w:rPr>
          <w:sz w:val="28"/>
        </w:rPr>
        <w:t>of</w:t>
      </w:r>
      <w:r w:rsidRPr="00952979">
        <w:rPr>
          <w:spacing w:val="1"/>
          <w:sz w:val="28"/>
        </w:rPr>
        <w:t xml:space="preserve"> </w:t>
      </w:r>
      <w:r w:rsidRPr="00952979">
        <w:rPr>
          <w:sz w:val="28"/>
        </w:rPr>
        <w:t>pay</w:t>
      </w:r>
      <w:r w:rsidRPr="00952979">
        <w:rPr>
          <w:spacing w:val="1"/>
          <w:sz w:val="28"/>
        </w:rPr>
        <w:t xml:space="preserve"> </w:t>
      </w:r>
      <w:r w:rsidRPr="00952979">
        <w:rPr>
          <w:sz w:val="28"/>
        </w:rPr>
        <w:t>and</w:t>
      </w:r>
      <w:r w:rsidRPr="00952979">
        <w:rPr>
          <w:spacing w:val="1"/>
          <w:sz w:val="28"/>
        </w:rPr>
        <w:t xml:space="preserve"> </w:t>
      </w:r>
      <w:r w:rsidRPr="00952979">
        <w:rPr>
          <w:sz w:val="28"/>
        </w:rPr>
        <w:t>other</w:t>
      </w:r>
      <w:r w:rsidRPr="00952979">
        <w:rPr>
          <w:spacing w:val="1"/>
          <w:sz w:val="28"/>
        </w:rPr>
        <w:t xml:space="preserve"> </w:t>
      </w:r>
      <w:r w:rsidRPr="00952979">
        <w:rPr>
          <w:sz w:val="28"/>
        </w:rPr>
        <w:t>benefits</w:t>
      </w:r>
      <w:r w:rsidRPr="00952979">
        <w:rPr>
          <w:spacing w:val="1"/>
          <w:sz w:val="28"/>
        </w:rPr>
        <w:t xml:space="preserve"> </w:t>
      </w:r>
      <w:r w:rsidRPr="00952979">
        <w:rPr>
          <w:sz w:val="28"/>
        </w:rPr>
        <w:t>resulting</w:t>
      </w:r>
      <w:r w:rsidRPr="00952979">
        <w:rPr>
          <w:spacing w:val="1"/>
          <w:sz w:val="28"/>
        </w:rPr>
        <w:t xml:space="preserve"> </w:t>
      </w:r>
      <w:r w:rsidRPr="00952979">
        <w:rPr>
          <w:sz w:val="28"/>
        </w:rPr>
        <w:t>from</w:t>
      </w:r>
      <w:r w:rsidRPr="00952979">
        <w:rPr>
          <w:spacing w:val="1"/>
          <w:sz w:val="28"/>
        </w:rPr>
        <w:t xml:space="preserve"> </w:t>
      </w:r>
      <w:r w:rsidRPr="00952979">
        <w:rPr>
          <w:sz w:val="28"/>
        </w:rPr>
        <w:t>court</w:t>
      </w:r>
      <w:r w:rsidRPr="00952979">
        <w:rPr>
          <w:spacing w:val="1"/>
          <w:sz w:val="28"/>
        </w:rPr>
        <w:t xml:space="preserve"> </w:t>
      </w:r>
      <w:r w:rsidRPr="00952979">
        <w:rPr>
          <w:sz w:val="28"/>
        </w:rPr>
        <w:t>appearances;</w:t>
      </w:r>
      <w:r w:rsidRPr="00952979">
        <w:rPr>
          <w:spacing w:val="-2"/>
          <w:sz w:val="28"/>
        </w:rPr>
        <w:t xml:space="preserve"> </w:t>
      </w:r>
      <w:r w:rsidRPr="00952979">
        <w:rPr>
          <w:sz w:val="28"/>
        </w:rPr>
        <w:t>and</w:t>
      </w:r>
      <w:r w:rsidRPr="00952979">
        <w:rPr>
          <w:spacing w:val="-1"/>
          <w:sz w:val="28"/>
        </w:rPr>
        <w:t xml:space="preserve"> </w:t>
      </w:r>
      <w:r w:rsidRPr="00952979">
        <w:rPr>
          <w:sz w:val="28"/>
        </w:rPr>
        <w:t>the</w:t>
      </w:r>
      <w:r w:rsidRPr="00952979">
        <w:rPr>
          <w:spacing w:val="-4"/>
          <w:sz w:val="28"/>
        </w:rPr>
        <w:t xml:space="preserve"> </w:t>
      </w:r>
      <w:r w:rsidRPr="00952979">
        <w:rPr>
          <w:sz w:val="28"/>
        </w:rPr>
        <w:t>right</w:t>
      </w:r>
      <w:r w:rsidRPr="00952979">
        <w:rPr>
          <w:spacing w:val="-3"/>
          <w:sz w:val="28"/>
        </w:rPr>
        <w:t xml:space="preserve"> </w:t>
      </w:r>
      <w:r w:rsidRPr="00952979">
        <w:rPr>
          <w:sz w:val="28"/>
        </w:rPr>
        <w:t>to</w:t>
      </w:r>
      <w:r w:rsidRPr="00952979">
        <w:rPr>
          <w:spacing w:val="-2"/>
          <w:sz w:val="28"/>
        </w:rPr>
        <w:t xml:space="preserve"> </w:t>
      </w:r>
      <w:r w:rsidRPr="00952979">
        <w:rPr>
          <w:sz w:val="28"/>
        </w:rPr>
        <w:t>have the</w:t>
      </w:r>
      <w:r w:rsidRPr="00952979">
        <w:rPr>
          <w:spacing w:val="-3"/>
          <w:sz w:val="28"/>
        </w:rPr>
        <w:t xml:space="preserve"> </w:t>
      </w:r>
      <w:r w:rsidRPr="00952979">
        <w:rPr>
          <w:sz w:val="28"/>
        </w:rPr>
        <w:t>opportunity</w:t>
      </w:r>
      <w:r w:rsidRPr="00952979">
        <w:rPr>
          <w:spacing w:val="-2"/>
          <w:sz w:val="28"/>
        </w:rPr>
        <w:t xml:space="preserve"> </w:t>
      </w:r>
      <w:r w:rsidRPr="00952979">
        <w:rPr>
          <w:sz w:val="28"/>
        </w:rPr>
        <w:t>to</w:t>
      </w:r>
      <w:r w:rsidRPr="00952979">
        <w:rPr>
          <w:spacing w:val="-2"/>
          <w:sz w:val="28"/>
        </w:rPr>
        <w:t xml:space="preserve"> </w:t>
      </w:r>
      <w:r w:rsidRPr="00952979">
        <w:rPr>
          <w:sz w:val="28"/>
        </w:rPr>
        <w:t>consult</w:t>
      </w:r>
      <w:r w:rsidRPr="00952979">
        <w:rPr>
          <w:spacing w:val="-3"/>
          <w:sz w:val="28"/>
        </w:rPr>
        <w:t xml:space="preserve"> </w:t>
      </w:r>
      <w:r w:rsidRPr="00952979">
        <w:rPr>
          <w:sz w:val="28"/>
        </w:rPr>
        <w:t>with</w:t>
      </w:r>
      <w:r w:rsidRPr="00952979">
        <w:rPr>
          <w:spacing w:val="-1"/>
          <w:sz w:val="28"/>
        </w:rPr>
        <w:t xml:space="preserve"> </w:t>
      </w:r>
      <w:r w:rsidRPr="00952979">
        <w:rPr>
          <w:sz w:val="28"/>
        </w:rPr>
        <w:t>the</w:t>
      </w:r>
      <w:r w:rsidRPr="00952979">
        <w:rPr>
          <w:spacing w:val="-2"/>
          <w:sz w:val="28"/>
        </w:rPr>
        <w:t xml:space="preserve"> </w:t>
      </w:r>
      <w:r w:rsidRPr="00952979">
        <w:rPr>
          <w:sz w:val="28"/>
          <w:szCs w:val="28"/>
        </w:rPr>
        <w:t>prosecution</w:t>
      </w:r>
      <w:r w:rsidR="00952979" w:rsidRPr="00952979">
        <w:rPr>
          <w:sz w:val="28"/>
          <w:szCs w:val="28"/>
        </w:rPr>
        <w:t xml:space="preserve"> </w:t>
      </w:r>
      <w:r w:rsidRPr="00952979">
        <w:rPr>
          <w:sz w:val="28"/>
          <w:szCs w:val="28"/>
        </w:rPr>
        <w:t>in</w:t>
      </w:r>
      <w:r w:rsidRPr="00952979">
        <w:rPr>
          <w:spacing w:val="-1"/>
          <w:sz w:val="28"/>
          <w:szCs w:val="28"/>
        </w:rPr>
        <w:t xml:space="preserve"> </w:t>
      </w:r>
      <w:r w:rsidRPr="00952979">
        <w:rPr>
          <w:sz w:val="28"/>
          <w:szCs w:val="28"/>
        </w:rPr>
        <w:t>a</w:t>
      </w:r>
      <w:r w:rsidRPr="00952979">
        <w:rPr>
          <w:spacing w:val="-3"/>
          <w:sz w:val="28"/>
          <w:szCs w:val="28"/>
        </w:rPr>
        <w:t xml:space="preserve"> </w:t>
      </w:r>
      <w:r w:rsidRPr="00952979">
        <w:rPr>
          <w:sz w:val="28"/>
          <w:szCs w:val="28"/>
        </w:rPr>
        <w:t>case</w:t>
      </w:r>
      <w:r w:rsidRPr="00952979">
        <w:rPr>
          <w:spacing w:val="-1"/>
          <w:sz w:val="28"/>
          <w:szCs w:val="28"/>
        </w:rPr>
        <w:t xml:space="preserve"> </w:t>
      </w:r>
      <w:r w:rsidRPr="00952979">
        <w:rPr>
          <w:sz w:val="28"/>
          <w:szCs w:val="28"/>
        </w:rPr>
        <w:t>brought</w:t>
      </w:r>
      <w:r w:rsidRPr="00952979">
        <w:rPr>
          <w:spacing w:val="-3"/>
          <w:sz w:val="28"/>
          <w:szCs w:val="28"/>
        </w:rPr>
        <w:t xml:space="preserve"> </w:t>
      </w:r>
      <w:r w:rsidRPr="00952979">
        <w:rPr>
          <w:sz w:val="28"/>
          <w:szCs w:val="28"/>
        </w:rPr>
        <w:t>in</w:t>
      </w:r>
      <w:r w:rsidRPr="00952979">
        <w:rPr>
          <w:spacing w:val="-1"/>
          <w:sz w:val="28"/>
          <w:szCs w:val="28"/>
        </w:rPr>
        <w:t xml:space="preserve"> </w:t>
      </w:r>
      <w:r w:rsidRPr="00952979">
        <w:rPr>
          <w:sz w:val="28"/>
          <w:szCs w:val="28"/>
        </w:rPr>
        <w:t>a</w:t>
      </w:r>
      <w:r w:rsidRPr="00952979">
        <w:rPr>
          <w:spacing w:val="-3"/>
          <w:sz w:val="28"/>
          <w:szCs w:val="28"/>
        </w:rPr>
        <w:t xml:space="preserve"> </w:t>
      </w:r>
      <w:r w:rsidRPr="00952979">
        <w:rPr>
          <w:sz w:val="28"/>
          <w:szCs w:val="28"/>
        </w:rPr>
        <w:t>court</w:t>
      </w:r>
      <w:r w:rsidRPr="00952979">
        <w:rPr>
          <w:spacing w:val="-3"/>
          <w:sz w:val="28"/>
          <w:szCs w:val="28"/>
        </w:rPr>
        <w:t xml:space="preserve"> </w:t>
      </w:r>
      <w:r w:rsidRPr="00952979">
        <w:rPr>
          <w:sz w:val="28"/>
          <w:szCs w:val="28"/>
        </w:rPr>
        <w:t>of</w:t>
      </w:r>
      <w:r w:rsidRPr="00952979">
        <w:rPr>
          <w:spacing w:val="-2"/>
          <w:sz w:val="28"/>
          <w:szCs w:val="28"/>
        </w:rPr>
        <w:t xml:space="preserve"> </w:t>
      </w:r>
      <w:r w:rsidRPr="00952979">
        <w:rPr>
          <w:sz w:val="28"/>
          <w:szCs w:val="28"/>
        </w:rPr>
        <w:t>criminal</w:t>
      </w:r>
      <w:r w:rsidRPr="00952979">
        <w:rPr>
          <w:spacing w:val="-1"/>
          <w:sz w:val="28"/>
          <w:szCs w:val="28"/>
        </w:rPr>
        <w:t xml:space="preserve"> </w:t>
      </w:r>
      <w:r w:rsidRPr="00952979">
        <w:rPr>
          <w:sz w:val="28"/>
          <w:szCs w:val="28"/>
        </w:rPr>
        <w:t>jurisdiction.</w:t>
      </w:r>
    </w:p>
    <w:p w14:paraId="4230B731" w14:textId="7226EFB9" w:rsidR="00952979" w:rsidRDefault="00952979" w:rsidP="00FF353B">
      <w:pPr>
        <w:pStyle w:val="ListParagraph"/>
        <w:numPr>
          <w:ilvl w:val="0"/>
          <w:numId w:val="6"/>
        </w:numPr>
        <w:tabs>
          <w:tab w:val="left" w:pos="1181"/>
        </w:tabs>
        <w:spacing w:before="19" w:after="360"/>
        <w:ind w:right="453"/>
        <w:jc w:val="left"/>
      </w:pPr>
      <w:r>
        <w:rPr>
          <w:sz w:val="28"/>
          <w:szCs w:val="28"/>
        </w:rPr>
        <w:lastRenderedPageBreak/>
        <w:t>Crime victims in the State of Wisconsin have the right to apply for Crime Victim Compensation, which helps pay for unreimbursed expenses that are the result of crimes causing personal injury or death, including lost wages, counseling, medical costs, and replacement of property held as evidence.</w:t>
      </w:r>
    </w:p>
    <w:p w14:paraId="68E98258" w14:textId="77777777" w:rsidR="00AD2467" w:rsidRDefault="00BC0087" w:rsidP="004F0F00">
      <w:pPr>
        <w:pStyle w:val="Heading2"/>
      </w:pPr>
      <w:bookmarkStart w:id="56" w:name="_Toc105585621"/>
      <w:r>
        <w:t>Rights</w:t>
      </w:r>
      <w:r>
        <w:rPr>
          <w:spacing w:val="-5"/>
        </w:rPr>
        <w:t xml:space="preserve"> </w:t>
      </w:r>
      <w:r>
        <w:t>when</w:t>
      </w:r>
      <w:r>
        <w:rPr>
          <w:spacing w:val="-2"/>
        </w:rPr>
        <w:t xml:space="preserve"> </w:t>
      </w:r>
      <w:r>
        <w:t>seeking</w:t>
      </w:r>
      <w:r>
        <w:rPr>
          <w:spacing w:val="-4"/>
        </w:rPr>
        <w:t xml:space="preserve"> </w:t>
      </w:r>
      <w:r>
        <w:t>Forensic</w:t>
      </w:r>
      <w:r>
        <w:rPr>
          <w:spacing w:val="-2"/>
        </w:rPr>
        <w:t xml:space="preserve"> </w:t>
      </w:r>
      <w:r>
        <w:t>Nurse</w:t>
      </w:r>
      <w:r>
        <w:rPr>
          <w:spacing w:val="-4"/>
        </w:rPr>
        <w:t xml:space="preserve"> </w:t>
      </w:r>
      <w:r>
        <w:t>Examiner</w:t>
      </w:r>
      <w:r>
        <w:rPr>
          <w:spacing w:val="-3"/>
        </w:rPr>
        <w:t xml:space="preserve"> </w:t>
      </w:r>
      <w:r>
        <w:t>Services:</w:t>
      </w:r>
      <w:bookmarkEnd w:id="56"/>
    </w:p>
    <w:p w14:paraId="15338816" w14:textId="74DFAAD7" w:rsidR="00FF353B" w:rsidRPr="00FF353B" w:rsidRDefault="00FF353B" w:rsidP="00FF353B">
      <w:pPr>
        <w:pStyle w:val="ListParagraph"/>
        <w:numPr>
          <w:ilvl w:val="0"/>
          <w:numId w:val="9"/>
        </w:numPr>
        <w:tabs>
          <w:tab w:val="left" w:pos="1181"/>
        </w:tabs>
        <w:spacing w:before="0" w:after="120"/>
        <w:ind w:right="453"/>
        <w:jc w:val="left"/>
      </w:pPr>
      <w:r>
        <w:rPr>
          <w:sz w:val="28"/>
          <w:szCs w:val="28"/>
        </w:rPr>
        <w:t>Victims may obtain a sexual assault medical forensic examination without incurring out of pocket costs for that exam regardless of their decision to report to law enforcement. In Madison, this exam can be obtained from the Forensic Nurse Examiner at Meriter Hospital; if you seek additional medical attention, other hospital charges may be applied.</w:t>
      </w:r>
    </w:p>
    <w:p w14:paraId="63F467C3" w14:textId="3FD7F1B7" w:rsidR="00AD2467" w:rsidRPr="00FF353B" w:rsidRDefault="00FF353B" w:rsidP="00FF353B">
      <w:pPr>
        <w:pStyle w:val="ListParagraph"/>
        <w:numPr>
          <w:ilvl w:val="0"/>
          <w:numId w:val="9"/>
        </w:numPr>
        <w:tabs>
          <w:tab w:val="left" w:pos="1181"/>
        </w:tabs>
        <w:spacing w:before="19" w:after="360"/>
        <w:ind w:right="453"/>
        <w:jc w:val="left"/>
      </w:pPr>
      <w:r>
        <w:rPr>
          <w:sz w:val="28"/>
          <w:szCs w:val="28"/>
        </w:rPr>
        <w:t>Victims of sexual assault who seek emergency services at a hospital have the right to be provided with the option to receive emergency contraception at the hospital per Wisconsin Statute 50.375.</w:t>
      </w:r>
    </w:p>
    <w:p w14:paraId="323D82B3" w14:textId="77777777" w:rsidR="00AD2467" w:rsidRDefault="00BC0087" w:rsidP="004F0F00">
      <w:pPr>
        <w:pStyle w:val="Heading2"/>
      </w:pPr>
      <w:bookmarkStart w:id="57" w:name="_Toc105585622"/>
      <w:r>
        <w:t>Rights</w:t>
      </w:r>
      <w:r>
        <w:rPr>
          <w:spacing w:val="-5"/>
        </w:rPr>
        <w:t xml:space="preserve"> </w:t>
      </w:r>
      <w:r>
        <w:t>when</w:t>
      </w:r>
      <w:r>
        <w:rPr>
          <w:spacing w:val="-2"/>
        </w:rPr>
        <w:t xml:space="preserve"> </w:t>
      </w:r>
      <w:r>
        <w:t>alcohol</w:t>
      </w:r>
      <w:r>
        <w:rPr>
          <w:spacing w:val="-2"/>
        </w:rPr>
        <w:t xml:space="preserve"> </w:t>
      </w:r>
      <w:r>
        <w:t>or</w:t>
      </w:r>
      <w:r>
        <w:rPr>
          <w:spacing w:val="-5"/>
        </w:rPr>
        <w:t xml:space="preserve"> </w:t>
      </w:r>
      <w:r>
        <w:t>drugs</w:t>
      </w:r>
      <w:r>
        <w:rPr>
          <w:spacing w:val="-2"/>
        </w:rPr>
        <w:t xml:space="preserve"> </w:t>
      </w:r>
      <w:r>
        <w:t>are</w:t>
      </w:r>
      <w:r>
        <w:rPr>
          <w:spacing w:val="-2"/>
        </w:rPr>
        <w:t xml:space="preserve"> </w:t>
      </w:r>
      <w:r>
        <w:t>involved:</w:t>
      </w:r>
      <w:bookmarkEnd w:id="57"/>
    </w:p>
    <w:p w14:paraId="54EF7FFE" w14:textId="26C2E2C8" w:rsidR="00E576B1" w:rsidRPr="00FC284C" w:rsidRDefault="00BC0087" w:rsidP="00FC284C">
      <w:pPr>
        <w:pStyle w:val="ListParagraph"/>
        <w:numPr>
          <w:ilvl w:val="0"/>
          <w:numId w:val="10"/>
        </w:numPr>
        <w:tabs>
          <w:tab w:val="left" w:pos="1181"/>
        </w:tabs>
        <w:spacing w:before="189" w:after="360"/>
        <w:ind w:right="452"/>
        <w:jc w:val="left"/>
        <w:rPr>
          <w:rFonts w:ascii="Symbol" w:hAnsi="Symbol"/>
          <w:sz w:val="28"/>
        </w:rPr>
      </w:pPr>
      <w:r w:rsidRPr="00FF353B">
        <w:rPr>
          <w:sz w:val="28"/>
        </w:rPr>
        <w:t>Per</w:t>
      </w:r>
      <w:r w:rsidRPr="00FF353B">
        <w:rPr>
          <w:spacing w:val="-5"/>
          <w:sz w:val="28"/>
        </w:rPr>
        <w:t xml:space="preserve"> </w:t>
      </w:r>
      <w:r w:rsidRPr="00FF353B">
        <w:rPr>
          <w:sz w:val="28"/>
        </w:rPr>
        <w:t>UW–Madison’s</w:t>
      </w:r>
      <w:r w:rsidRPr="00FF353B">
        <w:rPr>
          <w:spacing w:val="-4"/>
          <w:sz w:val="28"/>
        </w:rPr>
        <w:t xml:space="preserve"> </w:t>
      </w:r>
      <w:r w:rsidRPr="00FF353B">
        <w:rPr>
          <w:sz w:val="28"/>
        </w:rPr>
        <w:t>Policy</w:t>
      </w:r>
      <w:r w:rsidRPr="00FF353B">
        <w:rPr>
          <w:spacing w:val="-4"/>
          <w:sz w:val="28"/>
        </w:rPr>
        <w:t xml:space="preserve"> </w:t>
      </w:r>
      <w:r w:rsidRPr="00FF353B">
        <w:rPr>
          <w:sz w:val="28"/>
        </w:rPr>
        <w:t>on</w:t>
      </w:r>
      <w:r w:rsidRPr="00FF353B">
        <w:rPr>
          <w:spacing w:val="-5"/>
          <w:sz w:val="28"/>
        </w:rPr>
        <w:t xml:space="preserve"> </w:t>
      </w:r>
      <w:r w:rsidRPr="00FF353B">
        <w:rPr>
          <w:sz w:val="28"/>
        </w:rPr>
        <w:t>Sexual</w:t>
      </w:r>
      <w:r w:rsidRPr="00FF353B">
        <w:rPr>
          <w:spacing w:val="-4"/>
          <w:sz w:val="28"/>
        </w:rPr>
        <w:t xml:space="preserve"> </w:t>
      </w:r>
      <w:r w:rsidRPr="00FF353B">
        <w:rPr>
          <w:sz w:val="28"/>
        </w:rPr>
        <w:t>Harassment</w:t>
      </w:r>
      <w:r w:rsidRPr="00FF353B">
        <w:rPr>
          <w:spacing w:val="-5"/>
          <w:sz w:val="28"/>
        </w:rPr>
        <w:t xml:space="preserve"> </w:t>
      </w:r>
      <w:r w:rsidRPr="00FF353B">
        <w:rPr>
          <w:sz w:val="28"/>
        </w:rPr>
        <w:t>and</w:t>
      </w:r>
      <w:r w:rsidRPr="00FF353B">
        <w:rPr>
          <w:spacing w:val="-3"/>
          <w:sz w:val="28"/>
        </w:rPr>
        <w:t xml:space="preserve"> </w:t>
      </w:r>
      <w:r w:rsidRPr="00FF353B">
        <w:rPr>
          <w:sz w:val="28"/>
        </w:rPr>
        <w:t>Sexual</w:t>
      </w:r>
      <w:r w:rsidRPr="00FF353B">
        <w:rPr>
          <w:spacing w:val="-4"/>
          <w:sz w:val="28"/>
        </w:rPr>
        <w:t xml:space="preserve"> </w:t>
      </w:r>
      <w:r w:rsidRPr="00FF353B">
        <w:rPr>
          <w:sz w:val="28"/>
        </w:rPr>
        <w:t>Violence: complainants</w:t>
      </w:r>
      <w:r w:rsidRPr="00FF353B">
        <w:rPr>
          <w:spacing w:val="-61"/>
          <w:sz w:val="28"/>
        </w:rPr>
        <w:t xml:space="preserve"> </w:t>
      </w:r>
      <w:r w:rsidRPr="00FF353B">
        <w:rPr>
          <w:sz w:val="28"/>
        </w:rPr>
        <w:t>and</w:t>
      </w:r>
      <w:r w:rsidRPr="00FF353B">
        <w:rPr>
          <w:spacing w:val="-11"/>
          <w:sz w:val="28"/>
        </w:rPr>
        <w:t xml:space="preserve"> </w:t>
      </w:r>
      <w:r w:rsidRPr="00FF353B">
        <w:rPr>
          <w:sz w:val="28"/>
        </w:rPr>
        <w:t>witnesses</w:t>
      </w:r>
      <w:r w:rsidRPr="00FF353B">
        <w:rPr>
          <w:spacing w:val="-11"/>
          <w:sz w:val="28"/>
        </w:rPr>
        <w:t xml:space="preserve"> </w:t>
      </w:r>
      <w:r w:rsidRPr="00FF353B">
        <w:rPr>
          <w:sz w:val="28"/>
        </w:rPr>
        <w:t>to</w:t>
      </w:r>
      <w:r w:rsidRPr="00FF353B">
        <w:rPr>
          <w:spacing w:val="-11"/>
          <w:sz w:val="28"/>
        </w:rPr>
        <w:t xml:space="preserve"> </w:t>
      </w:r>
      <w:r w:rsidRPr="00FF353B">
        <w:rPr>
          <w:sz w:val="28"/>
        </w:rPr>
        <w:t>incidents</w:t>
      </w:r>
      <w:r w:rsidRPr="00FF353B">
        <w:rPr>
          <w:spacing w:val="-11"/>
          <w:sz w:val="28"/>
        </w:rPr>
        <w:t xml:space="preserve"> </w:t>
      </w:r>
      <w:r w:rsidRPr="00FF353B">
        <w:rPr>
          <w:sz w:val="28"/>
        </w:rPr>
        <w:t>of</w:t>
      </w:r>
      <w:r w:rsidRPr="00FF353B">
        <w:rPr>
          <w:spacing w:val="-11"/>
          <w:sz w:val="28"/>
        </w:rPr>
        <w:t xml:space="preserve"> </w:t>
      </w:r>
      <w:r w:rsidRPr="00FF353B">
        <w:rPr>
          <w:sz w:val="28"/>
        </w:rPr>
        <w:t>sexual</w:t>
      </w:r>
      <w:r w:rsidRPr="00FF353B">
        <w:rPr>
          <w:spacing w:val="-11"/>
          <w:sz w:val="28"/>
        </w:rPr>
        <w:t xml:space="preserve"> </w:t>
      </w:r>
      <w:r w:rsidRPr="00FF353B">
        <w:rPr>
          <w:sz w:val="28"/>
        </w:rPr>
        <w:t>harassment</w:t>
      </w:r>
      <w:r w:rsidRPr="00FF353B">
        <w:rPr>
          <w:spacing w:val="-11"/>
          <w:sz w:val="28"/>
        </w:rPr>
        <w:t xml:space="preserve"> </w:t>
      </w:r>
      <w:r w:rsidRPr="00FF353B">
        <w:rPr>
          <w:sz w:val="28"/>
        </w:rPr>
        <w:t>or</w:t>
      </w:r>
      <w:r w:rsidRPr="00FF353B">
        <w:rPr>
          <w:spacing w:val="-12"/>
          <w:sz w:val="28"/>
        </w:rPr>
        <w:t xml:space="preserve"> </w:t>
      </w:r>
      <w:r w:rsidRPr="00FF353B">
        <w:rPr>
          <w:sz w:val="28"/>
        </w:rPr>
        <w:t>sexual</w:t>
      </w:r>
      <w:r w:rsidRPr="00FF353B">
        <w:rPr>
          <w:spacing w:val="-10"/>
          <w:sz w:val="28"/>
        </w:rPr>
        <w:t xml:space="preserve"> </w:t>
      </w:r>
      <w:r w:rsidRPr="00FF353B">
        <w:rPr>
          <w:sz w:val="28"/>
        </w:rPr>
        <w:t>violence</w:t>
      </w:r>
      <w:r w:rsidRPr="00FF353B">
        <w:rPr>
          <w:spacing w:val="-11"/>
          <w:sz w:val="28"/>
        </w:rPr>
        <w:t xml:space="preserve"> </w:t>
      </w:r>
      <w:r w:rsidRPr="00FF353B">
        <w:rPr>
          <w:sz w:val="28"/>
        </w:rPr>
        <w:t>will</w:t>
      </w:r>
      <w:r w:rsidRPr="00FF353B">
        <w:rPr>
          <w:spacing w:val="-10"/>
          <w:sz w:val="28"/>
        </w:rPr>
        <w:t xml:space="preserve"> </w:t>
      </w:r>
      <w:r w:rsidRPr="00FF353B">
        <w:rPr>
          <w:sz w:val="28"/>
        </w:rPr>
        <w:t>not</w:t>
      </w:r>
      <w:r w:rsidRPr="00FF353B">
        <w:rPr>
          <w:spacing w:val="-12"/>
          <w:sz w:val="28"/>
        </w:rPr>
        <w:t xml:space="preserve"> </w:t>
      </w:r>
      <w:r w:rsidRPr="00FF353B">
        <w:rPr>
          <w:sz w:val="28"/>
        </w:rPr>
        <w:t>generally</w:t>
      </w:r>
      <w:r w:rsidRPr="00FF353B">
        <w:rPr>
          <w:spacing w:val="-61"/>
          <w:sz w:val="28"/>
        </w:rPr>
        <w:t xml:space="preserve"> </w:t>
      </w:r>
      <w:r w:rsidRPr="00FF353B">
        <w:rPr>
          <w:sz w:val="28"/>
        </w:rPr>
        <w:t>be</w:t>
      </w:r>
      <w:r w:rsidRPr="00FF353B">
        <w:rPr>
          <w:spacing w:val="-10"/>
          <w:sz w:val="28"/>
        </w:rPr>
        <w:t xml:space="preserve"> </w:t>
      </w:r>
      <w:r w:rsidRPr="00FF353B">
        <w:rPr>
          <w:sz w:val="28"/>
        </w:rPr>
        <w:t>issued</w:t>
      </w:r>
      <w:r w:rsidRPr="00FF353B">
        <w:rPr>
          <w:spacing w:val="-9"/>
          <w:sz w:val="28"/>
        </w:rPr>
        <w:t xml:space="preserve"> </w:t>
      </w:r>
      <w:r w:rsidRPr="00FF353B">
        <w:rPr>
          <w:sz w:val="28"/>
        </w:rPr>
        <w:t>citations</w:t>
      </w:r>
      <w:r w:rsidRPr="00FF353B">
        <w:rPr>
          <w:spacing w:val="-10"/>
          <w:sz w:val="28"/>
        </w:rPr>
        <w:t xml:space="preserve"> </w:t>
      </w:r>
      <w:r w:rsidRPr="00FF353B">
        <w:rPr>
          <w:sz w:val="28"/>
        </w:rPr>
        <w:t>or</w:t>
      </w:r>
      <w:r w:rsidRPr="00FF353B">
        <w:rPr>
          <w:spacing w:val="-13"/>
          <w:sz w:val="28"/>
        </w:rPr>
        <w:t xml:space="preserve"> </w:t>
      </w:r>
      <w:r w:rsidRPr="00FF353B">
        <w:rPr>
          <w:sz w:val="28"/>
        </w:rPr>
        <w:t>be</w:t>
      </w:r>
      <w:r w:rsidRPr="00FF353B">
        <w:rPr>
          <w:spacing w:val="-9"/>
          <w:sz w:val="28"/>
        </w:rPr>
        <w:t xml:space="preserve"> </w:t>
      </w:r>
      <w:r w:rsidRPr="00FF353B">
        <w:rPr>
          <w:sz w:val="28"/>
        </w:rPr>
        <w:t>subjected</w:t>
      </w:r>
      <w:r w:rsidRPr="00FF353B">
        <w:rPr>
          <w:spacing w:val="-9"/>
          <w:sz w:val="28"/>
        </w:rPr>
        <w:t xml:space="preserve"> </w:t>
      </w:r>
      <w:r w:rsidRPr="00FF353B">
        <w:rPr>
          <w:sz w:val="28"/>
        </w:rPr>
        <w:t>to</w:t>
      </w:r>
      <w:r w:rsidRPr="00FF353B">
        <w:rPr>
          <w:spacing w:val="-8"/>
          <w:sz w:val="28"/>
        </w:rPr>
        <w:t xml:space="preserve"> </w:t>
      </w:r>
      <w:r w:rsidRPr="00FF353B">
        <w:rPr>
          <w:sz w:val="28"/>
        </w:rPr>
        <w:t>university</w:t>
      </w:r>
      <w:r w:rsidRPr="00FF353B">
        <w:rPr>
          <w:spacing w:val="-9"/>
          <w:sz w:val="28"/>
        </w:rPr>
        <w:t xml:space="preserve"> </w:t>
      </w:r>
      <w:r w:rsidRPr="00FF353B">
        <w:rPr>
          <w:sz w:val="28"/>
        </w:rPr>
        <w:t>disciplinary</w:t>
      </w:r>
      <w:r w:rsidRPr="00FF353B">
        <w:rPr>
          <w:spacing w:val="-10"/>
          <w:sz w:val="28"/>
        </w:rPr>
        <w:t xml:space="preserve"> </w:t>
      </w:r>
      <w:r w:rsidRPr="00FF353B">
        <w:rPr>
          <w:sz w:val="28"/>
        </w:rPr>
        <w:t>sanctions</w:t>
      </w:r>
      <w:r w:rsidRPr="00FF353B">
        <w:rPr>
          <w:spacing w:val="-9"/>
          <w:sz w:val="28"/>
        </w:rPr>
        <w:t xml:space="preserve"> </w:t>
      </w:r>
      <w:r w:rsidRPr="00FF353B">
        <w:rPr>
          <w:sz w:val="28"/>
        </w:rPr>
        <w:t>for</w:t>
      </w:r>
      <w:r w:rsidRPr="00FF353B">
        <w:rPr>
          <w:spacing w:val="-10"/>
          <w:sz w:val="28"/>
        </w:rPr>
        <w:t xml:space="preserve"> </w:t>
      </w:r>
      <w:r w:rsidRPr="00FF353B">
        <w:rPr>
          <w:sz w:val="28"/>
        </w:rPr>
        <w:t>conduct</w:t>
      </w:r>
      <w:r w:rsidRPr="00FF353B">
        <w:rPr>
          <w:spacing w:val="-10"/>
          <w:sz w:val="28"/>
        </w:rPr>
        <w:t xml:space="preserve"> </w:t>
      </w:r>
      <w:r w:rsidRPr="00FF353B">
        <w:rPr>
          <w:sz w:val="28"/>
        </w:rPr>
        <w:t>at</w:t>
      </w:r>
      <w:r w:rsidRPr="00FF353B">
        <w:rPr>
          <w:spacing w:val="-61"/>
          <w:sz w:val="28"/>
        </w:rPr>
        <w:t xml:space="preserve"> </w:t>
      </w:r>
      <w:r w:rsidRPr="00FF353B">
        <w:rPr>
          <w:sz w:val="28"/>
        </w:rPr>
        <w:t>or near the time of the incident that would violate University policies regarding</w:t>
      </w:r>
      <w:r w:rsidRPr="00FF353B">
        <w:rPr>
          <w:spacing w:val="1"/>
          <w:sz w:val="28"/>
        </w:rPr>
        <w:t xml:space="preserve"> </w:t>
      </w:r>
      <w:r w:rsidRPr="00FF353B">
        <w:rPr>
          <w:sz w:val="28"/>
        </w:rPr>
        <w:t>alcohol or the personal use of drugs unless the University determines that the</w:t>
      </w:r>
      <w:r w:rsidRPr="00FF353B">
        <w:rPr>
          <w:spacing w:val="1"/>
          <w:sz w:val="28"/>
        </w:rPr>
        <w:t xml:space="preserve"> </w:t>
      </w:r>
      <w:r w:rsidRPr="00FF353B">
        <w:rPr>
          <w:sz w:val="28"/>
        </w:rPr>
        <w:t>violation of university policy exposed others to serious risks to their health and</w:t>
      </w:r>
      <w:r w:rsidRPr="00FF353B">
        <w:rPr>
          <w:spacing w:val="1"/>
          <w:sz w:val="28"/>
        </w:rPr>
        <w:t xml:space="preserve"> </w:t>
      </w:r>
      <w:r w:rsidRPr="00FF353B">
        <w:rPr>
          <w:sz w:val="28"/>
        </w:rPr>
        <w:t>safety.</w:t>
      </w:r>
    </w:p>
    <w:p w14:paraId="76F39D95" w14:textId="77777777" w:rsidR="00AD2467" w:rsidRDefault="00BC0087" w:rsidP="004F0F00">
      <w:pPr>
        <w:pStyle w:val="Heading2"/>
      </w:pPr>
      <w:bookmarkStart w:id="58" w:name="_Toc105585623"/>
      <w:r>
        <w:t>Rights</w:t>
      </w:r>
      <w:r>
        <w:rPr>
          <w:spacing w:val="-6"/>
        </w:rPr>
        <w:t xml:space="preserve"> </w:t>
      </w:r>
      <w:r>
        <w:t>in</w:t>
      </w:r>
      <w:r>
        <w:rPr>
          <w:spacing w:val="-2"/>
        </w:rPr>
        <w:t xml:space="preserve"> </w:t>
      </w:r>
      <w:r>
        <w:t>the</w:t>
      </w:r>
      <w:r>
        <w:rPr>
          <w:spacing w:val="-3"/>
        </w:rPr>
        <w:t xml:space="preserve"> </w:t>
      </w:r>
      <w:r>
        <w:t>Disciplinary</w:t>
      </w:r>
      <w:r>
        <w:rPr>
          <w:spacing w:val="-3"/>
        </w:rPr>
        <w:t xml:space="preserve"> </w:t>
      </w:r>
      <w:r>
        <w:t>Processes</w:t>
      </w:r>
      <w:bookmarkEnd w:id="58"/>
    </w:p>
    <w:p w14:paraId="33CBB867" w14:textId="77777777" w:rsidR="00AD2467" w:rsidRDefault="00BC0087" w:rsidP="00FF353B">
      <w:pPr>
        <w:pStyle w:val="BodyText"/>
        <w:spacing w:before="166" w:line="256" w:lineRule="auto"/>
        <w:ind w:left="720" w:right="454"/>
      </w:pPr>
      <w:r>
        <w:t>For students and members of faculty, academic staff and university staff, the following</w:t>
      </w:r>
      <w:r>
        <w:rPr>
          <w:spacing w:val="1"/>
        </w:rPr>
        <w:t xml:space="preserve"> </w:t>
      </w:r>
      <w:r>
        <w:t>rights</w:t>
      </w:r>
      <w:r>
        <w:rPr>
          <w:spacing w:val="-3"/>
        </w:rPr>
        <w:t xml:space="preserve"> </w:t>
      </w:r>
      <w:r>
        <w:t>will</w:t>
      </w:r>
      <w:r>
        <w:rPr>
          <w:spacing w:val="-1"/>
        </w:rPr>
        <w:t xml:space="preserve"> </w:t>
      </w:r>
      <w:r>
        <w:t>be</w:t>
      </w:r>
      <w:r>
        <w:rPr>
          <w:spacing w:val="-1"/>
        </w:rPr>
        <w:t xml:space="preserve"> </w:t>
      </w:r>
      <w:r>
        <w:t>guaranteed</w:t>
      </w:r>
      <w:r>
        <w:rPr>
          <w:spacing w:val="-1"/>
        </w:rPr>
        <w:t xml:space="preserve"> </w:t>
      </w:r>
      <w:r>
        <w:t>in</w:t>
      </w:r>
      <w:r>
        <w:rPr>
          <w:spacing w:val="-1"/>
        </w:rPr>
        <w:t xml:space="preserve"> </w:t>
      </w:r>
      <w:r>
        <w:t>any</w:t>
      </w:r>
      <w:r>
        <w:rPr>
          <w:spacing w:val="-2"/>
        </w:rPr>
        <w:t xml:space="preserve"> </w:t>
      </w:r>
      <w:r>
        <w:t>sexual</w:t>
      </w:r>
      <w:r>
        <w:rPr>
          <w:spacing w:val="-1"/>
        </w:rPr>
        <w:t xml:space="preserve"> </w:t>
      </w:r>
      <w:r>
        <w:t>harassment</w:t>
      </w:r>
      <w:r>
        <w:rPr>
          <w:spacing w:val="-3"/>
        </w:rPr>
        <w:t xml:space="preserve"> </w:t>
      </w:r>
      <w:r>
        <w:t>or</w:t>
      </w:r>
      <w:r>
        <w:rPr>
          <w:spacing w:val="-4"/>
        </w:rPr>
        <w:t xml:space="preserve"> </w:t>
      </w:r>
      <w:r>
        <w:t>sexual</w:t>
      </w:r>
      <w:r>
        <w:rPr>
          <w:spacing w:val="-1"/>
        </w:rPr>
        <w:t xml:space="preserve"> </w:t>
      </w:r>
      <w:r>
        <w:t>violence</w:t>
      </w:r>
      <w:r>
        <w:rPr>
          <w:spacing w:val="-2"/>
        </w:rPr>
        <w:t xml:space="preserve"> </w:t>
      </w:r>
      <w:r>
        <w:t>disciplinary</w:t>
      </w:r>
      <w:r>
        <w:rPr>
          <w:spacing w:val="-2"/>
        </w:rPr>
        <w:t xml:space="preserve"> </w:t>
      </w:r>
      <w:r>
        <w:t>process:</w:t>
      </w:r>
    </w:p>
    <w:p w14:paraId="12D2856F" w14:textId="371A67BB" w:rsidR="00AD2467" w:rsidRPr="00FF353B" w:rsidRDefault="00BC0087" w:rsidP="004B6BDC">
      <w:pPr>
        <w:pStyle w:val="ListParagraph"/>
        <w:numPr>
          <w:ilvl w:val="0"/>
          <w:numId w:val="10"/>
        </w:numPr>
        <w:tabs>
          <w:tab w:val="left" w:pos="1181"/>
        </w:tabs>
        <w:spacing w:before="81"/>
        <w:ind w:right="457"/>
        <w:jc w:val="left"/>
        <w:rPr>
          <w:rFonts w:ascii="Symbol" w:hAnsi="Symbol"/>
          <w:sz w:val="28"/>
        </w:rPr>
      </w:pPr>
      <w:r w:rsidRPr="00FF353B">
        <w:rPr>
          <w:sz w:val="28"/>
        </w:rPr>
        <w:t>Disciplinary</w:t>
      </w:r>
      <w:r w:rsidRPr="00FF353B">
        <w:rPr>
          <w:spacing w:val="-5"/>
          <w:sz w:val="28"/>
        </w:rPr>
        <w:t xml:space="preserve"> </w:t>
      </w:r>
      <w:r w:rsidRPr="00FF353B">
        <w:rPr>
          <w:sz w:val="28"/>
        </w:rPr>
        <w:t>proceedings</w:t>
      </w:r>
      <w:r w:rsidRPr="00FF353B">
        <w:rPr>
          <w:spacing w:val="-4"/>
          <w:sz w:val="28"/>
        </w:rPr>
        <w:t xml:space="preserve"> </w:t>
      </w:r>
      <w:r w:rsidRPr="00FF353B">
        <w:rPr>
          <w:sz w:val="28"/>
        </w:rPr>
        <w:t>that</w:t>
      </w:r>
      <w:r w:rsidRPr="00FF353B">
        <w:rPr>
          <w:spacing w:val="-7"/>
          <w:sz w:val="28"/>
        </w:rPr>
        <w:t xml:space="preserve"> </w:t>
      </w:r>
      <w:r w:rsidRPr="00FF353B">
        <w:rPr>
          <w:sz w:val="28"/>
        </w:rPr>
        <w:t>provide</w:t>
      </w:r>
      <w:r w:rsidRPr="00FF353B">
        <w:rPr>
          <w:spacing w:val="-4"/>
          <w:sz w:val="28"/>
        </w:rPr>
        <w:t xml:space="preserve"> </w:t>
      </w:r>
      <w:r w:rsidRPr="00FF353B">
        <w:rPr>
          <w:sz w:val="28"/>
        </w:rPr>
        <w:t>a</w:t>
      </w:r>
      <w:r w:rsidRPr="00FF353B">
        <w:rPr>
          <w:spacing w:val="-8"/>
          <w:sz w:val="28"/>
        </w:rPr>
        <w:t xml:space="preserve"> </w:t>
      </w:r>
      <w:r w:rsidRPr="00FF353B">
        <w:rPr>
          <w:sz w:val="28"/>
        </w:rPr>
        <w:t>prompt,</w:t>
      </w:r>
      <w:r w:rsidRPr="00FF353B">
        <w:rPr>
          <w:spacing w:val="-4"/>
          <w:sz w:val="28"/>
        </w:rPr>
        <w:t xml:space="preserve"> </w:t>
      </w:r>
      <w:r w:rsidRPr="00FF353B">
        <w:rPr>
          <w:sz w:val="28"/>
        </w:rPr>
        <w:t>fair,</w:t>
      </w:r>
      <w:r w:rsidRPr="00FF353B">
        <w:rPr>
          <w:spacing w:val="-5"/>
          <w:sz w:val="28"/>
        </w:rPr>
        <w:t xml:space="preserve"> </w:t>
      </w:r>
      <w:r w:rsidRPr="00FF353B">
        <w:rPr>
          <w:sz w:val="28"/>
        </w:rPr>
        <w:t>and</w:t>
      </w:r>
      <w:r w:rsidRPr="00FF353B">
        <w:rPr>
          <w:spacing w:val="-5"/>
          <w:sz w:val="28"/>
        </w:rPr>
        <w:t xml:space="preserve"> </w:t>
      </w:r>
      <w:r w:rsidRPr="00FF353B">
        <w:rPr>
          <w:sz w:val="28"/>
        </w:rPr>
        <w:t>impartial</w:t>
      </w:r>
      <w:r w:rsidRPr="00FF353B">
        <w:rPr>
          <w:spacing w:val="-4"/>
          <w:sz w:val="28"/>
        </w:rPr>
        <w:t xml:space="preserve"> </w:t>
      </w:r>
      <w:r w:rsidRPr="00FF353B">
        <w:rPr>
          <w:sz w:val="28"/>
        </w:rPr>
        <w:t>investigation</w:t>
      </w:r>
      <w:r w:rsidR="002722FD" w:rsidRPr="00FF353B">
        <w:rPr>
          <w:sz w:val="28"/>
        </w:rPr>
        <w:t>,</w:t>
      </w:r>
      <w:r w:rsidRPr="00FF353B">
        <w:rPr>
          <w:spacing w:val="-5"/>
          <w:sz w:val="28"/>
        </w:rPr>
        <w:t xml:space="preserve"> </w:t>
      </w:r>
      <w:r w:rsidRPr="00FF353B">
        <w:rPr>
          <w:sz w:val="28"/>
        </w:rPr>
        <w:t>and</w:t>
      </w:r>
      <w:r w:rsidRPr="00FF353B">
        <w:rPr>
          <w:spacing w:val="-61"/>
          <w:sz w:val="28"/>
        </w:rPr>
        <w:t xml:space="preserve"> </w:t>
      </w:r>
      <w:r w:rsidRPr="00FF353B">
        <w:rPr>
          <w:sz w:val="28"/>
        </w:rPr>
        <w:t>resolution.</w:t>
      </w:r>
      <w:r w:rsidR="004B6BDC">
        <w:rPr>
          <w:sz w:val="28"/>
        </w:rPr>
        <w:t xml:space="preserve"> </w:t>
      </w:r>
      <w:r w:rsidRPr="00FF353B">
        <w:rPr>
          <w:sz w:val="28"/>
        </w:rPr>
        <w:t>The same opportunity to have others present throughout disciplinary proceedings</w:t>
      </w:r>
      <w:r w:rsidRPr="00FF353B">
        <w:rPr>
          <w:spacing w:val="1"/>
          <w:sz w:val="28"/>
        </w:rPr>
        <w:t xml:space="preserve"> </w:t>
      </w:r>
      <w:r w:rsidRPr="00FF353B">
        <w:rPr>
          <w:sz w:val="28"/>
        </w:rPr>
        <w:t>as</w:t>
      </w:r>
      <w:r w:rsidRPr="00FF353B">
        <w:rPr>
          <w:spacing w:val="-15"/>
          <w:sz w:val="28"/>
        </w:rPr>
        <w:t xml:space="preserve"> </w:t>
      </w:r>
      <w:r w:rsidRPr="00FF353B">
        <w:rPr>
          <w:sz w:val="28"/>
        </w:rPr>
        <w:t>the</w:t>
      </w:r>
      <w:r w:rsidRPr="00FF353B">
        <w:rPr>
          <w:spacing w:val="-12"/>
          <w:sz w:val="28"/>
        </w:rPr>
        <w:t xml:space="preserve"> </w:t>
      </w:r>
      <w:r w:rsidRPr="00FF353B">
        <w:rPr>
          <w:sz w:val="28"/>
        </w:rPr>
        <w:t>accused,</w:t>
      </w:r>
      <w:r w:rsidRPr="00FF353B">
        <w:rPr>
          <w:spacing w:val="-12"/>
          <w:sz w:val="28"/>
        </w:rPr>
        <w:t xml:space="preserve"> </w:t>
      </w:r>
      <w:r w:rsidRPr="00FF353B">
        <w:rPr>
          <w:sz w:val="28"/>
        </w:rPr>
        <w:t>including</w:t>
      </w:r>
      <w:r w:rsidRPr="00FF353B">
        <w:rPr>
          <w:spacing w:val="-12"/>
          <w:sz w:val="28"/>
        </w:rPr>
        <w:t xml:space="preserve"> </w:t>
      </w:r>
      <w:r w:rsidRPr="00FF353B">
        <w:rPr>
          <w:sz w:val="28"/>
        </w:rPr>
        <w:t>the</w:t>
      </w:r>
      <w:r w:rsidRPr="00FF353B">
        <w:rPr>
          <w:spacing w:val="-12"/>
          <w:sz w:val="28"/>
        </w:rPr>
        <w:t xml:space="preserve"> </w:t>
      </w:r>
      <w:r w:rsidRPr="00FF353B">
        <w:rPr>
          <w:sz w:val="28"/>
        </w:rPr>
        <w:t>opportunity</w:t>
      </w:r>
      <w:r w:rsidRPr="00FF353B">
        <w:rPr>
          <w:spacing w:val="-13"/>
          <w:sz w:val="28"/>
        </w:rPr>
        <w:t xml:space="preserve"> </w:t>
      </w:r>
      <w:r w:rsidRPr="00FF353B">
        <w:rPr>
          <w:sz w:val="28"/>
        </w:rPr>
        <w:t>to</w:t>
      </w:r>
      <w:r w:rsidRPr="00FF353B">
        <w:rPr>
          <w:spacing w:val="-15"/>
          <w:sz w:val="28"/>
        </w:rPr>
        <w:t xml:space="preserve"> </w:t>
      </w:r>
      <w:r w:rsidRPr="00FF353B">
        <w:rPr>
          <w:sz w:val="28"/>
        </w:rPr>
        <w:t>be</w:t>
      </w:r>
      <w:r w:rsidRPr="00FF353B">
        <w:rPr>
          <w:spacing w:val="-13"/>
          <w:sz w:val="28"/>
        </w:rPr>
        <w:t xml:space="preserve"> </w:t>
      </w:r>
      <w:r w:rsidRPr="00FF353B">
        <w:rPr>
          <w:sz w:val="28"/>
        </w:rPr>
        <w:t>accompanied</w:t>
      </w:r>
      <w:r w:rsidRPr="00FF353B">
        <w:rPr>
          <w:spacing w:val="-12"/>
          <w:sz w:val="28"/>
        </w:rPr>
        <w:t xml:space="preserve"> </w:t>
      </w:r>
      <w:r w:rsidRPr="00FF353B">
        <w:rPr>
          <w:sz w:val="28"/>
        </w:rPr>
        <w:t>to</w:t>
      </w:r>
      <w:r w:rsidRPr="00FF353B">
        <w:rPr>
          <w:spacing w:val="-13"/>
          <w:sz w:val="28"/>
        </w:rPr>
        <w:t xml:space="preserve"> </w:t>
      </w:r>
      <w:r w:rsidRPr="00FF353B">
        <w:rPr>
          <w:sz w:val="28"/>
        </w:rPr>
        <w:t>any</w:t>
      </w:r>
      <w:r w:rsidRPr="00FF353B">
        <w:rPr>
          <w:spacing w:val="-12"/>
          <w:sz w:val="28"/>
        </w:rPr>
        <w:t xml:space="preserve"> </w:t>
      </w:r>
      <w:r w:rsidRPr="00FF353B">
        <w:rPr>
          <w:sz w:val="28"/>
        </w:rPr>
        <w:t>related</w:t>
      </w:r>
      <w:r w:rsidRPr="00FF353B">
        <w:rPr>
          <w:spacing w:val="-12"/>
          <w:sz w:val="28"/>
        </w:rPr>
        <w:t xml:space="preserve"> </w:t>
      </w:r>
      <w:r w:rsidRPr="00FF353B">
        <w:rPr>
          <w:sz w:val="28"/>
        </w:rPr>
        <w:t>meeting</w:t>
      </w:r>
      <w:r w:rsidRPr="00FF353B">
        <w:rPr>
          <w:spacing w:val="-61"/>
          <w:sz w:val="28"/>
        </w:rPr>
        <w:t xml:space="preserve"> </w:t>
      </w:r>
      <w:r w:rsidRPr="00FF353B">
        <w:rPr>
          <w:sz w:val="28"/>
        </w:rPr>
        <w:t>or</w:t>
      </w:r>
      <w:r w:rsidRPr="00FF353B">
        <w:rPr>
          <w:spacing w:val="-4"/>
          <w:sz w:val="28"/>
        </w:rPr>
        <w:t xml:space="preserve"> </w:t>
      </w:r>
      <w:r w:rsidRPr="00FF353B">
        <w:rPr>
          <w:sz w:val="28"/>
        </w:rPr>
        <w:t>proceeding</w:t>
      </w:r>
      <w:r w:rsidRPr="00FF353B">
        <w:rPr>
          <w:spacing w:val="-1"/>
          <w:sz w:val="28"/>
        </w:rPr>
        <w:t xml:space="preserve"> </w:t>
      </w:r>
      <w:r w:rsidRPr="00FF353B">
        <w:rPr>
          <w:sz w:val="28"/>
        </w:rPr>
        <w:t>by</w:t>
      </w:r>
      <w:r w:rsidRPr="00FF353B">
        <w:rPr>
          <w:spacing w:val="-1"/>
          <w:sz w:val="28"/>
        </w:rPr>
        <w:t xml:space="preserve"> </w:t>
      </w:r>
      <w:r w:rsidRPr="00FF353B">
        <w:rPr>
          <w:sz w:val="28"/>
        </w:rPr>
        <w:t>an</w:t>
      </w:r>
      <w:r w:rsidRPr="00FF353B">
        <w:rPr>
          <w:spacing w:val="-1"/>
          <w:sz w:val="28"/>
        </w:rPr>
        <w:t xml:space="preserve"> </w:t>
      </w:r>
      <w:r w:rsidRPr="00FF353B">
        <w:rPr>
          <w:sz w:val="28"/>
        </w:rPr>
        <w:t>advisor</w:t>
      </w:r>
      <w:r w:rsidRPr="00FF353B">
        <w:rPr>
          <w:spacing w:val="-3"/>
          <w:sz w:val="28"/>
        </w:rPr>
        <w:t xml:space="preserve"> </w:t>
      </w:r>
      <w:r w:rsidRPr="00FF353B">
        <w:rPr>
          <w:sz w:val="28"/>
        </w:rPr>
        <w:t>of</w:t>
      </w:r>
      <w:r w:rsidRPr="00FF353B">
        <w:rPr>
          <w:spacing w:val="-1"/>
          <w:sz w:val="28"/>
        </w:rPr>
        <w:t xml:space="preserve"> </w:t>
      </w:r>
      <w:r w:rsidRPr="00FF353B">
        <w:rPr>
          <w:sz w:val="28"/>
        </w:rPr>
        <w:t>their</w:t>
      </w:r>
      <w:r w:rsidRPr="00FF353B">
        <w:rPr>
          <w:spacing w:val="-2"/>
          <w:sz w:val="28"/>
        </w:rPr>
        <w:t xml:space="preserve"> </w:t>
      </w:r>
      <w:r w:rsidRPr="00FF353B">
        <w:rPr>
          <w:sz w:val="28"/>
        </w:rPr>
        <w:t>choice.</w:t>
      </w:r>
    </w:p>
    <w:p w14:paraId="3155A9CD" w14:textId="77777777" w:rsidR="00AD2467" w:rsidRPr="00FF353B" w:rsidRDefault="00BC0087" w:rsidP="004B6BDC">
      <w:pPr>
        <w:pStyle w:val="ListParagraph"/>
        <w:numPr>
          <w:ilvl w:val="0"/>
          <w:numId w:val="10"/>
        </w:numPr>
        <w:tabs>
          <w:tab w:val="left" w:pos="1181"/>
        </w:tabs>
        <w:ind w:right="456"/>
        <w:jc w:val="left"/>
        <w:rPr>
          <w:rFonts w:ascii="Symbol" w:hAnsi="Symbol"/>
          <w:sz w:val="28"/>
        </w:rPr>
      </w:pPr>
      <w:r w:rsidRPr="00FF353B">
        <w:rPr>
          <w:sz w:val="28"/>
        </w:rPr>
        <w:t>The complainant* and the respondent** have an equal opportunity to participate</w:t>
      </w:r>
      <w:r w:rsidRPr="00FF353B">
        <w:rPr>
          <w:spacing w:val="1"/>
          <w:sz w:val="28"/>
        </w:rPr>
        <w:t xml:space="preserve"> </w:t>
      </w:r>
      <w:r w:rsidRPr="00FF353B">
        <w:rPr>
          <w:sz w:val="28"/>
        </w:rPr>
        <w:t>in</w:t>
      </w:r>
      <w:r w:rsidRPr="00FF353B">
        <w:rPr>
          <w:spacing w:val="-1"/>
          <w:sz w:val="28"/>
        </w:rPr>
        <w:t xml:space="preserve"> </w:t>
      </w:r>
      <w:r w:rsidRPr="00FF353B">
        <w:rPr>
          <w:sz w:val="28"/>
        </w:rPr>
        <w:t>the</w:t>
      </w:r>
      <w:r w:rsidRPr="00FF353B">
        <w:rPr>
          <w:spacing w:val="-1"/>
          <w:sz w:val="28"/>
        </w:rPr>
        <w:t xml:space="preserve"> </w:t>
      </w:r>
      <w:r w:rsidRPr="00FF353B">
        <w:rPr>
          <w:sz w:val="28"/>
        </w:rPr>
        <w:t>investigation and any subsequent</w:t>
      </w:r>
      <w:r w:rsidRPr="00FF353B">
        <w:rPr>
          <w:spacing w:val="-2"/>
          <w:sz w:val="28"/>
        </w:rPr>
        <w:t xml:space="preserve"> </w:t>
      </w:r>
      <w:r w:rsidRPr="00FF353B">
        <w:rPr>
          <w:sz w:val="28"/>
        </w:rPr>
        <w:t>hearing.</w:t>
      </w:r>
    </w:p>
    <w:p w14:paraId="3E5FDE79" w14:textId="77777777" w:rsidR="00AD2467" w:rsidRPr="00FF353B" w:rsidRDefault="00BC0087" w:rsidP="004B6BDC">
      <w:pPr>
        <w:pStyle w:val="ListParagraph"/>
        <w:numPr>
          <w:ilvl w:val="0"/>
          <w:numId w:val="10"/>
        </w:numPr>
        <w:tabs>
          <w:tab w:val="left" w:pos="1181"/>
        </w:tabs>
        <w:ind w:right="457"/>
        <w:jc w:val="left"/>
        <w:rPr>
          <w:rFonts w:ascii="Symbol" w:hAnsi="Symbol"/>
          <w:sz w:val="28"/>
        </w:rPr>
      </w:pPr>
      <w:r w:rsidRPr="00FF353B">
        <w:rPr>
          <w:sz w:val="28"/>
        </w:rPr>
        <w:lastRenderedPageBreak/>
        <w:t>Disciplinary</w:t>
      </w:r>
      <w:r w:rsidRPr="00FF353B">
        <w:rPr>
          <w:spacing w:val="-5"/>
          <w:sz w:val="28"/>
        </w:rPr>
        <w:t xml:space="preserve"> </w:t>
      </w:r>
      <w:r w:rsidRPr="00FF353B">
        <w:rPr>
          <w:sz w:val="28"/>
        </w:rPr>
        <w:t>proceedings</w:t>
      </w:r>
      <w:r w:rsidRPr="00FF353B">
        <w:rPr>
          <w:spacing w:val="-4"/>
          <w:sz w:val="28"/>
        </w:rPr>
        <w:t xml:space="preserve"> </w:t>
      </w:r>
      <w:r w:rsidRPr="00FF353B">
        <w:rPr>
          <w:sz w:val="28"/>
        </w:rPr>
        <w:t>that</w:t>
      </w:r>
      <w:r w:rsidRPr="00FF353B">
        <w:rPr>
          <w:spacing w:val="-6"/>
          <w:sz w:val="28"/>
        </w:rPr>
        <w:t xml:space="preserve"> </w:t>
      </w:r>
      <w:r w:rsidRPr="00FF353B">
        <w:rPr>
          <w:sz w:val="28"/>
        </w:rPr>
        <w:t>are</w:t>
      </w:r>
      <w:r w:rsidRPr="00FF353B">
        <w:rPr>
          <w:spacing w:val="-4"/>
          <w:sz w:val="28"/>
        </w:rPr>
        <w:t xml:space="preserve"> </w:t>
      </w:r>
      <w:r w:rsidRPr="00FF353B">
        <w:rPr>
          <w:sz w:val="28"/>
        </w:rPr>
        <w:t>conducted</w:t>
      </w:r>
      <w:r w:rsidRPr="00FF353B">
        <w:rPr>
          <w:spacing w:val="-5"/>
          <w:sz w:val="28"/>
        </w:rPr>
        <w:t xml:space="preserve"> </w:t>
      </w:r>
      <w:r w:rsidRPr="00FF353B">
        <w:rPr>
          <w:sz w:val="28"/>
        </w:rPr>
        <w:t>by</w:t>
      </w:r>
      <w:r w:rsidRPr="00FF353B">
        <w:rPr>
          <w:spacing w:val="-3"/>
          <w:sz w:val="28"/>
        </w:rPr>
        <w:t xml:space="preserve"> </w:t>
      </w:r>
      <w:r w:rsidRPr="00FF353B">
        <w:rPr>
          <w:sz w:val="28"/>
        </w:rPr>
        <w:t>officials</w:t>
      </w:r>
      <w:r w:rsidRPr="00FF353B">
        <w:rPr>
          <w:spacing w:val="-5"/>
          <w:sz w:val="28"/>
        </w:rPr>
        <w:t xml:space="preserve"> </w:t>
      </w:r>
      <w:r w:rsidRPr="00FF353B">
        <w:rPr>
          <w:sz w:val="28"/>
        </w:rPr>
        <w:t>who</w:t>
      </w:r>
      <w:r w:rsidRPr="00FF353B">
        <w:rPr>
          <w:spacing w:val="-5"/>
          <w:sz w:val="28"/>
        </w:rPr>
        <w:t xml:space="preserve"> </w:t>
      </w:r>
      <w:r w:rsidRPr="00FF353B">
        <w:rPr>
          <w:sz w:val="28"/>
        </w:rPr>
        <w:t>receive</w:t>
      </w:r>
      <w:r w:rsidRPr="00FF353B">
        <w:rPr>
          <w:spacing w:val="-6"/>
          <w:sz w:val="28"/>
        </w:rPr>
        <w:t xml:space="preserve"> </w:t>
      </w:r>
      <w:r w:rsidRPr="00FF353B">
        <w:rPr>
          <w:sz w:val="28"/>
        </w:rPr>
        <w:t>annual</w:t>
      </w:r>
      <w:r w:rsidRPr="00FF353B">
        <w:rPr>
          <w:spacing w:val="-4"/>
          <w:sz w:val="28"/>
        </w:rPr>
        <w:t xml:space="preserve"> </w:t>
      </w:r>
      <w:r w:rsidRPr="00FF353B">
        <w:rPr>
          <w:sz w:val="28"/>
        </w:rPr>
        <w:t>training</w:t>
      </w:r>
      <w:r w:rsidRPr="00FF353B">
        <w:rPr>
          <w:spacing w:val="-61"/>
          <w:sz w:val="28"/>
        </w:rPr>
        <w:t xml:space="preserve"> </w:t>
      </w:r>
      <w:r w:rsidRPr="00FF353B">
        <w:rPr>
          <w:sz w:val="28"/>
        </w:rPr>
        <w:t>on the issues related to domestic violence, dating violence, sexual assault and</w:t>
      </w:r>
      <w:r w:rsidRPr="00FF353B">
        <w:rPr>
          <w:spacing w:val="1"/>
          <w:sz w:val="28"/>
        </w:rPr>
        <w:t xml:space="preserve"> </w:t>
      </w:r>
      <w:r w:rsidRPr="00FF353B">
        <w:rPr>
          <w:sz w:val="28"/>
        </w:rPr>
        <w:t>stalking and how to conduct an investigation and hearing process that protects the</w:t>
      </w:r>
      <w:r w:rsidRPr="00FF353B">
        <w:rPr>
          <w:spacing w:val="-61"/>
          <w:sz w:val="28"/>
        </w:rPr>
        <w:t xml:space="preserve"> </w:t>
      </w:r>
      <w:r w:rsidRPr="00FF353B">
        <w:rPr>
          <w:sz w:val="28"/>
        </w:rPr>
        <w:t>safety</w:t>
      </w:r>
      <w:r w:rsidRPr="00FF353B">
        <w:rPr>
          <w:spacing w:val="-1"/>
          <w:sz w:val="28"/>
        </w:rPr>
        <w:t xml:space="preserve"> </w:t>
      </w:r>
      <w:r w:rsidRPr="00FF353B">
        <w:rPr>
          <w:sz w:val="28"/>
        </w:rPr>
        <w:t>of</w:t>
      </w:r>
      <w:r w:rsidRPr="00FF353B">
        <w:rPr>
          <w:spacing w:val="-2"/>
          <w:sz w:val="28"/>
        </w:rPr>
        <w:t xml:space="preserve"> </w:t>
      </w:r>
      <w:r w:rsidRPr="00FF353B">
        <w:rPr>
          <w:sz w:val="28"/>
        </w:rPr>
        <w:t>victims</w:t>
      </w:r>
      <w:r w:rsidRPr="00FF353B">
        <w:rPr>
          <w:spacing w:val="-2"/>
          <w:sz w:val="28"/>
        </w:rPr>
        <w:t xml:space="preserve"> </w:t>
      </w:r>
      <w:r w:rsidRPr="00FF353B">
        <w:rPr>
          <w:sz w:val="28"/>
        </w:rPr>
        <w:t>and</w:t>
      </w:r>
      <w:r w:rsidRPr="00FF353B">
        <w:rPr>
          <w:spacing w:val="-3"/>
          <w:sz w:val="28"/>
        </w:rPr>
        <w:t xml:space="preserve"> </w:t>
      </w:r>
      <w:r w:rsidRPr="00FF353B">
        <w:rPr>
          <w:sz w:val="28"/>
        </w:rPr>
        <w:t>promotes</w:t>
      </w:r>
      <w:r w:rsidRPr="00FF353B">
        <w:rPr>
          <w:spacing w:val="-2"/>
          <w:sz w:val="28"/>
        </w:rPr>
        <w:t xml:space="preserve"> </w:t>
      </w:r>
      <w:r w:rsidRPr="00FF353B">
        <w:rPr>
          <w:sz w:val="28"/>
        </w:rPr>
        <w:t>accountability.</w:t>
      </w:r>
    </w:p>
    <w:p w14:paraId="7EE6A49A" w14:textId="10BB7856" w:rsidR="00AD2467" w:rsidRPr="00FF353B" w:rsidRDefault="00BC0087" w:rsidP="004B6BDC">
      <w:pPr>
        <w:pStyle w:val="ListParagraph"/>
        <w:numPr>
          <w:ilvl w:val="0"/>
          <w:numId w:val="10"/>
        </w:numPr>
        <w:tabs>
          <w:tab w:val="left" w:pos="1181"/>
        </w:tabs>
        <w:ind w:right="455"/>
        <w:jc w:val="left"/>
        <w:rPr>
          <w:rFonts w:ascii="Symbol" w:hAnsi="Symbol"/>
          <w:sz w:val="28"/>
        </w:rPr>
      </w:pPr>
      <w:r w:rsidRPr="00FF353B">
        <w:rPr>
          <w:sz w:val="28"/>
        </w:rPr>
        <w:t>Both parties shall be simultaneously informed, in writing, of the outcome of any</w:t>
      </w:r>
      <w:r w:rsidRPr="00FF353B">
        <w:rPr>
          <w:spacing w:val="1"/>
          <w:sz w:val="28"/>
        </w:rPr>
        <w:t xml:space="preserve"> </w:t>
      </w:r>
      <w:r w:rsidRPr="00FF353B">
        <w:rPr>
          <w:sz w:val="28"/>
        </w:rPr>
        <w:t>disciplinary proceeding; UW-Madison’s procedures for the accused and the victim</w:t>
      </w:r>
      <w:r w:rsidRPr="00FF353B">
        <w:rPr>
          <w:spacing w:val="1"/>
          <w:sz w:val="28"/>
        </w:rPr>
        <w:t xml:space="preserve"> </w:t>
      </w:r>
      <w:r w:rsidRPr="00FF353B">
        <w:rPr>
          <w:spacing w:val="-1"/>
          <w:sz w:val="28"/>
        </w:rPr>
        <w:t>to</w:t>
      </w:r>
      <w:r w:rsidRPr="00FF353B">
        <w:rPr>
          <w:spacing w:val="-16"/>
          <w:sz w:val="28"/>
        </w:rPr>
        <w:t xml:space="preserve"> </w:t>
      </w:r>
      <w:r w:rsidRPr="00FF353B">
        <w:rPr>
          <w:spacing w:val="-1"/>
          <w:sz w:val="28"/>
        </w:rPr>
        <w:t>appeal</w:t>
      </w:r>
      <w:r w:rsidRPr="00FF353B">
        <w:rPr>
          <w:spacing w:val="-16"/>
          <w:sz w:val="28"/>
        </w:rPr>
        <w:t xml:space="preserve"> </w:t>
      </w:r>
      <w:r w:rsidRPr="00FF353B">
        <w:rPr>
          <w:sz w:val="28"/>
        </w:rPr>
        <w:t>the</w:t>
      </w:r>
      <w:r w:rsidRPr="00FF353B">
        <w:rPr>
          <w:spacing w:val="-15"/>
          <w:sz w:val="28"/>
        </w:rPr>
        <w:t xml:space="preserve"> </w:t>
      </w:r>
      <w:r w:rsidRPr="00FF353B">
        <w:rPr>
          <w:sz w:val="28"/>
        </w:rPr>
        <w:t>results</w:t>
      </w:r>
      <w:r w:rsidRPr="00FF353B">
        <w:rPr>
          <w:spacing w:val="-15"/>
          <w:sz w:val="28"/>
        </w:rPr>
        <w:t xml:space="preserve"> </w:t>
      </w:r>
      <w:r w:rsidRPr="00FF353B">
        <w:rPr>
          <w:sz w:val="28"/>
        </w:rPr>
        <w:t>of</w:t>
      </w:r>
      <w:r w:rsidRPr="00FF353B">
        <w:rPr>
          <w:spacing w:val="-15"/>
          <w:sz w:val="28"/>
        </w:rPr>
        <w:t xml:space="preserve"> </w:t>
      </w:r>
      <w:r w:rsidRPr="00FF353B">
        <w:rPr>
          <w:sz w:val="28"/>
        </w:rPr>
        <w:t>the</w:t>
      </w:r>
      <w:r w:rsidRPr="00FF353B">
        <w:rPr>
          <w:spacing w:val="-15"/>
          <w:sz w:val="28"/>
        </w:rPr>
        <w:t xml:space="preserve"> </w:t>
      </w:r>
      <w:r w:rsidRPr="00FF353B">
        <w:rPr>
          <w:sz w:val="28"/>
        </w:rPr>
        <w:t>proceeding;</w:t>
      </w:r>
      <w:r w:rsidRPr="00FF353B">
        <w:rPr>
          <w:spacing w:val="-15"/>
          <w:sz w:val="28"/>
        </w:rPr>
        <w:t xml:space="preserve"> </w:t>
      </w:r>
      <w:r w:rsidRPr="00FF353B">
        <w:rPr>
          <w:sz w:val="28"/>
        </w:rPr>
        <w:t>of</w:t>
      </w:r>
      <w:r w:rsidRPr="00FF353B">
        <w:rPr>
          <w:spacing w:val="-16"/>
          <w:sz w:val="28"/>
        </w:rPr>
        <w:t xml:space="preserve"> </w:t>
      </w:r>
      <w:r w:rsidRPr="00FF353B">
        <w:rPr>
          <w:sz w:val="28"/>
        </w:rPr>
        <w:t>any</w:t>
      </w:r>
      <w:r w:rsidRPr="00FF353B">
        <w:rPr>
          <w:spacing w:val="-14"/>
          <w:sz w:val="28"/>
        </w:rPr>
        <w:t xml:space="preserve"> </w:t>
      </w:r>
      <w:r w:rsidRPr="00FF353B">
        <w:rPr>
          <w:sz w:val="28"/>
        </w:rPr>
        <w:t>change</w:t>
      </w:r>
      <w:r w:rsidRPr="00FF353B">
        <w:rPr>
          <w:spacing w:val="-15"/>
          <w:sz w:val="28"/>
        </w:rPr>
        <w:t xml:space="preserve"> </w:t>
      </w:r>
      <w:r w:rsidRPr="00FF353B">
        <w:rPr>
          <w:sz w:val="28"/>
        </w:rPr>
        <w:t>to</w:t>
      </w:r>
      <w:r w:rsidRPr="00FF353B">
        <w:rPr>
          <w:spacing w:val="-16"/>
          <w:sz w:val="28"/>
        </w:rPr>
        <w:t xml:space="preserve"> </w:t>
      </w:r>
      <w:r w:rsidRPr="00FF353B">
        <w:rPr>
          <w:sz w:val="28"/>
        </w:rPr>
        <w:t>the</w:t>
      </w:r>
      <w:r w:rsidRPr="00FF353B">
        <w:rPr>
          <w:spacing w:val="-15"/>
          <w:sz w:val="28"/>
        </w:rPr>
        <w:t xml:space="preserve"> </w:t>
      </w:r>
      <w:r w:rsidRPr="00FF353B">
        <w:rPr>
          <w:sz w:val="28"/>
        </w:rPr>
        <w:t>results</w:t>
      </w:r>
      <w:r w:rsidRPr="00FF353B">
        <w:rPr>
          <w:spacing w:val="-16"/>
          <w:sz w:val="28"/>
        </w:rPr>
        <w:t xml:space="preserve"> </w:t>
      </w:r>
      <w:r w:rsidRPr="00FF353B">
        <w:rPr>
          <w:sz w:val="28"/>
        </w:rPr>
        <w:t>that</w:t>
      </w:r>
      <w:r w:rsidRPr="00FF353B">
        <w:rPr>
          <w:spacing w:val="-17"/>
          <w:sz w:val="28"/>
        </w:rPr>
        <w:t xml:space="preserve"> </w:t>
      </w:r>
      <w:r w:rsidRPr="00FF353B">
        <w:rPr>
          <w:sz w:val="28"/>
        </w:rPr>
        <w:t>occurs</w:t>
      </w:r>
      <w:r w:rsidRPr="00FF353B">
        <w:rPr>
          <w:spacing w:val="-17"/>
          <w:sz w:val="28"/>
        </w:rPr>
        <w:t xml:space="preserve"> </w:t>
      </w:r>
      <w:r w:rsidRPr="00FF353B">
        <w:rPr>
          <w:sz w:val="28"/>
        </w:rPr>
        <w:t>prior</w:t>
      </w:r>
      <w:r w:rsidRPr="00FF353B">
        <w:rPr>
          <w:spacing w:val="-61"/>
          <w:sz w:val="28"/>
        </w:rPr>
        <w:t xml:space="preserve"> </w:t>
      </w:r>
      <w:r w:rsidRPr="00FF353B">
        <w:rPr>
          <w:sz w:val="28"/>
        </w:rPr>
        <w:t>to the time that such results become final; and of when such results become final.</w:t>
      </w:r>
      <w:r w:rsidRPr="00FF353B">
        <w:rPr>
          <w:spacing w:val="1"/>
          <w:sz w:val="28"/>
        </w:rPr>
        <w:t xml:space="preserve"> </w:t>
      </w:r>
      <w:r w:rsidRPr="00FF353B">
        <w:rPr>
          <w:sz w:val="28"/>
        </w:rPr>
        <w:t>At no</w:t>
      </w:r>
      <w:r w:rsidRPr="00FF353B">
        <w:rPr>
          <w:spacing w:val="1"/>
          <w:sz w:val="28"/>
        </w:rPr>
        <w:t xml:space="preserve"> </w:t>
      </w:r>
      <w:r w:rsidRPr="00FF353B">
        <w:rPr>
          <w:sz w:val="28"/>
        </w:rPr>
        <w:t>time can</w:t>
      </w:r>
      <w:r w:rsidRPr="00FF353B">
        <w:rPr>
          <w:spacing w:val="1"/>
          <w:sz w:val="28"/>
        </w:rPr>
        <w:t xml:space="preserve"> </w:t>
      </w:r>
      <w:r w:rsidRPr="00FF353B">
        <w:rPr>
          <w:sz w:val="28"/>
        </w:rPr>
        <w:t>a</w:t>
      </w:r>
      <w:r w:rsidRPr="00FF353B">
        <w:rPr>
          <w:spacing w:val="1"/>
          <w:sz w:val="28"/>
        </w:rPr>
        <w:t xml:space="preserve"> </w:t>
      </w:r>
      <w:r w:rsidRPr="00FF353B">
        <w:rPr>
          <w:sz w:val="28"/>
        </w:rPr>
        <w:t>victim</w:t>
      </w:r>
      <w:r w:rsidRPr="00FF353B">
        <w:rPr>
          <w:spacing w:val="1"/>
          <w:sz w:val="28"/>
        </w:rPr>
        <w:t xml:space="preserve"> </w:t>
      </w:r>
      <w:r w:rsidRPr="00FF353B">
        <w:rPr>
          <w:sz w:val="28"/>
        </w:rPr>
        <w:t>be</w:t>
      </w:r>
      <w:r w:rsidRPr="00FF353B">
        <w:rPr>
          <w:spacing w:val="1"/>
          <w:sz w:val="28"/>
        </w:rPr>
        <w:t xml:space="preserve"> </w:t>
      </w:r>
      <w:r w:rsidRPr="00FF353B">
        <w:rPr>
          <w:sz w:val="28"/>
        </w:rPr>
        <w:t>required</w:t>
      </w:r>
      <w:r w:rsidRPr="00FF353B">
        <w:rPr>
          <w:spacing w:val="1"/>
          <w:sz w:val="28"/>
        </w:rPr>
        <w:t xml:space="preserve"> </w:t>
      </w:r>
      <w:r w:rsidRPr="00FF353B">
        <w:rPr>
          <w:sz w:val="28"/>
        </w:rPr>
        <w:t>to keep</w:t>
      </w:r>
      <w:r w:rsidRPr="00FF353B">
        <w:rPr>
          <w:spacing w:val="1"/>
          <w:sz w:val="28"/>
        </w:rPr>
        <w:t xml:space="preserve"> </w:t>
      </w:r>
      <w:r w:rsidRPr="00FF353B">
        <w:rPr>
          <w:sz w:val="28"/>
        </w:rPr>
        <w:t>the</w:t>
      </w:r>
      <w:r w:rsidRPr="00FF353B">
        <w:rPr>
          <w:spacing w:val="1"/>
          <w:sz w:val="28"/>
        </w:rPr>
        <w:t xml:space="preserve"> </w:t>
      </w:r>
      <w:r w:rsidRPr="00FF353B">
        <w:rPr>
          <w:sz w:val="28"/>
        </w:rPr>
        <w:t>outcome</w:t>
      </w:r>
      <w:r w:rsidRPr="00FF353B">
        <w:rPr>
          <w:spacing w:val="1"/>
          <w:sz w:val="28"/>
        </w:rPr>
        <w:t xml:space="preserve"> </w:t>
      </w:r>
      <w:r w:rsidR="00B36584" w:rsidRPr="00FF353B">
        <w:rPr>
          <w:sz w:val="28"/>
        </w:rPr>
        <w:t>confidential or</w:t>
      </w:r>
      <w:r w:rsidRPr="00FF353B">
        <w:rPr>
          <w:sz w:val="28"/>
        </w:rPr>
        <w:t xml:space="preserve"> be</w:t>
      </w:r>
      <w:r w:rsidRPr="00FF353B">
        <w:rPr>
          <w:spacing w:val="1"/>
          <w:sz w:val="28"/>
        </w:rPr>
        <w:t xml:space="preserve"> </w:t>
      </w:r>
      <w:r w:rsidRPr="00FF353B">
        <w:rPr>
          <w:sz w:val="28"/>
        </w:rPr>
        <w:t>prohibited</w:t>
      </w:r>
      <w:r w:rsidRPr="00FF353B">
        <w:rPr>
          <w:spacing w:val="-2"/>
          <w:sz w:val="28"/>
        </w:rPr>
        <w:t xml:space="preserve"> </w:t>
      </w:r>
      <w:r w:rsidRPr="00FF353B">
        <w:rPr>
          <w:sz w:val="28"/>
        </w:rPr>
        <w:t>from discussing</w:t>
      </w:r>
      <w:r w:rsidRPr="00FF353B">
        <w:rPr>
          <w:spacing w:val="-1"/>
          <w:sz w:val="28"/>
        </w:rPr>
        <w:t xml:space="preserve"> </w:t>
      </w:r>
      <w:r w:rsidRPr="00FF353B">
        <w:rPr>
          <w:sz w:val="28"/>
        </w:rPr>
        <w:t>the</w:t>
      </w:r>
      <w:r w:rsidRPr="00FF353B">
        <w:rPr>
          <w:spacing w:val="-1"/>
          <w:sz w:val="28"/>
        </w:rPr>
        <w:t xml:space="preserve"> </w:t>
      </w:r>
      <w:r w:rsidRPr="00FF353B">
        <w:rPr>
          <w:sz w:val="28"/>
        </w:rPr>
        <w:t>case.</w:t>
      </w:r>
    </w:p>
    <w:p w14:paraId="7145ABF7" w14:textId="77777777" w:rsidR="00AD2467" w:rsidRPr="00FF353B" w:rsidRDefault="00BC0087" w:rsidP="004B6BDC">
      <w:pPr>
        <w:pStyle w:val="ListParagraph"/>
        <w:numPr>
          <w:ilvl w:val="0"/>
          <w:numId w:val="10"/>
        </w:numPr>
        <w:tabs>
          <w:tab w:val="left" w:pos="1181"/>
        </w:tabs>
        <w:spacing w:before="61"/>
        <w:jc w:val="left"/>
        <w:rPr>
          <w:rFonts w:ascii="Symbol" w:hAnsi="Symbol"/>
          <w:sz w:val="28"/>
        </w:rPr>
      </w:pPr>
      <w:r w:rsidRPr="00FF353B">
        <w:rPr>
          <w:sz w:val="28"/>
        </w:rPr>
        <w:t>The</w:t>
      </w:r>
      <w:r w:rsidRPr="00FF353B">
        <w:rPr>
          <w:spacing w:val="-3"/>
          <w:sz w:val="28"/>
        </w:rPr>
        <w:t xml:space="preserve"> </w:t>
      </w:r>
      <w:r w:rsidRPr="00FF353B">
        <w:rPr>
          <w:sz w:val="28"/>
        </w:rPr>
        <w:t>complainant</w:t>
      </w:r>
      <w:r w:rsidRPr="00FF353B">
        <w:rPr>
          <w:spacing w:val="-3"/>
          <w:sz w:val="28"/>
        </w:rPr>
        <w:t xml:space="preserve"> </w:t>
      </w:r>
      <w:r w:rsidRPr="00FF353B">
        <w:rPr>
          <w:sz w:val="28"/>
        </w:rPr>
        <w:t>shall</w:t>
      </w:r>
      <w:r w:rsidRPr="00FF353B">
        <w:rPr>
          <w:spacing w:val="-1"/>
          <w:sz w:val="28"/>
        </w:rPr>
        <w:t xml:space="preserve"> </w:t>
      </w:r>
      <w:r w:rsidRPr="00FF353B">
        <w:rPr>
          <w:sz w:val="28"/>
        </w:rPr>
        <w:t>have</w:t>
      </w:r>
      <w:r w:rsidRPr="00FF353B">
        <w:rPr>
          <w:spacing w:val="-1"/>
          <w:sz w:val="28"/>
        </w:rPr>
        <w:t xml:space="preserve"> </w:t>
      </w:r>
      <w:r w:rsidRPr="00FF353B">
        <w:rPr>
          <w:sz w:val="28"/>
        </w:rPr>
        <w:t>the</w:t>
      </w:r>
      <w:r w:rsidRPr="00FF353B">
        <w:rPr>
          <w:spacing w:val="-2"/>
          <w:sz w:val="28"/>
        </w:rPr>
        <w:t xml:space="preserve"> </w:t>
      </w:r>
      <w:r w:rsidRPr="00FF353B">
        <w:rPr>
          <w:sz w:val="28"/>
        </w:rPr>
        <w:t>same</w:t>
      </w:r>
      <w:r w:rsidRPr="00FF353B">
        <w:rPr>
          <w:spacing w:val="-2"/>
          <w:sz w:val="28"/>
        </w:rPr>
        <w:t xml:space="preserve"> </w:t>
      </w:r>
      <w:r w:rsidRPr="00FF353B">
        <w:rPr>
          <w:sz w:val="28"/>
        </w:rPr>
        <w:t>rights</w:t>
      </w:r>
      <w:r w:rsidRPr="00FF353B">
        <w:rPr>
          <w:spacing w:val="-3"/>
          <w:sz w:val="28"/>
        </w:rPr>
        <w:t xml:space="preserve"> </w:t>
      </w:r>
      <w:r w:rsidRPr="00FF353B">
        <w:rPr>
          <w:sz w:val="28"/>
        </w:rPr>
        <w:t>to</w:t>
      </w:r>
      <w:r w:rsidRPr="00FF353B">
        <w:rPr>
          <w:spacing w:val="-2"/>
          <w:sz w:val="28"/>
        </w:rPr>
        <w:t xml:space="preserve"> </w:t>
      </w:r>
      <w:r w:rsidRPr="00FF353B">
        <w:rPr>
          <w:sz w:val="28"/>
        </w:rPr>
        <w:t>appeal</w:t>
      </w:r>
      <w:r w:rsidRPr="00FF353B">
        <w:rPr>
          <w:spacing w:val="-2"/>
          <w:sz w:val="28"/>
        </w:rPr>
        <w:t xml:space="preserve"> </w:t>
      </w:r>
      <w:r w:rsidRPr="00FF353B">
        <w:rPr>
          <w:sz w:val="28"/>
        </w:rPr>
        <w:t>as</w:t>
      </w:r>
      <w:r w:rsidRPr="00FF353B">
        <w:rPr>
          <w:spacing w:val="-3"/>
          <w:sz w:val="28"/>
        </w:rPr>
        <w:t xml:space="preserve"> </w:t>
      </w:r>
      <w:r w:rsidRPr="00FF353B">
        <w:rPr>
          <w:sz w:val="28"/>
        </w:rPr>
        <w:t>the</w:t>
      </w:r>
      <w:r w:rsidRPr="00FF353B">
        <w:rPr>
          <w:spacing w:val="-2"/>
          <w:sz w:val="28"/>
        </w:rPr>
        <w:t xml:space="preserve"> </w:t>
      </w:r>
      <w:r w:rsidRPr="00FF353B">
        <w:rPr>
          <w:sz w:val="28"/>
        </w:rPr>
        <w:t>respondent.</w:t>
      </w:r>
    </w:p>
    <w:p w14:paraId="18E32509" w14:textId="77777777" w:rsidR="00AD2467" w:rsidRPr="00FF353B" w:rsidRDefault="00BC0087" w:rsidP="004B6BDC">
      <w:pPr>
        <w:pStyle w:val="ListParagraph"/>
        <w:numPr>
          <w:ilvl w:val="0"/>
          <w:numId w:val="10"/>
        </w:numPr>
        <w:tabs>
          <w:tab w:val="left" w:pos="1181"/>
        </w:tabs>
        <w:spacing w:before="59"/>
        <w:ind w:right="454"/>
        <w:jc w:val="left"/>
        <w:rPr>
          <w:rFonts w:ascii="Symbol" w:hAnsi="Symbol"/>
          <w:sz w:val="28"/>
        </w:rPr>
      </w:pPr>
      <w:r w:rsidRPr="00FF353B">
        <w:rPr>
          <w:sz w:val="28"/>
        </w:rPr>
        <w:t>Employees found responsible for sexual assault, domestic violence, dating violence</w:t>
      </w:r>
      <w:r w:rsidRPr="00FF353B">
        <w:rPr>
          <w:spacing w:val="-61"/>
          <w:sz w:val="28"/>
        </w:rPr>
        <w:t xml:space="preserve"> </w:t>
      </w:r>
      <w:r w:rsidRPr="00FF353B">
        <w:rPr>
          <w:sz w:val="28"/>
        </w:rPr>
        <w:t>and/or stalking may be subject to one or more of the following responses: written</w:t>
      </w:r>
      <w:r w:rsidRPr="00FF353B">
        <w:rPr>
          <w:spacing w:val="1"/>
          <w:sz w:val="28"/>
        </w:rPr>
        <w:t xml:space="preserve"> </w:t>
      </w:r>
      <w:r w:rsidRPr="00FF353B">
        <w:rPr>
          <w:sz w:val="28"/>
        </w:rPr>
        <w:t>reprimand, unpaid suspension, dismissal, demotion, revocation of responsibilities,</w:t>
      </w:r>
      <w:r w:rsidRPr="00FF353B">
        <w:rPr>
          <w:spacing w:val="1"/>
          <w:sz w:val="28"/>
        </w:rPr>
        <w:t xml:space="preserve"> </w:t>
      </w:r>
      <w:r w:rsidRPr="00FF353B">
        <w:rPr>
          <w:sz w:val="28"/>
        </w:rPr>
        <w:t>and/or</w:t>
      </w:r>
      <w:r w:rsidRPr="00FF353B">
        <w:rPr>
          <w:spacing w:val="-4"/>
          <w:sz w:val="28"/>
        </w:rPr>
        <w:t xml:space="preserve"> </w:t>
      </w:r>
      <w:r w:rsidRPr="00FF353B">
        <w:rPr>
          <w:sz w:val="28"/>
        </w:rPr>
        <w:t>reassignment.</w:t>
      </w:r>
    </w:p>
    <w:p w14:paraId="5BFCE256" w14:textId="12861EF5" w:rsidR="00AD2467" w:rsidRPr="004B6BDC" w:rsidRDefault="00BC0087" w:rsidP="004B6BDC">
      <w:pPr>
        <w:pStyle w:val="ListParagraph"/>
        <w:numPr>
          <w:ilvl w:val="0"/>
          <w:numId w:val="10"/>
        </w:numPr>
        <w:tabs>
          <w:tab w:val="left" w:pos="1181"/>
        </w:tabs>
        <w:spacing w:after="480"/>
        <w:ind w:right="456"/>
        <w:jc w:val="left"/>
        <w:rPr>
          <w:rFonts w:ascii="Symbol" w:hAnsi="Symbol"/>
          <w:sz w:val="28"/>
        </w:rPr>
      </w:pPr>
      <w:r w:rsidRPr="00FF353B">
        <w:rPr>
          <w:sz w:val="28"/>
        </w:rPr>
        <w:t>For</w:t>
      </w:r>
      <w:r w:rsidRPr="00FF353B">
        <w:rPr>
          <w:spacing w:val="1"/>
          <w:sz w:val="28"/>
        </w:rPr>
        <w:t xml:space="preserve"> </w:t>
      </w:r>
      <w:r w:rsidRPr="00FF353B">
        <w:rPr>
          <w:sz w:val="28"/>
        </w:rPr>
        <w:t>UW-Madison</w:t>
      </w:r>
      <w:r w:rsidRPr="00FF353B">
        <w:rPr>
          <w:spacing w:val="1"/>
          <w:sz w:val="28"/>
        </w:rPr>
        <w:t xml:space="preserve"> </w:t>
      </w:r>
      <w:r w:rsidR="00F10BF8" w:rsidRPr="00FF353B">
        <w:rPr>
          <w:spacing w:val="1"/>
          <w:sz w:val="28"/>
        </w:rPr>
        <w:t>employee</w:t>
      </w:r>
      <w:r w:rsidR="00A72E09" w:rsidRPr="00FF353B">
        <w:rPr>
          <w:spacing w:val="1"/>
          <w:sz w:val="28"/>
        </w:rPr>
        <w:t xml:space="preserve"> </w:t>
      </w:r>
      <w:r w:rsidRPr="00FF353B">
        <w:rPr>
          <w:sz w:val="28"/>
        </w:rPr>
        <w:t>disciplinary</w:t>
      </w:r>
      <w:r w:rsidRPr="00FF353B">
        <w:rPr>
          <w:spacing w:val="1"/>
          <w:sz w:val="28"/>
        </w:rPr>
        <w:t xml:space="preserve"> </w:t>
      </w:r>
      <w:r w:rsidRPr="00FF353B">
        <w:rPr>
          <w:sz w:val="28"/>
        </w:rPr>
        <w:t>proceedings,</w:t>
      </w:r>
      <w:r w:rsidRPr="00FF353B">
        <w:rPr>
          <w:spacing w:val="1"/>
          <w:sz w:val="28"/>
        </w:rPr>
        <w:t xml:space="preserve"> </w:t>
      </w:r>
      <w:r w:rsidRPr="00FF353B">
        <w:rPr>
          <w:sz w:val="28"/>
        </w:rPr>
        <w:t>the</w:t>
      </w:r>
      <w:r w:rsidRPr="00FF353B">
        <w:rPr>
          <w:spacing w:val="1"/>
          <w:sz w:val="28"/>
        </w:rPr>
        <w:t xml:space="preserve"> </w:t>
      </w:r>
      <w:r w:rsidRPr="00FF353B">
        <w:rPr>
          <w:sz w:val="28"/>
        </w:rPr>
        <w:t>following</w:t>
      </w:r>
      <w:r w:rsidRPr="00FF353B">
        <w:rPr>
          <w:spacing w:val="1"/>
          <w:sz w:val="28"/>
        </w:rPr>
        <w:t xml:space="preserve"> </w:t>
      </w:r>
      <w:r w:rsidRPr="00FF353B">
        <w:rPr>
          <w:sz w:val="28"/>
        </w:rPr>
        <w:t>sanctions,</w:t>
      </w:r>
      <w:r w:rsidRPr="00FF353B">
        <w:rPr>
          <w:spacing w:val="1"/>
          <w:sz w:val="28"/>
        </w:rPr>
        <w:t xml:space="preserve"> </w:t>
      </w:r>
      <w:r w:rsidRPr="00FF353B">
        <w:rPr>
          <w:sz w:val="28"/>
        </w:rPr>
        <w:t>in</w:t>
      </w:r>
      <w:r w:rsidRPr="00FF353B">
        <w:rPr>
          <w:spacing w:val="1"/>
          <w:sz w:val="28"/>
        </w:rPr>
        <w:t xml:space="preserve"> </w:t>
      </w:r>
      <w:r w:rsidRPr="00FF353B">
        <w:rPr>
          <w:sz w:val="28"/>
        </w:rPr>
        <w:t>accordance with</w:t>
      </w:r>
      <w:r w:rsidR="00D2684C" w:rsidRPr="00FF353B">
        <w:rPr>
          <w:sz w:val="28"/>
        </w:rPr>
        <w:t xml:space="preserve"> the UW</w:t>
      </w:r>
      <w:r w:rsidR="004B6BDC">
        <w:rPr>
          <w:sz w:val="28"/>
        </w:rPr>
        <w:t xml:space="preserve"> - </w:t>
      </w:r>
      <w:r w:rsidR="00D2684C" w:rsidRPr="00FF353B">
        <w:rPr>
          <w:sz w:val="28"/>
        </w:rPr>
        <w:t>Madison Policy on Sexual Harassment and Sexual Violence</w:t>
      </w:r>
      <w:r w:rsidRPr="00FF353B">
        <w:rPr>
          <w:sz w:val="28"/>
        </w:rPr>
        <w:t>, may be imposed following a final determination of</w:t>
      </w:r>
      <w:r w:rsidRPr="00FF353B">
        <w:rPr>
          <w:spacing w:val="1"/>
          <w:sz w:val="28"/>
        </w:rPr>
        <w:t xml:space="preserve"> </w:t>
      </w:r>
      <w:r w:rsidRPr="00FF353B">
        <w:rPr>
          <w:sz w:val="28"/>
        </w:rPr>
        <w:t>responsibility for sexual assault, domestic violence,</w:t>
      </w:r>
      <w:r w:rsidR="00F10BF8" w:rsidRPr="00FF353B">
        <w:rPr>
          <w:sz w:val="28"/>
        </w:rPr>
        <w:t xml:space="preserve"> sexual exploitation</w:t>
      </w:r>
      <w:r w:rsidR="00D2684C" w:rsidRPr="00FF353B">
        <w:rPr>
          <w:sz w:val="28"/>
        </w:rPr>
        <w:t>,</w:t>
      </w:r>
      <w:r w:rsidRPr="00FF353B">
        <w:rPr>
          <w:sz w:val="28"/>
        </w:rPr>
        <w:t xml:space="preserve"> dating violence and/or stalking</w:t>
      </w:r>
      <w:r w:rsidR="00C63A9A" w:rsidRPr="00FF353B">
        <w:rPr>
          <w:sz w:val="28"/>
        </w:rPr>
        <w:t>.</w:t>
      </w:r>
    </w:p>
    <w:p w14:paraId="0F83D1D7" w14:textId="77777777" w:rsidR="00AD2467" w:rsidRDefault="00BC0087">
      <w:pPr>
        <w:pStyle w:val="BodyText"/>
        <w:ind w:left="1180"/>
      </w:pPr>
      <w:r>
        <w:t>*Complainant</w:t>
      </w:r>
      <w:r>
        <w:rPr>
          <w:spacing w:val="-4"/>
        </w:rPr>
        <w:t xml:space="preserve"> </w:t>
      </w:r>
      <w:r>
        <w:t>is</w:t>
      </w:r>
      <w:r>
        <w:rPr>
          <w:spacing w:val="-3"/>
        </w:rPr>
        <w:t xml:space="preserve"> </w:t>
      </w:r>
      <w:r>
        <w:t>the</w:t>
      </w:r>
      <w:r>
        <w:rPr>
          <w:spacing w:val="-3"/>
        </w:rPr>
        <w:t xml:space="preserve"> </w:t>
      </w:r>
      <w:r>
        <w:t>person</w:t>
      </w:r>
      <w:r>
        <w:rPr>
          <w:spacing w:val="-2"/>
        </w:rPr>
        <w:t xml:space="preserve"> </w:t>
      </w:r>
      <w:r>
        <w:t>alleging</w:t>
      </w:r>
      <w:r>
        <w:rPr>
          <w:spacing w:val="-2"/>
        </w:rPr>
        <w:t xml:space="preserve"> </w:t>
      </w:r>
      <w:r>
        <w:t>the</w:t>
      </w:r>
      <w:r>
        <w:rPr>
          <w:spacing w:val="-5"/>
        </w:rPr>
        <w:t xml:space="preserve"> </w:t>
      </w:r>
      <w:r>
        <w:t>misconduct</w:t>
      </w:r>
    </w:p>
    <w:p w14:paraId="20B36E6F" w14:textId="3C29F621" w:rsidR="00AD2467" w:rsidRDefault="00BC0087" w:rsidP="004B6BDC">
      <w:pPr>
        <w:pStyle w:val="BodyText"/>
        <w:spacing w:before="60" w:after="2520"/>
        <w:ind w:left="1180"/>
      </w:pPr>
      <w:r>
        <w:t>**Respondent</w:t>
      </w:r>
      <w:r>
        <w:rPr>
          <w:spacing w:val="-4"/>
        </w:rPr>
        <w:t xml:space="preserve"> </w:t>
      </w:r>
      <w:r>
        <w:t>is</w:t>
      </w:r>
      <w:r>
        <w:rPr>
          <w:spacing w:val="-3"/>
        </w:rPr>
        <w:t xml:space="preserve"> </w:t>
      </w:r>
      <w:r>
        <w:t>the</w:t>
      </w:r>
      <w:r>
        <w:rPr>
          <w:spacing w:val="-2"/>
        </w:rPr>
        <w:t xml:space="preserve"> </w:t>
      </w:r>
      <w:r w:rsidR="005C14C5">
        <w:t>person</w:t>
      </w:r>
      <w:r w:rsidR="005C14C5">
        <w:rPr>
          <w:spacing w:val="-3"/>
        </w:rPr>
        <w:t xml:space="preserve"> </w:t>
      </w:r>
      <w:r>
        <w:t>accused</w:t>
      </w:r>
      <w:r>
        <w:rPr>
          <w:spacing w:val="-1"/>
        </w:rPr>
        <w:t xml:space="preserve"> </w:t>
      </w:r>
      <w:r>
        <w:t>of</w:t>
      </w:r>
      <w:r>
        <w:rPr>
          <w:spacing w:val="-3"/>
        </w:rPr>
        <w:t xml:space="preserve"> </w:t>
      </w:r>
      <w:r>
        <w:t>misconduct</w:t>
      </w:r>
    </w:p>
    <w:p w14:paraId="1EA04E46" w14:textId="72AE0A1C" w:rsidR="00AD2467" w:rsidRDefault="00BC0087" w:rsidP="002E77B3">
      <w:pPr>
        <w:spacing w:before="213"/>
        <w:ind w:right="432"/>
        <w:jc w:val="center"/>
        <w:rPr>
          <w:rFonts w:ascii="Calibri"/>
          <w:sz w:val="18"/>
        </w:rPr>
      </w:pPr>
      <w:r w:rsidRPr="00E9425B">
        <w:rPr>
          <w:rFonts w:ascii="Calibri"/>
          <w:color w:val="000000" w:themeColor="text1"/>
          <w:sz w:val="18"/>
        </w:rPr>
        <w:t>Last</w:t>
      </w:r>
      <w:r>
        <w:rPr>
          <w:rFonts w:ascii="Calibri"/>
          <w:color w:val="7F7F7F"/>
          <w:spacing w:val="1"/>
          <w:sz w:val="18"/>
        </w:rPr>
        <w:t xml:space="preserve"> </w:t>
      </w:r>
      <w:r w:rsidRPr="00E9425B">
        <w:rPr>
          <w:rFonts w:ascii="Calibri"/>
          <w:color w:val="000000" w:themeColor="text1"/>
          <w:sz w:val="18"/>
        </w:rPr>
        <w:t>updated</w:t>
      </w:r>
      <w:r w:rsidR="00571200">
        <w:rPr>
          <w:rFonts w:ascii="Calibri"/>
          <w:color w:val="7F7F7F"/>
          <w:sz w:val="18"/>
        </w:rPr>
        <w:t xml:space="preserve"> </w:t>
      </w:r>
      <w:r w:rsidR="00E009AB">
        <w:rPr>
          <w:rFonts w:ascii="Calibri"/>
          <w:color w:val="000000" w:themeColor="text1"/>
          <w:sz w:val="18"/>
        </w:rPr>
        <w:t>July</w:t>
      </w:r>
      <w:r w:rsidR="00285D7C">
        <w:rPr>
          <w:rFonts w:ascii="Calibri"/>
          <w:color w:val="000000" w:themeColor="text1"/>
          <w:sz w:val="18"/>
        </w:rPr>
        <w:t xml:space="preserve"> </w:t>
      </w:r>
      <w:r w:rsidR="005C14C5">
        <w:rPr>
          <w:rFonts w:ascii="Calibri"/>
          <w:color w:val="000000" w:themeColor="text1"/>
          <w:sz w:val="18"/>
        </w:rPr>
        <w:t>202</w:t>
      </w:r>
      <w:r w:rsidR="00285D7C">
        <w:rPr>
          <w:rFonts w:ascii="Calibri"/>
          <w:color w:val="000000" w:themeColor="text1"/>
          <w:sz w:val="18"/>
        </w:rPr>
        <w:t>6</w:t>
      </w:r>
    </w:p>
    <w:sectPr w:rsidR="00AD2467">
      <w:pgSz w:w="12240" w:h="15840"/>
      <w:pgMar w:top="1000" w:right="620" w:bottom="1200" w:left="620" w:header="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EB10" w14:textId="77777777" w:rsidR="00B03995" w:rsidRDefault="00B03995">
      <w:r>
        <w:separator/>
      </w:r>
    </w:p>
  </w:endnote>
  <w:endnote w:type="continuationSeparator" w:id="0">
    <w:p w14:paraId="7109BAB7" w14:textId="77777777" w:rsidR="00B03995" w:rsidRDefault="00B0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B651" w14:textId="44A7E75E" w:rsidR="00AD2467" w:rsidRDefault="00A72E09">
    <w:pPr>
      <w:pStyle w:val="BodyText"/>
      <w:spacing w:line="14" w:lineRule="auto"/>
      <w:ind w:left="0"/>
      <w:rPr>
        <w:sz w:val="20"/>
      </w:rPr>
    </w:pPr>
    <w:r>
      <w:rPr>
        <w:noProof/>
      </w:rPr>
      <mc:AlternateContent>
        <mc:Choice Requires="wps">
          <w:drawing>
            <wp:anchor distT="0" distB="0" distL="114300" distR="114300" simplePos="0" relativeHeight="251658240" behindDoc="1" locked="0" layoutInCell="1" allowOverlap="1" wp14:anchorId="28CD26ED" wp14:editId="3DC42BF3">
              <wp:simplePos x="0" y="0"/>
              <wp:positionH relativeFrom="page">
                <wp:posOffset>3776980</wp:posOffset>
              </wp:positionH>
              <wp:positionV relativeFrom="page">
                <wp:posOffset>9276080</wp:posOffset>
              </wp:positionV>
              <wp:extent cx="232410" cy="16573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01246" w14:textId="77777777" w:rsidR="00AD2467" w:rsidRDefault="00BC0087">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CD26ED" id="_x0000_t202" coordsize="21600,21600" o:spt="202" path="m,l,21600r21600,l21600,xe">
              <v:stroke joinstyle="miter"/>
              <v:path gradientshapeok="t" o:connecttype="rect"/>
            </v:shapetype>
            <v:shape id="docshape4" o:spid="_x0000_s1028" type="#_x0000_t202" style="position:absolute;margin-left:297.4pt;margin-top:730.4pt;width:18.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" filled="f" stroked="f">
              <v:textbox inset="0,0,0,0">
                <w:txbxContent>
                  <w:p w14:paraId="23C01246" w14:textId="77777777" w:rsidR="00AD2467" w:rsidRDefault="00BC0087">
                    <w:pPr>
                      <w:spacing w:line="245" w:lineRule="exact"/>
                      <w:ind w:left="60"/>
                      <w:rPr>
                        <w:rFonts w:ascii="Calibri"/>
                      </w:rPr>
                    </w:pPr>
                    <w:r>
                      <w:fldChar w:fldCharType="begin"/>
                    </w:r>
                    <w:r>
                      <w:rPr>
                        <w:rFonts w:ascii="Calibri"/>
                      </w:rPr>
                      <w:instrText xml:space="preserve"> PAGE </w:instrText>
                    </w:r>
                    <w:r>
                      <w:fldChar w:fldCharType="separate"/>
                    </w:r>
                    <w: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AE9D" w14:textId="77777777" w:rsidR="00B03995" w:rsidRDefault="00B03995">
      <w:r>
        <w:separator/>
      </w:r>
    </w:p>
  </w:footnote>
  <w:footnote w:type="continuationSeparator" w:id="0">
    <w:p w14:paraId="4ECEE435" w14:textId="77777777" w:rsidR="00B03995" w:rsidRDefault="00B03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C13"/>
    <w:multiLevelType w:val="multilevel"/>
    <w:tmpl w:val="9282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B6EEE"/>
    <w:multiLevelType w:val="hybridMultilevel"/>
    <w:tmpl w:val="A2EA7D9A"/>
    <w:lvl w:ilvl="0" w:tplc="E404262C">
      <w:start w:val="1"/>
      <w:numFmt w:val="bullet"/>
      <w:lvlText w:val=""/>
      <w:lvlJc w:val="left"/>
      <w:pPr>
        <w:ind w:left="1382" w:hanging="331"/>
      </w:pPr>
      <w:rPr>
        <w:rFonts w:ascii="Symbol" w:hAnsi="Symbol" w:hint="default"/>
        <w:sz w:val="28"/>
        <w:szCs w:val="28"/>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2" w15:restartNumberingAfterBreak="0">
    <w:nsid w:val="04F85DA8"/>
    <w:multiLevelType w:val="hybridMultilevel"/>
    <w:tmpl w:val="95EE31EC"/>
    <w:lvl w:ilvl="0" w:tplc="71B82B68">
      <w:start w:val="1"/>
      <w:numFmt w:val="bullet"/>
      <w:lvlText w:val=""/>
      <w:lvlJc w:val="left"/>
      <w:pPr>
        <w:ind w:left="1411" w:hanging="331"/>
      </w:pPr>
      <w:rPr>
        <w:rFonts w:ascii="Symbol" w:hAnsi="Symbol" w:hint="default"/>
      </w:rPr>
    </w:lvl>
    <w:lvl w:ilvl="1" w:tplc="04090003" w:tentative="1">
      <w:start w:val="1"/>
      <w:numFmt w:val="bullet"/>
      <w:lvlText w:val="o"/>
      <w:lvlJc w:val="left"/>
      <w:pPr>
        <w:ind w:left="1411" w:hanging="360"/>
      </w:pPr>
      <w:rPr>
        <w:rFonts w:ascii="Courier New" w:hAnsi="Courier New" w:cs="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cs="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cs="Courier New" w:hint="default"/>
      </w:rPr>
    </w:lvl>
    <w:lvl w:ilvl="8" w:tplc="04090005" w:tentative="1">
      <w:start w:val="1"/>
      <w:numFmt w:val="bullet"/>
      <w:lvlText w:val=""/>
      <w:lvlJc w:val="left"/>
      <w:pPr>
        <w:ind w:left="6451" w:hanging="360"/>
      </w:pPr>
      <w:rPr>
        <w:rFonts w:ascii="Wingdings" w:hAnsi="Wingdings" w:hint="default"/>
      </w:rPr>
    </w:lvl>
  </w:abstractNum>
  <w:abstractNum w:abstractNumId="3" w15:restartNumberingAfterBreak="0">
    <w:nsid w:val="056B0572"/>
    <w:multiLevelType w:val="hybridMultilevel"/>
    <w:tmpl w:val="1CD21950"/>
    <w:lvl w:ilvl="0" w:tplc="04090001">
      <w:start w:val="1"/>
      <w:numFmt w:val="bullet"/>
      <w:lvlText w:val=""/>
      <w:lvlJc w:val="left"/>
      <w:pPr>
        <w:ind w:left="2360" w:hanging="360"/>
      </w:pPr>
      <w:rPr>
        <w:rFonts w:ascii="Symbol" w:hAnsi="Symbol" w:hint="default"/>
      </w:rPr>
    </w:lvl>
    <w:lvl w:ilvl="1" w:tplc="04090003">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4" w15:restartNumberingAfterBreak="0">
    <w:nsid w:val="09652626"/>
    <w:multiLevelType w:val="hybridMultilevel"/>
    <w:tmpl w:val="5CF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900D47"/>
    <w:multiLevelType w:val="hybridMultilevel"/>
    <w:tmpl w:val="C31EFC10"/>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6" w15:restartNumberingAfterBreak="0">
    <w:nsid w:val="1042633F"/>
    <w:multiLevelType w:val="hybridMultilevel"/>
    <w:tmpl w:val="FD44DB9E"/>
    <w:lvl w:ilvl="0" w:tplc="04090001">
      <w:start w:val="1"/>
      <w:numFmt w:val="bullet"/>
      <w:lvlText w:val=""/>
      <w:lvlJc w:val="left"/>
      <w:pPr>
        <w:ind w:left="1380" w:hanging="243"/>
      </w:pPr>
      <w:rPr>
        <w:rFonts w:ascii="Symbol" w:hAnsi="Symbol" w:hint="default"/>
        <w:b w:val="0"/>
        <w:bCs w:val="0"/>
        <w:i w:val="0"/>
        <w:iCs w:val="0"/>
        <w:w w:val="100"/>
        <w:position w:val="0"/>
        <w:sz w:val="18"/>
        <w:szCs w:val="18"/>
        <w:lang w:val="en-US" w:eastAsia="en-US" w:bidi="ar-SA"/>
      </w:rPr>
    </w:lvl>
    <w:lvl w:ilvl="1" w:tplc="FFFFFFFF">
      <w:numFmt w:val="bullet"/>
      <w:lvlText w:val="•"/>
      <w:lvlJc w:val="left"/>
      <w:pPr>
        <w:ind w:left="2118" w:hanging="243"/>
      </w:pPr>
      <w:rPr>
        <w:rFonts w:hint="default"/>
        <w:lang w:val="en-US" w:eastAsia="en-US" w:bidi="ar-SA"/>
      </w:rPr>
    </w:lvl>
    <w:lvl w:ilvl="2" w:tplc="FFFFFFFF">
      <w:numFmt w:val="bullet"/>
      <w:lvlText w:val="•"/>
      <w:lvlJc w:val="left"/>
      <w:pPr>
        <w:ind w:left="2856" w:hanging="243"/>
      </w:pPr>
      <w:rPr>
        <w:rFonts w:hint="default"/>
        <w:lang w:val="en-US" w:eastAsia="en-US" w:bidi="ar-SA"/>
      </w:rPr>
    </w:lvl>
    <w:lvl w:ilvl="3" w:tplc="FFFFFFFF">
      <w:numFmt w:val="bullet"/>
      <w:lvlText w:val="•"/>
      <w:lvlJc w:val="left"/>
      <w:pPr>
        <w:ind w:left="3594" w:hanging="243"/>
      </w:pPr>
      <w:rPr>
        <w:rFonts w:hint="default"/>
        <w:lang w:val="en-US" w:eastAsia="en-US" w:bidi="ar-SA"/>
      </w:rPr>
    </w:lvl>
    <w:lvl w:ilvl="4" w:tplc="FFFFFFFF">
      <w:numFmt w:val="bullet"/>
      <w:lvlText w:val="•"/>
      <w:lvlJc w:val="left"/>
      <w:pPr>
        <w:ind w:left="4332" w:hanging="243"/>
      </w:pPr>
      <w:rPr>
        <w:rFonts w:hint="default"/>
        <w:lang w:val="en-US" w:eastAsia="en-US" w:bidi="ar-SA"/>
      </w:rPr>
    </w:lvl>
    <w:lvl w:ilvl="5" w:tplc="FFFFFFFF">
      <w:numFmt w:val="bullet"/>
      <w:lvlText w:val="•"/>
      <w:lvlJc w:val="left"/>
      <w:pPr>
        <w:ind w:left="5070" w:hanging="243"/>
      </w:pPr>
      <w:rPr>
        <w:rFonts w:hint="default"/>
        <w:lang w:val="en-US" w:eastAsia="en-US" w:bidi="ar-SA"/>
      </w:rPr>
    </w:lvl>
    <w:lvl w:ilvl="6" w:tplc="FFFFFFFF">
      <w:numFmt w:val="bullet"/>
      <w:lvlText w:val="•"/>
      <w:lvlJc w:val="left"/>
      <w:pPr>
        <w:ind w:left="5808" w:hanging="243"/>
      </w:pPr>
      <w:rPr>
        <w:rFonts w:hint="default"/>
        <w:lang w:val="en-US" w:eastAsia="en-US" w:bidi="ar-SA"/>
      </w:rPr>
    </w:lvl>
    <w:lvl w:ilvl="7" w:tplc="FFFFFFFF">
      <w:numFmt w:val="bullet"/>
      <w:lvlText w:val="•"/>
      <w:lvlJc w:val="left"/>
      <w:pPr>
        <w:ind w:left="6546" w:hanging="243"/>
      </w:pPr>
      <w:rPr>
        <w:rFonts w:hint="default"/>
        <w:lang w:val="en-US" w:eastAsia="en-US" w:bidi="ar-SA"/>
      </w:rPr>
    </w:lvl>
    <w:lvl w:ilvl="8" w:tplc="FFFFFFFF">
      <w:numFmt w:val="bullet"/>
      <w:lvlText w:val="•"/>
      <w:lvlJc w:val="left"/>
      <w:pPr>
        <w:ind w:left="7284" w:hanging="243"/>
      </w:pPr>
      <w:rPr>
        <w:rFonts w:hint="default"/>
        <w:lang w:val="en-US" w:eastAsia="en-US" w:bidi="ar-SA"/>
      </w:rPr>
    </w:lvl>
  </w:abstractNum>
  <w:abstractNum w:abstractNumId="7" w15:restartNumberingAfterBreak="0">
    <w:nsid w:val="1E624C20"/>
    <w:multiLevelType w:val="hybridMultilevel"/>
    <w:tmpl w:val="4F9A1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83099E"/>
    <w:multiLevelType w:val="hybridMultilevel"/>
    <w:tmpl w:val="481498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9" w15:restartNumberingAfterBreak="0">
    <w:nsid w:val="27CA2B26"/>
    <w:multiLevelType w:val="hybridMultilevel"/>
    <w:tmpl w:val="2452A00C"/>
    <w:lvl w:ilvl="0" w:tplc="6D967B64">
      <w:numFmt w:val="bullet"/>
      <w:lvlText w:val=""/>
      <w:lvlJc w:val="left"/>
      <w:pPr>
        <w:ind w:left="820" w:hanging="360"/>
      </w:pPr>
      <w:rPr>
        <w:rFonts w:ascii="Symbol" w:eastAsia="Symbol" w:hAnsi="Symbol" w:cs="Symbol" w:hint="default"/>
        <w:w w:val="100"/>
        <w:lang w:val="en-US" w:eastAsia="en-US" w:bidi="ar-SA"/>
      </w:rPr>
    </w:lvl>
    <w:lvl w:ilvl="1" w:tplc="2076C450">
      <w:numFmt w:val="bullet"/>
      <w:lvlText w:val="•"/>
      <w:lvlJc w:val="left"/>
      <w:pPr>
        <w:ind w:left="1838" w:hanging="360"/>
      </w:pPr>
      <w:rPr>
        <w:rFonts w:hint="default"/>
        <w:lang w:val="en-US" w:eastAsia="en-US" w:bidi="ar-SA"/>
      </w:rPr>
    </w:lvl>
    <w:lvl w:ilvl="2" w:tplc="BC22F6FE">
      <w:numFmt w:val="bullet"/>
      <w:lvlText w:val="•"/>
      <w:lvlJc w:val="left"/>
      <w:pPr>
        <w:ind w:left="2856" w:hanging="360"/>
      </w:pPr>
      <w:rPr>
        <w:rFonts w:hint="default"/>
        <w:lang w:val="en-US" w:eastAsia="en-US" w:bidi="ar-SA"/>
      </w:rPr>
    </w:lvl>
    <w:lvl w:ilvl="3" w:tplc="1F94F78C">
      <w:numFmt w:val="bullet"/>
      <w:lvlText w:val="•"/>
      <w:lvlJc w:val="left"/>
      <w:pPr>
        <w:ind w:left="3874" w:hanging="360"/>
      </w:pPr>
      <w:rPr>
        <w:rFonts w:hint="default"/>
        <w:lang w:val="en-US" w:eastAsia="en-US" w:bidi="ar-SA"/>
      </w:rPr>
    </w:lvl>
    <w:lvl w:ilvl="4" w:tplc="66DC7524">
      <w:numFmt w:val="bullet"/>
      <w:lvlText w:val="•"/>
      <w:lvlJc w:val="left"/>
      <w:pPr>
        <w:ind w:left="4892" w:hanging="360"/>
      </w:pPr>
      <w:rPr>
        <w:rFonts w:hint="default"/>
        <w:lang w:val="en-US" w:eastAsia="en-US" w:bidi="ar-SA"/>
      </w:rPr>
    </w:lvl>
    <w:lvl w:ilvl="5" w:tplc="47F4D4F8">
      <w:numFmt w:val="bullet"/>
      <w:lvlText w:val="•"/>
      <w:lvlJc w:val="left"/>
      <w:pPr>
        <w:ind w:left="5910" w:hanging="360"/>
      </w:pPr>
      <w:rPr>
        <w:rFonts w:hint="default"/>
        <w:lang w:val="en-US" w:eastAsia="en-US" w:bidi="ar-SA"/>
      </w:rPr>
    </w:lvl>
    <w:lvl w:ilvl="6" w:tplc="AEE40974">
      <w:numFmt w:val="bullet"/>
      <w:lvlText w:val="•"/>
      <w:lvlJc w:val="left"/>
      <w:pPr>
        <w:ind w:left="6928" w:hanging="360"/>
      </w:pPr>
      <w:rPr>
        <w:rFonts w:hint="default"/>
        <w:lang w:val="en-US" w:eastAsia="en-US" w:bidi="ar-SA"/>
      </w:rPr>
    </w:lvl>
    <w:lvl w:ilvl="7" w:tplc="EA4E57F4">
      <w:numFmt w:val="bullet"/>
      <w:lvlText w:val="•"/>
      <w:lvlJc w:val="left"/>
      <w:pPr>
        <w:ind w:left="7946" w:hanging="360"/>
      </w:pPr>
      <w:rPr>
        <w:rFonts w:hint="default"/>
        <w:lang w:val="en-US" w:eastAsia="en-US" w:bidi="ar-SA"/>
      </w:rPr>
    </w:lvl>
    <w:lvl w:ilvl="8" w:tplc="7DBE81B0">
      <w:numFmt w:val="bullet"/>
      <w:lvlText w:val="•"/>
      <w:lvlJc w:val="left"/>
      <w:pPr>
        <w:ind w:left="8964" w:hanging="360"/>
      </w:pPr>
      <w:rPr>
        <w:rFonts w:hint="default"/>
        <w:lang w:val="en-US" w:eastAsia="en-US" w:bidi="ar-SA"/>
      </w:rPr>
    </w:lvl>
  </w:abstractNum>
  <w:abstractNum w:abstractNumId="10" w15:restartNumberingAfterBreak="0">
    <w:nsid w:val="2D403685"/>
    <w:multiLevelType w:val="multilevel"/>
    <w:tmpl w:val="5A46B12C"/>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423ACF"/>
    <w:multiLevelType w:val="hybridMultilevel"/>
    <w:tmpl w:val="84E601C8"/>
    <w:lvl w:ilvl="0" w:tplc="B0264CBA">
      <w:start w:val="1"/>
      <w:numFmt w:val="bullet"/>
      <w:lvlText w:val=""/>
      <w:lvlJc w:val="left"/>
      <w:pPr>
        <w:ind w:left="1541" w:hanging="360"/>
      </w:pPr>
      <w:rPr>
        <w:rFonts w:ascii="Symbol" w:hAnsi="Symbol" w:hint="default"/>
        <w:sz w:val="28"/>
        <w:szCs w:val="28"/>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12" w15:restartNumberingAfterBreak="0">
    <w:nsid w:val="2F8667B3"/>
    <w:multiLevelType w:val="hybridMultilevel"/>
    <w:tmpl w:val="136C5426"/>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310243A6"/>
    <w:multiLevelType w:val="hybridMultilevel"/>
    <w:tmpl w:val="22BCF484"/>
    <w:lvl w:ilvl="0" w:tplc="303CC792">
      <w:numFmt w:val="bullet"/>
      <w:lvlText w:val=""/>
      <w:lvlJc w:val="left"/>
      <w:pPr>
        <w:ind w:left="1180" w:hanging="360"/>
      </w:pPr>
      <w:rPr>
        <w:rFonts w:ascii="Symbol" w:eastAsia="Symbol" w:hAnsi="Symbol" w:cs="Symbol" w:hint="default"/>
        <w:w w:val="99"/>
        <w:sz w:val="28"/>
        <w:szCs w:val="28"/>
        <w:lang w:val="en-US" w:eastAsia="en-US" w:bidi="ar-SA"/>
      </w:rPr>
    </w:lvl>
    <w:lvl w:ilvl="1" w:tplc="73D417E0">
      <w:numFmt w:val="bullet"/>
      <w:lvlText w:val="•"/>
      <w:lvlJc w:val="left"/>
      <w:pPr>
        <w:ind w:left="2162" w:hanging="360"/>
      </w:pPr>
      <w:rPr>
        <w:rFonts w:hint="default"/>
        <w:lang w:val="en-US" w:eastAsia="en-US" w:bidi="ar-SA"/>
      </w:rPr>
    </w:lvl>
    <w:lvl w:ilvl="2" w:tplc="6EAE8DCA">
      <w:numFmt w:val="bullet"/>
      <w:lvlText w:val="•"/>
      <w:lvlJc w:val="left"/>
      <w:pPr>
        <w:ind w:left="3144" w:hanging="360"/>
      </w:pPr>
      <w:rPr>
        <w:rFonts w:hint="default"/>
        <w:lang w:val="en-US" w:eastAsia="en-US" w:bidi="ar-SA"/>
      </w:rPr>
    </w:lvl>
    <w:lvl w:ilvl="3" w:tplc="005E6B8A">
      <w:numFmt w:val="bullet"/>
      <w:lvlText w:val="•"/>
      <w:lvlJc w:val="left"/>
      <w:pPr>
        <w:ind w:left="4126" w:hanging="360"/>
      </w:pPr>
      <w:rPr>
        <w:rFonts w:hint="default"/>
        <w:lang w:val="en-US" w:eastAsia="en-US" w:bidi="ar-SA"/>
      </w:rPr>
    </w:lvl>
    <w:lvl w:ilvl="4" w:tplc="EEAE5102">
      <w:numFmt w:val="bullet"/>
      <w:lvlText w:val="•"/>
      <w:lvlJc w:val="left"/>
      <w:pPr>
        <w:ind w:left="5108" w:hanging="360"/>
      </w:pPr>
      <w:rPr>
        <w:rFonts w:hint="default"/>
        <w:lang w:val="en-US" w:eastAsia="en-US" w:bidi="ar-SA"/>
      </w:rPr>
    </w:lvl>
    <w:lvl w:ilvl="5" w:tplc="46A246F0">
      <w:numFmt w:val="bullet"/>
      <w:lvlText w:val="•"/>
      <w:lvlJc w:val="left"/>
      <w:pPr>
        <w:ind w:left="6090" w:hanging="360"/>
      </w:pPr>
      <w:rPr>
        <w:rFonts w:hint="default"/>
        <w:lang w:val="en-US" w:eastAsia="en-US" w:bidi="ar-SA"/>
      </w:rPr>
    </w:lvl>
    <w:lvl w:ilvl="6" w:tplc="C262AB9C">
      <w:numFmt w:val="bullet"/>
      <w:lvlText w:val="•"/>
      <w:lvlJc w:val="left"/>
      <w:pPr>
        <w:ind w:left="7072" w:hanging="360"/>
      </w:pPr>
      <w:rPr>
        <w:rFonts w:hint="default"/>
        <w:lang w:val="en-US" w:eastAsia="en-US" w:bidi="ar-SA"/>
      </w:rPr>
    </w:lvl>
    <w:lvl w:ilvl="7" w:tplc="17904D1E">
      <w:numFmt w:val="bullet"/>
      <w:lvlText w:val="•"/>
      <w:lvlJc w:val="left"/>
      <w:pPr>
        <w:ind w:left="8054" w:hanging="360"/>
      </w:pPr>
      <w:rPr>
        <w:rFonts w:hint="default"/>
        <w:lang w:val="en-US" w:eastAsia="en-US" w:bidi="ar-SA"/>
      </w:rPr>
    </w:lvl>
    <w:lvl w:ilvl="8" w:tplc="CF78AF9E">
      <w:numFmt w:val="bullet"/>
      <w:lvlText w:val="•"/>
      <w:lvlJc w:val="left"/>
      <w:pPr>
        <w:ind w:left="9036" w:hanging="360"/>
      </w:pPr>
      <w:rPr>
        <w:rFonts w:hint="default"/>
        <w:lang w:val="en-US" w:eastAsia="en-US" w:bidi="ar-SA"/>
      </w:rPr>
    </w:lvl>
  </w:abstractNum>
  <w:abstractNum w:abstractNumId="14" w15:restartNumberingAfterBreak="0">
    <w:nsid w:val="3816740A"/>
    <w:multiLevelType w:val="hybridMultilevel"/>
    <w:tmpl w:val="C94851F6"/>
    <w:lvl w:ilvl="0" w:tplc="9A8672D6">
      <w:start w:val="1"/>
      <w:numFmt w:val="bullet"/>
      <w:lvlText w:val=""/>
      <w:lvlJc w:val="left"/>
      <w:pPr>
        <w:ind w:left="1540" w:hanging="360"/>
      </w:pPr>
      <w:rPr>
        <w:rFonts w:ascii="Symbol" w:hAnsi="Symbol" w:hint="default"/>
        <w:sz w:val="28"/>
        <w:szCs w:val="28"/>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5" w15:restartNumberingAfterBreak="0">
    <w:nsid w:val="39A23FED"/>
    <w:multiLevelType w:val="hybridMultilevel"/>
    <w:tmpl w:val="5778F9E0"/>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6" w15:restartNumberingAfterBreak="0">
    <w:nsid w:val="40D43E92"/>
    <w:multiLevelType w:val="hybridMultilevel"/>
    <w:tmpl w:val="57CA7AF2"/>
    <w:lvl w:ilvl="0" w:tplc="01EADD1C">
      <w:start w:val="1"/>
      <w:numFmt w:val="bullet"/>
      <w:lvlText w:val=""/>
      <w:lvlJc w:val="left"/>
      <w:pPr>
        <w:ind w:left="1641"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7" w15:restartNumberingAfterBreak="0">
    <w:nsid w:val="423F1FA0"/>
    <w:multiLevelType w:val="hybridMultilevel"/>
    <w:tmpl w:val="C8445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FB684A"/>
    <w:multiLevelType w:val="hybridMultilevel"/>
    <w:tmpl w:val="89CA9B20"/>
    <w:lvl w:ilvl="0" w:tplc="04090001">
      <w:start w:val="1"/>
      <w:numFmt w:val="bullet"/>
      <w:lvlText w:val=""/>
      <w:lvlJc w:val="left"/>
      <w:pPr>
        <w:ind w:left="1541" w:hanging="360"/>
      </w:pPr>
      <w:rPr>
        <w:rFonts w:ascii="Symbol" w:hAnsi="Symbol" w:hint="default"/>
      </w:rPr>
    </w:lvl>
    <w:lvl w:ilvl="1" w:tplc="04090001">
      <w:start w:val="1"/>
      <w:numFmt w:val="bullet"/>
      <w:lvlText w:val=""/>
      <w:lvlJc w:val="left"/>
      <w:pPr>
        <w:ind w:left="1441" w:hanging="360"/>
      </w:pPr>
      <w:rPr>
        <w:rFonts w:ascii="Symbol" w:hAnsi="Symbol"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9" w15:restartNumberingAfterBreak="0">
    <w:nsid w:val="45977C52"/>
    <w:multiLevelType w:val="hybridMultilevel"/>
    <w:tmpl w:val="5FD4C2B0"/>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0" w15:restartNumberingAfterBreak="0">
    <w:nsid w:val="5A0A0B6A"/>
    <w:multiLevelType w:val="hybridMultilevel"/>
    <w:tmpl w:val="554CDB1E"/>
    <w:lvl w:ilvl="0" w:tplc="71B82B68">
      <w:start w:val="1"/>
      <w:numFmt w:val="bullet"/>
      <w:lvlText w:val=""/>
      <w:lvlJc w:val="left"/>
      <w:pPr>
        <w:ind w:left="1440" w:hanging="331"/>
      </w:pPr>
      <w:rPr>
        <w:rFonts w:ascii="Symbol" w:hAnsi="Symbol" w:hint="default"/>
      </w:rPr>
    </w:lvl>
    <w:lvl w:ilvl="1" w:tplc="FFFFFFFF">
      <w:start w:val="1"/>
      <w:numFmt w:val="bullet"/>
      <w:lvlText w:val="o"/>
      <w:lvlJc w:val="left"/>
      <w:pPr>
        <w:ind w:left="1540" w:hanging="360"/>
      </w:pPr>
      <w:rPr>
        <w:rFonts w:ascii="Courier New" w:hAnsi="Courier New" w:cs="Courier New" w:hint="default"/>
      </w:rPr>
    </w:lvl>
    <w:lvl w:ilvl="2" w:tplc="FFFFFFFF">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1" w15:restartNumberingAfterBreak="0">
    <w:nsid w:val="65CB6A8C"/>
    <w:multiLevelType w:val="hybridMultilevel"/>
    <w:tmpl w:val="2A2E932E"/>
    <w:lvl w:ilvl="0" w:tplc="C19AB1F4">
      <w:start w:val="1"/>
      <w:numFmt w:val="bullet"/>
      <w:lvlText w:val=""/>
      <w:lvlJc w:val="left"/>
      <w:pPr>
        <w:ind w:left="1540" w:hanging="360"/>
      </w:pPr>
      <w:rPr>
        <w:rFonts w:ascii="Symbol" w:hAnsi="Symbol" w:hint="default"/>
        <w:sz w:val="28"/>
        <w:szCs w:val="28"/>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2" w15:restartNumberingAfterBreak="0">
    <w:nsid w:val="68D44FC1"/>
    <w:multiLevelType w:val="hybridMultilevel"/>
    <w:tmpl w:val="B3AC694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3" w15:restartNumberingAfterBreak="0">
    <w:nsid w:val="6A73197B"/>
    <w:multiLevelType w:val="hybridMultilevel"/>
    <w:tmpl w:val="AC56E95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4" w15:restartNumberingAfterBreak="0">
    <w:nsid w:val="7297522E"/>
    <w:multiLevelType w:val="hybridMultilevel"/>
    <w:tmpl w:val="5504FA42"/>
    <w:lvl w:ilvl="0" w:tplc="E404262C">
      <w:start w:val="1"/>
      <w:numFmt w:val="bullet"/>
      <w:lvlText w:val=""/>
      <w:lvlJc w:val="left"/>
      <w:pPr>
        <w:ind w:left="791" w:hanging="331"/>
      </w:pPr>
      <w:rPr>
        <w:rFonts w:ascii="Symbol" w:hAnsi="Symbol" w:hint="default"/>
        <w:sz w:val="28"/>
        <w:szCs w:val="28"/>
      </w:rPr>
    </w:lvl>
    <w:lvl w:ilvl="1" w:tplc="04090003" w:tentative="1">
      <w:start w:val="1"/>
      <w:numFmt w:val="bullet"/>
      <w:lvlText w:val="o"/>
      <w:lvlJc w:val="left"/>
      <w:pPr>
        <w:ind w:left="849" w:hanging="360"/>
      </w:pPr>
      <w:rPr>
        <w:rFonts w:ascii="Courier New" w:hAnsi="Courier New" w:cs="Courier New" w:hint="default"/>
      </w:rPr>
    </w:lvl>
    <w:lvl w:ilvl="2" w:tplc="04090005" w:tentative="1">
      <w:start w:val="1"/>
      <w:numFmt w:val="bullet"/>
      <w:lvlText w:val=""/>
      <w:lvlJc w:val="left"/>
      <w:pPr>
        <w:ind w:left="1569" w:hanging="360"/>
      </w:pPr>
      <w:rPr>
        <w:rFonts w:ascii="Wingdings" w:hAnsi="Wingdings" w:hint="default"/>
      </w:rPr>
    </w:lvl>
    <w:lvl w:ilvl="3" w:tplc="04090001" w:tentative="1">
      <w:start w:val="1"/>
      <w:numFmt w:val="bullet"/>
      <w:lvlText w:val=""/>
      <w:lvlJc w:val="left"/>
      <w:pPr>
        <w:ind w:left="2289" w:hanging="360"/>
      </w:pPr>
      <w:rPr>
        <w:rFonts w:ascii="Symbol" w:hAnsi="Symbol" w:hint="default"/>
      </w:rPr>
    </w:lvl>
    <w:lvl w:ilvl="4" w:tplc="04090003" w:tentative="1">
      <w:start w:val="1"/>
      <w:numFmt w:val="bullet"/>
      <w:lvlText w:val="o"/>
      <w:lvlJc w:val="left"/>
      <w:pPr>
        <w:ind w:left="3009" w:hanging="360"/>
      </w:pPr>
      <w:rPr>
        <w:rFonts w:ascii="Courier New" w:hAnsi="Courier New" w:cs="Courier New" w:hint="default"/>
      </w:rPr>
    </w:lvl>
    <w:lvl w:ilvl="5" w:tplc="04090005" w:tentative="1">
      <w:start w:val="1"/>
      <w:numFmt w:val="bullet"/>
      <w:lvlText w:val=""/>
      <w:lvlJc w:val="left"/>
      <w:pPr>
        <w:ind w:left="3729" w:hanging="360"/>
      </w:pPr>
      <w:rPr>
        <w:rFonts w:ascii="Wingdings" w:hAnsi="Wingdings" w:hint="default"/>
      </w:rPr>
    </w:lvl>
    <w:lvl w:ilvl="6" w:tplc="04090001" w:tentative="1">
      <w:start w:val="1"/>
      <w:numFmt w:val="bullet"/>
      <w:lvlText w:val=""/>
      <w:lvlJc w:val="left"/>
      <w:pPr>
        <w:ind w:left="4449" w:hanging="360"/>
      </w:pPr>
      <w:rPr>
        <w:rFonts w:ascii="Symbol" w:hAnsi="Symbol" w:hint="default"/>
      </w:rPr>
    </w:lvl>
    <w:lvl w:ilvl="7" w:tplc="04090003" w:tentative="1">
      <w:start w:val="1"/>
      <w:numFmt w:val="bullet"/>
      <w:lvlText w:val="o"/>
      <w:lvlJc w:val="left"/>
      <w:pPr>
        <w:ind w:left="5169" w:hanging="360"/>
      </w:pPr>
      <w:rPr>
        <w:rFonts w:ascii="Courier New" w:hAnsi="Courier New" w:cs="Courier New" w:hint="default"/>
      </w:rPr>
    </w:lvl>
    <w:lvl w:ilvl="8" w:tplc="04090005" w:tentative="1">
      <w:start w:val="1"/>
      <w:numFmt w:val="bullet"/>
      <w:lvlText w:val=""/>
      <w:lvlJc w:val="left"/>
      <w:pPr>
        <w:ind w:left="5889" w:hanging="360"/>
      </w:pPr>
      <w:rPr>
        <w:rFonts w:ascii="Wingdings" w:hAnsi="Wingdings" w:hint="default"/>
      </w:rPr>
    </w:lvl>
  </w:abstractNum>
  <w:abstractNum w:abstractNumId="25" w15:restartNumberingAfterBreak="0">
    <w:nsid w:val="754D4F7C"/>
    <w:multiLevelType w:val="hybridMultilevel"/>
    <w:tmpl w:val="24A2D5F8"/>
    <w:lvl w:ilvl="0" w:tplc="1F78A86E">
      <w:numFmt w:val="bullet"/>
      <w:lvlText w:val=""/>
      <w:lvlJc w:val="left"/>
      <w:pPr>
        <w:ind w:left="820" w:hanging="360"/>
      </w:pPr>
      <w:rPr>
        <w:rFonts w:ascii="Symbol" w:eastAsia="Symbol" w:hAnsi="Symbol" w:cs="Symbol" w:hint="default"/>
        <w:b w:val="0"/>
        <w:bCs w:val="0"/>
        <w:i w:val="0"/>
        <w:iCs w:val="0"/>
        <w:w w:val="100"/>
        <w:sz w:val="28"/>
        <w:szCs w:val="28"/>
        <w:lang w:val="en-US" w:eastAsia="en-US" w:bidi="ar-SA"/>
      </w:rPr>
    </w:lvl>
    <w:lvl w:ilvl="1" w:tplc="35DEE4EC">
      <w:numFmt w:val="bullet"/>
      <w:lvlText w:val="•"/>
      <w:lvlJc w:val="left"/>
      <w:pPr>
        <w:ind w:left="1838" w:hanging="360"/>
      </w:pPr>
      <w:rPr>
        <w:rFonts w:hint="default"/>
        <w:lang w:val="en-US" w:eastAsia="en-US" w:bidi="ar-SA"/>
      </w:rPr>
    </w:lvl>
    <w:lvl w:ilvl="2" w:tplc="EB4EC4C8">
      <w:numFmt w:val="bullet"/>
      <w:lvlText w:val="•"/>
      <w:lvlJc w:val="left"/>
      <w:pPr>
        <w:ind w:left="2856" w:hanging="360"/>
      </w:pPr>
      <w:rPr>
        <w:rFonts w:hint="default"/>
        <w:lang w:val="en-US" w:eastAsia="en-US" w:bidi="ar-SA"/>
      </w:rPr>
    </w:lvl>
    <w:lvl w:ilvl="3" w:tplc="C85E48EC">
      <w:numFmt w:val="bullet"/>
      <w:lvlText w:val="•"/>
      <w:lvlJc w:val="left"/>
      <w:pPr>
        <w:ind w:left="3874" w:hanging="360"/>
      </w:pPr>
      <w:rPr>
        <w:rFonts w:hint="default"/>
        <w:lang w:val="en-US" w:eastAsia="en-US" w:bidi="ar-SA"/>
      </w:rPr>
    </w:lvl>
    <w:lvl w:ilvl="4" w:tplc="DB84E82E">
      <w:numFmt w:val="bullet"/>
      <w:lvlText w:val="•"/>
      <w:lvlJc w:val="left"/>
      <w:pPr>
        <w:ind w:left="4892" w:hanging="360"/>
      </w:pPr>
      <w:rPr>
        <w:rFonts w:hint="default"/>
        <w:lang w:val="en-US" w:eastAsia="en-US" w:bidi="ar-SA"/>
      </w:rPr>
    </w:lvl>
    <w:lvl w:ilvl="5" w:tplc="CE5A006C">
      <w:numFmt w:val="bullet"/>
      <w:lvlText w:val="•"/>
      <w:lvlJc w:val="left"/>
      <w:pPr>
        <w:ind w:left="5910" w:hanging="360"/>
      </w:pPr>
      <w:rPr>
        <w:rFonts w:hint="default"/>
        <w:lang w:val="en-US" w:eastAsia="en-US" w:bidi="ar-SA"/>
      </w:rPr>
    </w:lvl>
    <w:lvl w:ilvl="6" w:tplc="6CBE384C">
      <w:numFmt w:val="bullet"/>
      <w:lvlText w:val="•"/>
      <w:lvlJc w:val="left"/>
      <w:pPr>
        <w:ind w:left="6928" w:hanging="360"/>
      </w:pPr>
      <w:rPr>
        <w:rFonts w:hint="default"/>
        <w:lang w:val="en-US" w:eastAsia="en-US" w:bidi="ar-SA"/>
      </w:rPr>
    </w:lvl>
    <w:lvl w:ilvl="7" w:tplc="0586492A">
      <w:numFmt w:val="bullet"/>
      <w:lvlText w:val="•"/>
      <w:lvlJc w:val="left"/>
      <w:pPr>
        <w:ind w:left="7946" w:hanging="360"/>
      </w:pPr>
      <w:rPr>
        <w:rFonts w:hint="default"/>
        <w:lang w:val="en-US" w:eastAsia="en-US" w:bidi="ar-SA"/>
      </w:rPr>
    </w:lvl>
    <w:lvl w:ilvl="8" w:tplc="4704B586">
      <w:numFmt w:val="bullet"/>
      <w:lvlText w:val="•"/>
      <w:lvlJc w:val="left"/>
      <w:pPr>
        <w:ind w:left="8964" w:hanging="360"/>
      </w:pPr>
      <w:rPr>
        <w:rFonts w:hint="default"/>
        <w:lang w:val="en-US" w:eastAsia="en-US" w:bidi="ar-SA"/>
      </w:rPr>
    </w:lvl>
  </w:abstractNum>
  <w:abstractNum w:abstractNumId="26" w15:restartNumberingAfterBreak="0">
    <w:nsid w:val="77C875C7"/>
    <w:multiLevelType w:val="hybridMultilevel"/>
    <w:tmpl w:val="31086104"/>
    <w:lvl w:ilvl="0" w:tplc="71B82B68">
      <w:start w:val="1"/>
      <w:numFmt w:val="bullet"/>
      <w:lvlText w:val=""/>
      <w:lvlJc w:val="left"/>
      <w:pPr>
        <w:ind w:left="1411" w:hanging="331"/>
      </w:pPr>
      <w:rPr>
        <w:rFonts w:ascii="Symbol" w:hAnsi="Symbol" w:hint="default"/>
      </w:rPr>
    </w:lvl>
    <w:lvl w:ilvl="1" w:tplc="04090003" w:tentative="1">
      <w:start w:val="1"/>
      <w:numFmt w:val="bullet"/>
      <w:lvlText w:val="o"/>
      <w:lvlJc w:val="left"/>
      <w:pPr>
        <w:ind w:left="1411" w:hanging="360"/>
      </w:pPr>
      <w:rPr>
        <w:rFonts w:ascii="Courier New" w:hAnsi="Courier New" w:cs="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cs="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cs="Courier New" w:hint="default"/>
      </w:rPr>
    </w:lvl>
    <w:lvl w:ilvl="8" w:tplc="04090005" w:tentative="1">
      <w:start w:val="1"/>
      <w:numFmt w:val="bullet"/>
      <w:lvlText w:val=""/>
      <w:lvlJc w:val="left"/>
      <w:pPr>
        <w:ind w:left="6451" w:hanging="360"/>
      </w:pPr>
      <w:rPr>
        <w:rFonts w:ascii="Wingdings" w:hAnsi="Wingdings" w:hint="default"/>
      </w:rPr>
    </w:lvl>
  </w:abstractNum>
  <w:abstractNum w:abstractNumId="27" w15:restartNumberingAfterBreak="0">
    <w:nsid w:val="7AD17D40"/>
    <w:multiLevelType w:val="hybridMultilevel"/>
    <w:tmpl w:val="DEA6362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97"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BF54269"/>
    <w:multiLevelType w:val="hybridMultilevel"/>
    <w:tmpl w:val="06C647D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num w:numId="1" w16cid:durableId="716046765">
    <w:abstractNumId w:val="13"/>
  </w:num>
  <w:num w:numId="2" w16cid:durableId="1586379516">
    <w:abstractNumId w:val="25"/>
  </w:num>
  <w:num w:numId="3" w16cid:durableId="646394397">
    <w:abstractNumId w:val="9"/>
  </w:num>
  <w:num w:numId="4" w16cid:durableId="1476801909">
    <w:abstractNumId w:val="5"/>
  </w:num>
  <w:num w:numId="5" w16cid:durableId="981033463">
    <w:abstractNumId w:val="23"/>
  </w:num>
  <w:num w:numId="6" w16cid:durableId="2061127949">
    <w:abstractNumId w:val="14"/>
  </w:num>
  <w:num w:numId="7" w16cid:durableId="1441414152">
    <w:abstractNumId w:val="3"/>
  </w:num>
  <w:num w:numId="8" w16cid:durableId="912738617">
    <w:abstractNumId w:val="18"/>
  </w:num>
  <w:num w:numId="9" w16cid:durableId="214051093">
    <w:abstractNumId w:val="11"/>
  </w:num>
  <w:num w:numId="10" w16cid:durableId="159586289">
    <w:abstractNumId w:val="21"/>
  </w:num>
  <w:num w:numId="11" w16cid:durableId="1130241722">
    <w:abstractNumId w:val="6"/>
  </w:num>
  <w:num w:numId="12" w16cid:durableId="1506094742">
    <w:abstractNumId w:val="27"/>
  </w:num>
  <w:num w:numId="13" w16cid:durableId="364336046">
    <w:abstractNumId w:val="4"/>
  </w:num>
  <w:num w:numId="14" w16cid:durableId="1796868327">
    <w:abstractNumId w:val="0"/>
  </w:num>
  <w:num w:numId="15" w16cid:durableId="1678651974">
    <w:abstractNumId w:val="10"/>
  </w:num>
  <w:num w:numId="16" w16cid:durableId="1798908655">
    <w:abstractNumId w:val="17"/>
  </w:num>
  <w:num w:numId="17" w16cid:durableId="1113859700">
    <w:abstractNumId w:val="22"/>
  </w:num>
  <w:num w:numId="18" w16cid:durableId="1549881075">
    <w:abstractNumId w:val="28"/>
  </w:num>
  <w:num w:numId="19" w16cid:durableId="179859251">
    <w:abstractNumId w:val="19"/>
  </w:num>
  <w:num w:numId="20" w16cid:durableId="1941986154">
    <w:abstractNumId w:val="12"/>
  </w:num>
  <w:num w:numId="21" w16cid:durableId="2137405564">
    <w:abstractNumId w:val="8"/>
  </w:num>
  <w:num w:numId="22" w16cid:durableId="760028389">
    <w:abstractNumId w:val="15"/>
  </w:num>
  <w:num w:numId="23" w16cid:durableId="1532494067">
    <w:abstractNumId w:val="7"/>
  </w:num>
  <w:num w:numId="24" w16cid:durableId="345711564">
    <w:abstractNumId w:val="20"/>
  </w:num>
  <w:num w:numId="25" w16cid:durableId="347954637">
    <w:abstractNumId w:val="16"/>
  </w:num>
  <w:num w:numId="26" w16cid:durableId="1376157537">
    <w:abstractNumId w:val="26"/>
  </w:num>
  <w:num w:numId="27" w16cid:durableId="606698527">
    <w:abstractNumId w:val="2"/>
  </w:num>
  <w:num w:numId="28" w16cid:durableId="1472751802">
    <w:abstractNumId w:val="1"/>
  </w:num>
  <w:num w:numId="29" w16cid:durableId="4958035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67"/>
    <w:rsid w:val="00015E0F"/>
    <w:rsid w:val="000217BC"/>
    <w:rsid w:val="000314D5"/>
    <w:rsid w:val="000319B4"/>
    <w:rsid w:val="00036F58"/>
    <w:rsid w:val="00041518"/>
    <w:rsid w:val="000478E3"/>
    <w:rsid w:val="0009069C"/>
    <w:rsid w:val="00120206"/>
    <w:rsid w:val="00127FB0"/>
    <w:rsid w:val="00133A01"/>
    <w:rsid w:val="0017369D"/>
    <w:rsid w:val="00175E11"/>
    <w:rsid w:val="00180635"/>
    <w:rsid w:val="001B48BB"/>
    <w:rsid w:val="001B6812"/>
    <w:rsid w:val="001D7CED"/>
    <w:rsid w:val="001E6066"/>
    <w:rsid w:val="001F1847"/>
    <w:rsid w:val="00223445"/>
    <w:rsid w:val="00235134"/>
    <w:rsid w:val="00241D3E"/>
    <w:rsid w:val="0024489C"/>
    <w:rsid w:val="0026682A"/>
    <w:rsid w:val="00270293"/>
    <w:rsid w:val="002722FD"/>
    <w:rsid w:val="00285D7C"/>
    <w:rsid w:val="002860F4"/>
    <w:rsid w:val="002A30B6"/>
    <w:rsid w:val="002B0782"/>
    <w:rsid w:val="002C2585"/>
    <w:rsid w:val="002C587C"/>
    <w:rsid w:val="002E334C"/>
    <w:rsid w:val="002E64F4"/>
    <w:rsid w:val="002E77B3"/>
    <w:rsid w:val="002F6A4C"/>
    <w:rsid w:val="003159A8"/>
    <w:rsid w:val="00320008"/>
    <w:rsid w:val="00322BED"/>
    <w:rsid w:val="00335A76"/>
    <w:rsid w:val="00354B5E"/>
    <w:rsid w:val="0036704E"/>
    <w:rsid w:val="00371E29"/>
    <w:rsid w:val="00380817"/>
    <w:rsid w:val="0038766C"/>
    <w:rsid w:val="00394074"/>
    <w:rsid w:val="00396263"/>
    <w:rsid w:val="003D6132"/>
    <w:rsid w:val="003E22C0"/>
    <w:rsid w:val="003E3448"/>
    <w:rsid w:val="003F3DF9"/>
    <w:rsid w:val="003F7C98"/>
    <w:rsid w:val="00407EF8"/>
    <w:rsid w:val="004104F7"/>
    <w:rsid w:val="004124EC"/>
    <w:rsid w:val="0042729B"/>
    <w:rsid w:val="00431CE3"/>
    <w:rsid w:val="00433C60"/>
    <w:rsid w:val="00455234"/>
    <w:rsid w:val="004608AA"/>
    <w:rsid w:val="00465E9B"/>
    <w:rsid w:val="004669AA"/>
    <w:rsid w:val="0046795F"/>
    <w:rsid w:val="00493F58"/>
    <w:rsid w:val="004B6BDC"/>
    <w:rsid w:val="004C04CE"/>
    <w:rsid w:val="004C5C26"/>
    <w:rsid w:val="004D10BF"/>
    <w:rsid w:val="004D1ADD"/>
    <w:rsid w:val="004D72F2"/>
    <w:rsid w:val="004F0F00"/>
    <w:rsid w:val="00503EC0"/>
    <w:rsid w:val="00505A3E"/>
    <w:rsid w:val="00514551"/>
    <w:rsid w:val="00523FD5"/>
    <w:rsid w:val="00532F98"/>
    <w:rsid w:val="005403EE"/>
    <w:rsid w:val="00564F3F"/>
    <w:rsid w:val="00571200"/>
    <w:rsid w:val="005774F1"/>
    <w:rsid w:val="005813FD"/>
    <w:rsid w:val="005A3110"/>
    <w:rsid w:val="005A3ACC"/>
    <w:rsid w:val="005B4058"/>
    <w:rsid w:val="005C14C5"/>
    <w:rsid w:val="005C6B43"/>
    <w:rsid w:val="005D5E31"/>
    <w:rsid w:val="005E0D6E"/>
    <w:rsid w:val="005F01F9"/>
    <w:rsid w:val="006347D2"/>
    <w:rsid w:val="006351DE"/>
    <w:rsid w:val="0064729D"/>
    <w:rsid w:val="00657E7E"/>
    <w:rsid w:val="00666CF6"/>
    <w:rsid w:val="00671F8A"/>
    <w:rsid w:val="006816AA"/>
    <w:rsid w:val="00682002"/>
    <w:rsid w:val="00692856"/>
    <w:rsid w:val="006A5099"/>
    <w:rsid w:val="006C45A0"/>
    <w:rsid w:val="006D4DFB"/>
    <w:rsid w:val="006F0876"/>
    <w:rsid w:val="006F6876"/>
    <w:rsid w:val="0071028B"/>
    <w:rsid w:val="00712F94"/>
    <w:rsid w:val="007308DC"/>
    <w:rsid w:val="00750AFF"/>
    <w:rsid w:val="00762A14"/>
    <w:rsid w:val="00771FD0"/>
    <w:rsid w:val="00773E6B"/>
    <w:rsid w:val="00784958"/>
    <w:rsid w:val="007912A8"/>
    <w:rsid w:val="007B4294"/>
    <w:rsid w:val="007B55EB"/>
    <w:rsid w:val="007C07B4"/>
    <w:rsid w:val="007C589A"/>
    <w:rsid w:val="007E735D"/>
    <w:rsid w:val="00812C5E"/>
    <w:rsid w:val="0081428B"/>
    <w:rsid w:val="0084739C"/>
    <w:rsid w:val="00850C79"/>
    <w:rsid w:val="00862A5A"/>
    <w:rsid w:val="00872F5B"/>
    <w:rsid w:val="0088348E"/>
    <w:rsid w:val="00890369"/>
    <w:rsid w:val="00891851"/>
    <w:rsid w:val="008B7CC4"/>
    <w:rsid w:val="008B7FF1"/>
    <w:rsid w:val="008C78D9"/>
    <w:rsid w:val="008D145F"/>
    <w:rsid w:val="008E02C0"/>
    <w:rsid w:val="008E7ACD"/>
    <w:rsid w:val="009016BE"/>
    <w:rsid w:val="00923140"/>
    <w:rsid w:val="00925A92"/>
    <w:rsid w:val="00926E4C"/>
    <w:rsid w:val="009318D4"/>
    <w:rsid w:val="00934ACD"/>
    <w:rsid w:val="00952979"/>
    <w:rsid w:val="00964F0B"/>
    <w:rsid w:val="009675B5"/>
    <w:rsid w:val="0097287E"/>
    <w:rsid w:val="00975A23"/>
    <w:rsid w:val="009767EC"/>
    <w:rsid w:val="009B7338"/>
    <w:rsid w:val="009B7AE4"/>
    <w:rsid w:val="009E54BA"/>
    <w:rsid w:val="009E6131"/>
    <w:rsid w:val="009F35F4"/>
    <w:rsid w:val="00A000FB"/>
    <w:rsid w:val="00A145DE"/>
    <w:rsid w:val="00A32524"/>
    <w:rsid w:val="00A35480"/>
    <w:rsid w:val="00A57630"/>
    <w:rsid w:val="00A60AD9"/>
    <w:rsid w:val="00A65A07"/>
    <w:rsid w:val="00A67C2B"/>
    <w:rsid w:val="00A72E09"/>
    <w:rsid w:val="00A736BF"/>
    <w:rsid w:val="00A87E59"/>
    <w:rsid w:val="00AA0E23"/>
    <w:rsid w:val="00AD2467"/>
    <w:rsid w:val="00AD5B89"/>
    <w:rsid w:val="00AE254B"/>
    <w:rsid w:val="00AF7C28"/>
    <w:rsid w:val="00B03995"/>
    <w:rsid w:val="00B257B6"/>
    <w:rsid w:val="00B36584"/>
    <w:rsid w:val="00B41E25"/>
    <w:rsid w:val="00B4705F"/>
    <w:rsid w:val="00B47FC0"/>
    <w:rsid w:val="00B5357D"/>
    <w:rsid w:val="00B649CF"/>
    <w:rsid w:val="00B64F5A"/>
    <w:rsid w:val="00B65701"/>
    <w:rsid w:val="00B66B0C"/>
    <w:rsid w:val="00BA6912"/>
    <w:rsid w:val="00BB5391"/>
    <w:rsid w:val="00BC0087"/>
    <w:rsid w:val="00BC0D23"/>
    <w:rsid w:val="00BC47C9"/>
    <w:rsid w:val="00BE4083"/>
    <w:rsid w:val="00BF5C20"/>
    <w:rsid w:val="00C043B2"/>
    <w:rsid w:val="00C22C55"/>
    <w:rsid w:val="00C2407B"/>
    <w:rsid w:val="00C547A5"/>
    <w:rsid w:val="00C63A9A"/>
    <w:rsid w:val="00C6692E"/>
    <w:rsid w:val="00C80B17"/>
    <w:rsid w:val="00C9533E"/>
    <w:rsid w:val="00C9692E"/>
    <w:rsid w:val="00CA1640"/>
    <w:rsid w:val="00CA50B3"/>
    <w:rsid w:val="00CC0570"/>
    <w:rsid w:val="00CD35DC"/>
    <w:rsid w:val="00CE02C7"/>
    <w:rsid w:val="00CE0DF7"/>
    <w:rsid w:val="00CE5EE9"/>
    <w:rsid w:val="00CF0847"/>
    <w:rsid w:val="00D15863"/>
    <w:rsid w:val="00D25682"/>
    <w:rsid w:val="00D2684C"/>
    <w:rsid w:val="00D36DD3"/>
    <w:rsid w:val="00D46E5E"/>
    <w:rsid w:val="00D47F9C"/>
    <w:rsid w:val="00D51A03"/>
    <w:rsid w:val="00D672CF"/>
    <w:rsid w:val="00DC002F"/>
    <w:rsid w:val="00DE0680"/>
    <w:rsid w:val="00DF3A4A"/>
    <w:rsid w:val="00DF4E95"/>
    <w:rsid w:val="00DF6CFA"/>
    <w:rsid w:val="00E009AB"/>
    <w:rsid w:val="00E14B5A"/>
    <w:rsid w:val="00E30C48"/>
    <w:rsid w:val="00E42705"/>
    <w:rsid w:val="00E46D49"/>
    <w:rsid w:val="00E576B1"/>
    <w:rsid w:val="00E7685C"/>
    <w:rsid w:val="00E854A6"/>
    <w:rsid w:val="00E9425B"/>
    <w:rsid w:val="00EA0786"/>
    <w:rsid w:val="00EB0D91"/>
    <w:rsid w:val="00EB60E4"/>
    <w:rsid w:val="00EB7014"/>
    <w:rsid w:val="00EC0088"/>
    <w:rsid w:val="00F027A9"/>
    <w:rsid w:val="00F10BF8"/>
    <w:rsid w:val="00F44074"/>
    <w:rsid w:val="00F470EE"/>
    <w:rsid w:val="00F74234"/>
    <w:rsid w:val="00F8053B"/>
    <w:rsid w:val="00F8765D"/>
    <w:rsid w:val="00F90EC1"/>
    <w:rsid w:val="00F95F53"/>
    <w:rsid w:val="00FB27D4"/>
    <w:rsid w:val="00FC284C"/>
    <w:rsid w:val="00FC4F8F"/>
    <w:rsid w:val="00FC5968"/>
    <w:rsid w:val="00FD08A8"/>
    <w:rsid w:val="00FE6493"/>
    <w:rsid w:val="00FE7741"/>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37417"/>
  <w15:docId w15:val="{16ACB3FB-E631-4AA5-8883-1C8098EF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4EC"/>
    <w:rPr>
      <w:rFonts w:eastAsia="Calibri Light" w:cs="Calibri Light"/>
    </w:rPr>
  </w:style>
  <w:style w:type="paragraph" w:styleId="Heading1">
    <w:name w:val="heading 1"/>
    <w:basedOn w:val="Normal"/>
    <w:autoRedefine/>
    <w:uiPriority w:val="9"/>
    <w:qFormat/>
    <w:rsid w:val="00D25682"/>
    <w:pPr>
      <w:spacing w:after="240"/>
      <w:ind w:left="461"/>
      <w:outlineLvl w:val="0"/>
    </w:pPr>
    <w:rPr>
      <w:rFonts w:eastAsia="Calibri" w:cs="Calibri"/>
      <w:b/>
      <w:bCs/>
      <w:color w:val="17365D" w:themeColor="text2" w:themeShade="BF"/>
      <w:spacing w:val="-3"/>
      <w:sz w:val="36"/>
      <w:szCs w:val="36"/>
    </w:rPr>
  </w:style>
  <w:style w:type="paragraph" w:styleId="Heading2">
    <w:name w:val="heading 2"/>
    <w:basedOn w:val="Heading3"/>
    <w:autoRedefine/>
    <w:uiPriority w:val="9"/>
    <w:unhideWhenUsed/>
    <w:qFormat/>
    <w:rsid w:val="004F0F00"/>
    <w:pPr>
      <w:spacing w:before="240" w:after="240"/>
      <w:ind w:left="460"/>
      <w:jc w:val="left"/>
      <w:outlineLvl w:val="1"/>
    </w:pPr>
    <w:rPr>
      <w:sz w:val="32"/>
      <w:u w:color="1F4D78"/>
    </w:rPr>
  </w:style>
  <w:style w:type="paragraph" w:styleId="Heading3">
    <w:name w:val="heading 3"/>
    <w:basedOn w:val="Normal"/>
    <w:link w:val="Heading3Char"/>
    <w:uiPriority w:val="9"/>
    <w:unhideWhenUsed/>
    <w:qFormat/>
    <w:rsid w:val="00503EC0"/>
    <w:pPr>
      <w:ind w:left="720"/>
      <w:jc w:val="both"/>
      <w:outlineLvl w:val="2"/>
    </w:pPr>
    <w:rPr>
      <w:rFonts w:cstheme="minorHAnsi"/>
      <w:color w:val="17365D" w:themeColor="text2" w:themeShade="BF"/>
      <w:sz w:val="28"/>
      <w:szCs w:val="28"/>
    </w:rPr>
  </w:style>
  <w:style w:type="paragraph" w:styleId="Heading4">
    <w:name w:val="heading 4"/>
    <w:basedOn w:val="Normal"/>
    <w:next w:val="Normal"/>
    <w:link w:val="Heading4Char"/>
    <w:autoRedefine/>
    <w:uiPriority w:val="9"/>
    <w:unhideWhenUsed/>
    <w:qFormat/>
    <w:rsid w:val="00862A5A"/>
    <w:pPr>
      <w:spacing w:before="70"/>
      <w:ind w:left="1080"/>
      <w:jc w:val="both"/>
      <w:outlineLvl w:val="3"/>
    </w:pPr>
    <w:rPr>
      <w:rFonts w:cstheme="minorHAnsi"/>
      <w:iCs/>
      <w:color w:val="1F4E79"/>
      <w:spacing w:val="-2"/>
      <w:sz w:val="28"/>
    </w:rPr>
  </w:style>
  <w:style w:type="paragraph" w:styleId="Heading5">
    <w:name w:val="heading 5"/>
    <w:basedOn w:val="BodyText"/>
    <w:next w:val="Normal"/>
    <w:link w:val="Heading5Char"/>
    <w:uiPriority w:val="9"/>
    <w:unhideWhenUsed/>
    <w:qFormat/>
    <w:rsid w:val="00934ACD"/>
    <w:pPr>
      <w:spacing w:before="68"/>
      <w:ind w:left="820"/>
      <w:jc w:val="both"/>
      <w:outlineLvl w:val="4"/>
    </w:pPr>
    <w:rPr>
      <w:color w:val="1F497D" w:themeColor="text2"/>
    </w:rPr>
  </w:style>
  <w:style w:type="paragraph" w:styleId="Heading6">
    <w:name w:val="heading 6"/>
    <w:basedOn w:val="Normal"/>
    <w:next w:val="Normal"/>
    <w:link w:val="Heading6Char"/>
    <w:uiPriority w:val="9"/>
    <w:semiHidden/>
    <w:unhideWhenUsed/>
    <w:qFormat/>
    <w:rsid w:val="002B0782"/>
    <w:pPr>
      <w:keepNext/>
      <w:keepLines/>
      <w:spacing w:before="4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unhideWhenUsed/>
    <w:qFormat/>
    <w:rsid w:val="00CD35D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0"/>
      <w:ind w:left="681"/>
    </w:pPr>
    <w:rPr>
      <w:rFonts w:ascii="Calibri" w:eastAsia="Calibri" w:hAnsi="Calibri" w:cs="Calibri"/>
      <w:b/>
      <w:bCs/>
      <w:sz w:val="32"/>
      <w:szCs w:val="32"/>
    </w:rPr>
  </w:style>
  <w:style w:type="paragraph" w:styleId="TOC2">
    <w:name w:val="toc 2"/>
    <w:basedOn w:val="Normal"/>
    <w:uiPriority w:val="39"/>
    <w:qFormat/>
    <w:pPr>
      <w:spacing w:before="130"/>
      <w:ind w:left="681"/>
    </w:pPr>
    <w:rPr>
      <w:rFonts w:ascii="Calibri" w:eastAsia="Calibri" w:hAnsi="Calibri" w:cs="Calibri"/>
      <w:b/>
      <w:bCs/>
      <w:sz w:val="32"/>
      <w:szCs w:val="32"/>
    </w:rPr>
  </w:style>
  <w:style w:type="paragraph" w:styleId="TOC3">
    <w:name w:val="toc 3"/>
    <w:basedOn w:val="Normal"/>
    <w:uiPriority w:val="39"/>
    <w:qFormat/>
    <w:pPr>
      <w:spacing w:before="130"/>
      <w:ind w:left="899"/>
    </w:pPr>
    <w:rPr>
      <w:rFonts w:ascii="Calibri" w:eastAsia="Calibri" w:hAnsi="Calibri" w:cs="Calibri"/>
      <w:sz w:val="32"/>
      <w:szCs w:val="32"/>
    </w:rPr>
  </w:style>
  <w:style w:type="paragraph" w:styleId="BodyText">
    <w:name w:val="Body Text"/>
    <w:basedOn w:val="Normal"/>
    <w:link w:val="BodyTextChar"/>
    <w:uiPriority w:val="1"/>
    <w:qFormat/>
    <w:rsid w:val="004124EC"/>
    <w:pPr>
      <w:ind w:left="460"/>
    </w:pPr>
    <w:rPr>
      <w:sz w:val="28"/>
      <w:szCs w:val="28"/>
    </w:rPr>
  </w:style>
  <w:style w:type="paragraph" w:styleId="Title">
    <w:name w:val="Title"/>
    <w:basedOn w:val="Normal"/>
    <w:uiPriority w:val="10"/>
    <w:qFormat/>
    <w:pPr>
      <w:spacing w:line="1017" w:lineRule="exact"/>
      <w:ind w:left="1548" w:right="1535"/>
      <w:jc w:val="center"/>
    </w:pPr>
    <w:rPr>
      <w:sz w:val="90"/>
      <w:szCs w:val="90"/>
    </w:rPr>
  </w:style>
  <w:style w:type="paragraph" w:styleId="ListParagraph">
    <w:name w:val="List Paragraph"/>
    <w:basedOn w:val="Normal"/>
    <w:uiPriority w:val="1"/>
    <w:qFormat/>
    <w:pPr>
      <w:spacing w:before="60"/>
      <w:ind w:left="118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50AFF"/>
    <w:rPr>
      <w:color w:val="0000FF" w:themeColor="hyperlink"/>
      <w:u w:val="single"/>
    </w:rPr>
  </w:style>
  <w:style w:type="character" w:styleId="UnresolvedMention">
    <w:name w:val="Unresolved Mention"/>
    <w:basedOn w:val="DefaultParagraphFont"/>
    <w:uiPriority w:val="99"/>
    <w:semiHidden/>
    <w:unhideWhenUsed/>
    <w:rsid w:val="00750AFF"/>
    <w:rPr>
      <w:color w:val="605E5C"/>
      <w:shd w:val="clear" w:color="auto" w:fill="E1DFDD"/>
    </w:rPr>
  </w:style>
  <w:style w:type="character" w:styleId="CommentReference">
    <w:name w:val="annotation reference"/>
    <w:basedOn w:val="DefaultParagraphFont"/>
    <w:uiPriority w:val="99"/>
    <w:semiHidden/>
    <w:unhideWhenUsed/>
    <w:rsid w:val="000319B4"/>
    <w:rPr>
      <w:sz w:val="16"/>
      <w:szCs w:val="16"/>
    </w:rPr>
  </w:style>
  <w:style w:type="paragraph" w:styleId="CommentText">
    <w:name w:val="annotation text"/>
    <w:basedOn w:val="Normal"/>
    <w:link w:val="CommentTextChar"/>
    <w:uiPriority w:val="99"/>
    <w:unhideWhenUsed/>
    <w:rsid w:val="000319B4"/>
    <w:rPr>
      <w:sz w:val="20"/>
      <w:szCs w:val="20"/>
    </w:rPr>
  </w:style>
  <w:style w:type="character" w:customStyle="1" w:styleId="CommentTextChar">
    <w:name w:val="Comment Text Char"/>
    <w:basedOn w:val="DefaultParagraphFont"/>
    <w:link w:val="CommentText"/>
    <w:uiPriority w:val="99"/>
    <w:rsid w:val="000319B4"/>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0319B4"/>
    <w:rPr>
      <w:b/>
      <w:bCs/>
    </w:rPr>
  </w:style>
  <w:style w:type="character" w:customStyle="1" w:styleId="CommentSubjectChar">
    <w:name w:val="Comment Subject Char"/>
    <w:basedOn w:val="CommentTextChar"/>
    <w:link w:val="CommentSubject"/>
    <w:uiPriority w:val="99"/>
    <w:semiHidden/>
    <w:rsid w:val="000319B4"/>
    <w:rPr>
      <w:rFonts w:ascii="Calibri Light" w:eastAsia="Calibri Light" w:hAnsi="Calibri Light" w:cs="Calibri Light"/>
      <w:b/>
      <w:bCs/>
      <w:sz w:val="20"/>
      <w:szCs w:val="20"/>
    </w:rPr>
  </w:style>
  <w:style w:type="paragraph" w:styleId="Revision">
    <w:name w:val="Revision"/>
    <w:hidden/>
    <w:uiPriority w:val="99"/>
    <w:semiHidden/>
    <w:rsid w:val="00F470EE"/>
    <w:pPr>
      <w:widowControl/>
      <w:autoSpaceDE/>
      <w:autoSpaceDN/>
    </w:pPr>
    <w:rPr>
      <w:rFonts w:ascii="Calibri Light" w:eastAsia="Calibri Light" w:hAnsi="Calibri Light" w:cs="Calibri Light"/>
    </w:rPr>
  </w:style>
  <w:style w:type="paragraph" w:styleId="TOCHeading">
    <w:name w:val="TOC Heading"/>
    <w:basedOn w:val="Heading1"/>
    <w:next w:val="Normal"/>
    <w:uiPriority w:val="39"/>
    <w:unhideWhenUsed/>
    <w:qFormat/>
    <w:rsid w:val="00371E2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rPr>
  </w:style>
  <w:style w:type="character" w:styleId="FollowedHyperlink">
    <w:name w:val="FollowedHyperlink"/>
    <w:basedOn w:val="DefaultParagraphFont"/>
    <w:uiPriority w:val="99"/>
    <w:semiHidden/>
    <w:unhideWhenUsed/>
    <w:rsid w:val="00CA50B3"/>
    <w:rPr>
      <w:color w:val="800080" w:themeColor="followedHyperlink"/>
      <w:u w:val="single"/>
    </w:rPr>
  </w:style>
  <w:style w:type="character" w:customStyle="1" w:styleId="Heading4Char">
    <w:name w:val="Heading 4 Char"/>
    <w:basedOn w:val="DefaultParagraphFont"/>
    <w:link w:val="Heading4"/>
    <w:uiPriority w:val="9"/>
    <w:rsid w:val="00862A5A"/>
    <w:rPr>
      <w:rFonts w:eastAsia="Calibri Light" w:cstheme="minorHAnsi"/>
      <w:iCs/>
      <w:color w:val="1F4E79"/>
      <w:spacing w:val="-2"/>
      <w:sz w:val="28"/>
    </w:rPr>
  </w:style>
  <w:style w:type="character" w:customStyle="1" w:styleId="Heading5Char">
    <w:name w:val="Heading 5 Char"/>
    <w:basedOn w:val="DefaultParagraphFont"/>
    <w:link w:val="Heading5"/>
    <w:uiPriority w:val="9"/>
    <w:rsid w:val="00934ACD"/>
    <w:rPr>
      <w:rFonts w:ascii="Calibri Light" w:eastAsia="Calibri Light" w:hAnsi="Calibri Light" w:cs="Calibri Light"/>
      <w:color w:val="1F497D" w:themeColor="text2"/>
      <w:sz w:val="28"/>
      <w:szCs w:val="28"/>
    </w:rPr>
  </w:style>
  <w:style w:type="paragraph" w:styleId="Header">
    <w:name w:val="header"/>
    <w:basedOn w:val="Normal"/>
    <w:link w:val="HeaderChar"/>
    <w:uiPriority w:val="99"/>
    <w:unhideWhenUsed/>
    <w:rsid w:val="00934ACD"/>
    <w:pPr>
      <w:tabs>
        <w:tab w:val="center" w:pos="4680"/>
        <w:tab w:val="right" w:pos="9360"/>
      </w:tabs>
    </w:pPr>
  </w:style>
  <w:style w:type="character" w:customStyle="1" w:styleId="HeaderChar">
    <w:name w:val="Header Char"/>
    <w:basedOn w:val="DefaultParagraphFont"/>
    <w:link w:val="Header"/>
    <w:uiPriority w:val="99"/>
    <w:rsid w:val="00934ACD"/>
    <w:rPr>
      <w:rFonts w:ascii="Calibri Light" w:eastAsia="Calibri Light" w:hAnsi="Calibri Light" w:cs="Calibri Light"/>
    </w:rPr>
  </w:style>
  <w:style w:type="paragraph" w:styleId="Footer">
    <w:name w:val="footer"/>
    <w:basedOn w:val="Normal"/>
    <w:link w:val="FooterChar"/>
    <w:uiPriority w:val="99"/>
    <w:unhideWhenUsed/>
    <w:rsid w:val="00934ACD"/>
    <w:pPr>
      <w:tabs>
        <w:tab w:val="center" w:pos="4680"/>
        <w:tab w:val="right" w:pos="9360"/>
      </w:tabs>
    </w:pPr>
  </w:style>
  <w:style w:type="character" w:customStyle="1" w:styleId="FooterChar">
    <w:name w:val="Footer Char"/>
    <w:basedOn w:val="DefaultParagraphFont"/>
    <w:link w:val="Footer"/>
    <w:uiPriority w:val="99"/>
    <w:rsid w:val="00934ACD"/>
    <w:rPr>
      <w:rFonts w:ascii="Calibri Light" w:eastAsia="Calibri Light" w:hAnsi="Calibri Light" w:cs="Calibri Light"/>
    </w:rPr>
  </w:style>
  <w:style w:type="character" w:customStyle="1" w:styleId="Heading6Char">
    <w:name w:val="Heading 6 Char"/>
    <w:basedOn w:val="DefaultParagraphFont"/>
    <w:link w:val="Heading6"/>
    <w:uiPriority w:val="9"/>
    <w:semiHidden/>
    <w:rsid w:val="002B0782"/>
    <w:rPr>
      <w:rFonts w:asciiTheme="majorHAnsi" w:eastAsiaTheme="majorEastAsia" w:hAnsiTheme="majorHAnsi" w:cstheme="majorBidi"/>
      <w:color w:val="243F60" w:themeColor="accent1" w:themeShade="7F"/>
    </w:rPr>
  </w:style>
  <w:style w:type="character" w:customStyle="1" w:styleId="BodyTextChar">
    <w:name w:val="Body Text Char"/>
    <w:basedOn w:val="DefaultParagraphFont"/>
    <w:link w:val="BodyText"/>
    <w:uiPriority w:val="1"/>
    <w:rsid w:val="004124EC"/>
    <w:rPr>
      <w:rFonts w:eastAsia="Calibri Light" w:cs="Calibri Light"/>
      <w:sz w:val="28"/>
      <w:szCs w:val="28"/>
    </w:rPr>
  </w:style>
  <w:style w:type="character" w:customStyle="1" w:styleId="Heading8Char">
    <w:name w:val="Heading 8 Char"/>
    <w:basedOn w:val="DefaultParagraphFont"/>
    <w:link w:val="Heading8"/>
    <w:uiPriority w:val="9"/>
    <w:rsid w:val="00CD35DC"/>
    <w:rPr>
      <w:rFonts w:asciiTheme="majorHAnsi" w:eastAsiaTheme="majorEastAsia" w:hAnsiTheme="majorHAnsi" w:cstheme="majorBidi"/>
      <w:color w:val="272727" w:themeColor="text1" w:themeTint="D8"/>
      <w:sz w:val="21"/>
      <w:szCs w:val="21"/>
    </w:rPr>
  </w:style>
  <w:style w:type="paragraph" w:styleId="TOC4">
    <w:name w:val="toc 4"/>
    <w:basedOn w:val="Normal"/>
    <w:next w:val="Normal"/>
    <w:autoRedefine/>
    <w:uiPriority w:val="39"/>
    <w:unhideWhenUsed/>
    <w:rsid w:val="0026682A"/>
    <w:pPr>
      <w:widowControl/>
      <w:autoSpaceDE/>
      <w:autoSpaceDN/>
      <w:spacing w:after="100" w:line="278" w:lineRule="auto"/>
      <w:ind w:left="720"/>
    </w:pPr>
    <w:rPr>
      <w:rFonts w:eastAsiaTheme="minorEastAsia" w:cstheme="minorBidi"/>
      <w:kern w:val="2"/>
      <w:sz w:val="24"/>
      <w:szCs w:val="24"/>
      <w14:ligatures w14:val="standardContextual"/>
    </w:rPr>
  </w:style>
  <w:style w:type="paragraph" w:styleId="TOC5">
    <w:name w:val="toc 5"/>
    <w:basedOn w:val="Normal"/>
    <w:next w:val="Normal"/>
    <w:autoRedefine/>
    <w:uiPriority w:val="39"/>
    <w:unhideWhenUsed/>
    <w:rsid w:val="0026682A"/>
    <w:pPr>
      <w:widowControl/>
      <w:autoSpaceDE/>
      <w:autoSpaceDN/>
      <w:spacing w:after="100" w:line="278" w:lineRule="auto"/>
      <w:ind w:left="960"/>
    </w:pPr>
    <w:rPr>
      <w:rFonts w:eastAsiaTheme="minorEastAsia" w:cstheme="minorBidi"/>
      <w:kern w:val="2"/>
      <w:sz w:val="24"/>
      <w:szCs w:val="24"/>
      <w14:ligatures w14:val="standardContextual"/>
    </w:rPr>
  </w:style>
  <w:style w:type="paragraph" w:styleId="TOC6">
    <w:name w:val="toc 6"/>
    <w:basedOn w:val="Normal"/>
    <w:next w:val="Normal"/>
    <w:autoRedefine/>
    <w:uiPriority w:val="39"/>
    <w:unhideWhenUsed/>
    <w:rsid w:val="0026682A"/>
    <w:pPr>
      <w:widowControl/>
      <w:autoSpaceDE/>
      <w:autoSpaceDN/>
      <w:spacing w:after="100" w:line="278" w:lineRule="auto"/>
      <w:ind w:left="1200"/>
    </w:pPr>
    <w:rPr>
      <w:rFonts w:eastAsiaTheme="minorEastAsia" w:cstheme="minorBidi"/>
      <w:kern w:val="2"/>
      <w:sz w:val="24"/>
      <w:szCs w:val="24"/>
      <w14:ligatures w14:val="standardContextual"/>
    </w:rPr>
  </w:style>
  <w:style w:type="paragraph" w:styleId="TOC7">
    <w:name w:val="toc 7"/>
    <w:basedOn w:val="Normal"/>
    <w:next w:val="Normal"/>
    <w:autoRedefine/>
    <w:uiPriority w:val="39"/>
    <w:unhideWhenUsed/>
    <w:rsid w:val="0026682A"/>
    <w:pPr>
      <w:widowControl/>
      <w:autoSpaceDE/>
      <w:autoSpaceDN/>
      <w:spacing w:after="100" w:line="278" w:lineRule="auto"/>
      <w:ind w:left="1440"/>
    </w:pPr>
    <w:rPr>
      <w:rFonts w:eastAsiaTheme="minorEastAsia" w:cstheme="minorBidi"/>
      <w:kern w:val="2"/>
      <w:sz w:val="24"/>
      <w:szCs w:val="24"/>
      <w14:ligatures w14:val="standardContextual"/>
    </w:rPr>
  </w:style>
  <w:style w:type="paragraph" w:styleId="TOC8">
    <w:name w:val="toc 8"/>
    <w:basedOn w:val="Normal"/>
    <w:next w:val="Normal"/>
    <w:autoRedefine/>
    <w:uiPriority w:val="39"/>
    <w:unhideWhenUsed/>
    <w:rsid w:val="0026682A"/>
    <w:pPr>
      <w:widowControl/>
      <w:autoSpaceDE/>
      <w:autoSpaceDN/>
      <w:spacing w:after="100" w:line="278" w:lineRule="auto"/>
      <w:ind w:left="1680"/>
    </w:pPr>
    <w:rPr>
      <w:rFonts w:eastAsiaTheme="minorEastAsia" w:cstheme="minorBidi"/>
      <w:kern w:val="2"/>
      <w:sz w:val="24"/>
      <w:szCs w:val="24"/>
      <w14:ligatures w14:val="standardContextual"/>
    </w:rPr>
  </w:style>
  <w:style w:type="paragraph" w:styleId="TOC9">
    <w:name w:val="toc 9"/>
    <w:basedOn w:val="Normal"/>
    <w:next w:val="Normal"/>
    <w:autoRedefine/>
    <w:uiPriority w:val="39"/>
    <w:unhideWhenUsed/>
    <w:rsid w:val="0026682A"/>
    <w:pPr>
      <w:widowControl/>
      <w:autoSpaceDE/>
      <w:autoSpaceDN/>
      <w:spacing w:after="100" w:line="278" w:lineRule="auto"/>
      <w:ind w:left="1920"/>
    </w:pPr>
    <w:rPr>
      <w:rFonts w:eastAsiaTheme="minorEastAsia" w:cstheme="minorBidi"/>
      <w:kern w:val="2"/>
      <w:sz w:val="24"/>
      <w:szCs w:val="24"/>
      <w14:ligatures w14:val="standardContextual"/>
    </w:rPr>
  </w:style>
  <w:style w:type="character" w:customStyle="1" w:styleId="Heading3Char">
    <w:name w:val="Heading 3 Char"/>
    <w:basedOn w:val="DefaultParagraphFont"/>
    <w:link w:val="Heading3"/>
    <w:uiPriority w:val="9"/>
    <w:rsid w:val="00891851"/>
    <w:rPr>
      <w:rFonts w:eastAsia="Calibri Light" w:cstheme="minorHAnsi"/>
      <w:color w:val="17365D" w:themeColor="text2"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policy.wisc.edu/library/UW-146" TargetMode="External"/><Relationship Id="rId21" Type="http://schemas.openxmlformats.org/officeDocument/2006/relationships/hyperlink" Target="https://law.wisc.edu/eji/voca/" TargetMode="External"/><Relationship Id="rId42" Type="http://schemas.openxmlformats.org/officeDocument/2006/relationships/hyperlink" Target="mailto:info@freedom-inc.org" TargetMode="External"/><Relationship Id="rId47" Type="http://schemas.openxmlformats.org/officeDocument/2006/relationships/hyperlink" Target="http://mchumanservices.org" TargetMode="External"/><Relationship Id="rId63" Type="http://schemas.openxmlformats.org/officeDocument/2006/relationships/hyperlink" Target="mailto:info@riselawcenter.org" TargetMode="External"/><Relationship Id="rId68" Type="http://schemas.openxmlformats.org/officeDocument/2006/relationships/hyperlink" Target="https://law.wisc.edu/eji/nlc/" TargetMode="External"/><Relationship Id="rId16" Type="http://schemas.openxmlformats.org/officeDocument/2006/relationships/footer" Target="footer1.xml"/><Relationship Id="rId11" Type="http://schemas.openxmlformats.org/officeDocument/2006/relationships/hyperlink" Target="https://policy.wisc.edu/library/UW-146" TargetMode="External"/><Relationship Id="rId32" Type="http://schemas.openxmlformats.org/officeDocument/2006/relationships/hyperlink" Target="https://www.uhs.wisc.edu/mental-health/" TargetMode="External"/><Relationship Id="rId37" Type="http://schemas.openxmlformats.org/officeDocument/2006/relationships/hyperlink" Target="http://abuseintervention.org/" TargetMode="External"/><Relationship Id="rId53" Type="http://schemas.openxmlformats.org/officeDocument/2006/relationships/hyperlink" Target="mailto:info@therainbowproject.net" TargetMode="External"/><Relationship Id="rId58" Type="http://schemas.openxmlformats.org/officeDocument/2006/relationships/hyperlink" Target="mailto:info@riselawcenter.org" TargetMode="External"/><Relationship Id="rId74" Type="http://schemas.openxmlformats.org/officeDocument/2006/relationships/hyperlink" Target="https://www.wisbar.org/forpublic/ineedalawyer/pages/lris.aspx" TargetMode="External"/><Relationship Id="rId79" Type="http://schemas.openxmlformats.org/officeDocument/2006/relationships/hyperlink" Target="https://www.ed.gov/laws-and-policy/civil-rights-laws/file-complaint" TargetMode="External"/><Relationship Id="rId5" Type="http://schemas.openxmlformats.org/officeDocument/2006/relationships/webSettings" Target="webSettings.xml"/><Relationship Id="rId61" Type="http://schemas.openxmlformats.org/officeDocument/2006/relationships/hyperlink" Target="https://law.wisc.edu/ijc/" TargetMode="External"/><Relationship Id="rId82" Type="http://schemas.openxmlformats.org/officeDocument/2006/relationships/theme" Target="theme/theme1.xml"/><Relationship Id="rId19" Type="http://schemas.openxmlformats.org/officeDocument/2006/relationships/hyperlink" Target="https://courts.countyofdane.com/Resources/Forms/temp-restraining-order-forms" TargetMode="External"/><Relationship Id="rId14" Type="http://schemas.openxmlformats.org/officeDocument/2006/relationships/hyperlink" Target="https://policy.wisc.edu/library/UW-146" TargetMode="External"/><Relationship Id="rId22" Type="http://schemas.openxmlformats.org/officeDocument/2006/relationships/hyperlink" Target="https://go.wisc.edu/asr" TargetMode="External"/><Relationship Id="rId27" Type="http://schemas.openxmlformats.org/officeDocument/2006/relationships/hyperlink" Target="http://www.compliance.wisc.edu/" TargetMode="External"/><Relationship Id="rId30" Type="http://schemas.openxmlformats.org/officeDocument/2006/relationships/hyperlink" Target="https://www.uhs.wisc.edu/survivor-services/" TargetMode="External"/><Relationship Id="rId35" Type="http://schemas.openxmlformats.org/officeDocument/2006/relationships/hyperlink" Target="mailto:info@theRCC.org" TargetMode="External"/><Relationship Id="rId43" Type="http://schemas.openxmlformats.org/officeDocument/2006/relationships/hyperlink" Target="https://www.roomtobesafe.org/" TargetMode="External"/><Relationship Id="rId48" Type="http://schemas.openxmlformats.org/officeDocument/2006/relationships/hyperlink" Target="mailto:info@mchumanservices.org" TargetMode="External"/><Relationship Id="rId56" Type="http://schemas.openxmlformats.org/officeDocument/2006/relationships/hyperlink" Target="mailto:crisis@pathwaystosafety.org" TargetMode="External"/><Relationship Id="rId64" Type="http://schemas.openxmlformats.org/officeDocument/2006/relationships/hyperlink" Target="https://law.wisc.edu/eji/rosa//" TargetMode="External"/><Relationship Id="rId69" Type="http://schemas.openxmlformats.org/officeDocument/2006/relationships/hyperlink" Target="https://www.lawforlearners.com/" TargetMode="External"/><Relationship Id="rId77" Type="http://schemas.openxmlformats.org/officeDocument/2006/relationships/hyperlink" Target="https://www.uhs.wisc.edu/survivor/" TargetMode="External"/><Relationship Id="rId8" Type="http://schemas.openxmlformats.org/officeDocument/2006/relationships/image" Target="media/image1.jpeg"/><Relationship Id="rId51" Type="http://schemas.openxmlformats.org/officeDocument/2006/relationships/hyperlink" Target="http://www.journeymhc.org/" TargetMode="External"/><Relationship Id="rId72" Type="http://schemas.openxmlformats.org/officeDocument/2006/relationships/hyperlink" Target="https://www.communityjusticeinc.org/" TargetMode="External"/><Relationship Id="rId80" Type="http://schemas.openxmlformats.org/officeDocument/2006/relationships/hyperlink" Target="https://docs.legis.wisconsin.gov/statutes/statutes/950" TargetMode="External"/><Relationship Id="rId3" Type="http://schemas.openxmlformats.org/officeDocument/2006/relationships/styles" Target="styles.xml"/><Relationship Id="rId12" Type="http://schemas.openxmlformats.org/officeDocument/2006/relationships/hyperlink" Target="https://compliance.wisc.edu/wp-content/uploads/sites/758/2026/09/2026-SMRRP-Guide-for-Grad-and-Prof-Students.docx" TargetMode="External"/><Relationship Id="rId17" Type="http://schemas.openxmlformats.org/officeDocument/2006/relationships/hyperlink" Target="mailto:oc_casemanager@wisc.edu" TargetMode="External"/><Relationship Id="rId25" Type="http://schemas.openxmlformats.org/officeDocument/2006/relationships/hyperlink" Target="https://compliance.wisc.edu/titleix/reporting-response-options/investigation-and-resolution-of-sexual-harassment-and-sexual-violence-allegations/" TargetMode="External"/><Relationship Id="rId33" Type="http://schemas.openxmlformats.org/officeDocument/2006/relationships/hyperlink" Target="https://www.uhs.wisc.edu/medical/" TargetMode="External"/><Relationship Id="rId38" Type="http://schemas.openxmlformats.org/officeDocument/2006/relationships/hyperlink" Target="http://www.deaf-hope.org" TargetMode="External"/><Relationship Id="rId46" Type="http://schemas.openxmlformats.org/officeDocument/2006/relationships/hyperlink" Target="https://www.unitypoint.org/madison/forensic-nurse-examiner-program-.aspx" TargetMode="External"/><Relationship Id="rId59" Type="http://schemas.openxmlformats.org/officeDocument/2006/relationships/hyperlink" Target="https://www.cilcmadison.org/legal-clinic" TargetMode="External"/><Relationship Id="rId67" Type="http://schemas.openxmlformats.org/officeDocument/2006/relationships/hyperlink" Target="mailto:info@riselawcenter.org" TargetMode="External"/><Relationship Id="rId20" Type="http://schemas.openxmlformats.org/officeDocument/2006/relationships/hyperlink" Target="https://abuseintervention.org/help/legal-help/" TargetMode="External"/><Relationship Id="rId41" Type="http://schemas.openxmlformats.org/officeDocument/2006/relationships/hyperlink" Target="https://freedom-inc.org/" TargetMode="External"/><Relationship Id="rId54" Type="http://schemas.openxmlformats.org/officeDocument/2006/relationships/hyperlink" Target="https://www.iss.wisc.edu" TargetMode="External"/><Relationship Id="rId62" Type="http://schemas.openxmlformats.org/officeDocument/2006/relationships/hyperlink" Target="http://www.riselawcenter.org/" TargetMode="External"/><Relationship Id="rId70" Type="http://schemas.openxmlformats.org/officeDocument/2006/relationships/hyperlink" Target="https://da.countyofdane.com/DA-Units/Victim-Witness-Unit" TargetMode="External"/><Relationship Id="rId75" Type="http://schemas.openxmlformats.org/officeDocument/2006/relationships/hyperlink" Target="https://publichealthmdc.com/your-health/community-resourc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licy.wisc.edu/library/UW-146" TargetMode="External"/><Relationship Id="rId23" Type="http://schemas.openxmlformats.org/officeDocument/2006/relationships/hyperlink" Target="https://compliance.wisc.edu/titleix/student-information/" TargetMode="External"/><Relationship Id="rId28" Type="http://schemas.openxmlformats.org/officeDocument/2006/relationships/hyperlink" Target="https://www.cityofmadison.com/police/contact/" TargetMode="External"/><Relationship Id="rId36" Type="http://schemas.openxmlformats.org/officeDocument/2006/relationships/hyperlink" Target="https://www.hazelhelps.me/" TargetMode="External"/><Relationship Id="rId49" Type="http://schemas.openxmlformats.org/officeDocument/2006/relationships/hyperlink" Target="mailto:info@RISEwisconsin.org" TargetMode="External"/><Relationship Id="rId57" Type="http://schemas.openxmlformats.org/officeDocument/2006/relationships/hyperlink" Target="http://www.riselawcenter.org/" TargetMode="External"/><Relationship Id="rId10" Type="http://schemas.openxmlformats.org/officeDocument/2006/relationships/hyperlink" Target="https://policy.wisc.edu/library/UW-146" TargetMode="External"/><Relationship Id="rId31" Type="http://schemas.openxmlformats.org/officeDocument/2006/relationships/hyperlink" Target="https://www.uhs.wisc.edu/survivor-services/survivor-services-medical/" TargetMode="External"/><Relationship Id="rId44" Type="http://schemas.openxmlformats.org/officeDocument/2006/relationships/hyperlink" Target="mailto:ipv.diverse@gmail.com" TargetMode="External"/><Relationship Id="rId52" Type="http://schemas.openxmlformats.org/officeDocument/2006/relationships/hyperlink" Target="https://www.therainbowproject.net/" TargetMode="External"/><Relationship Id="rId60" Type="http://schemas.openxmlformats.org/officeDocument/2006/relationships/hyperlink" Target="mailto:info@cilcmadison.org" TargetMode="External"/><Relationship Id="rId65" Type="http://schemas.openxmlformats.org/officeDocument/2006/relationships/hyperlink" Target="mailto:ROSA@law.wisc.edu" TargetMode="External"/><Relationship Id="rId73" Type="http://schemas.openxmlformats.org/officeDocument/2006/relationships/hyperlink" Target="https://abuseintervention.org/legal-help/" TargetMode="External"/><Relationship Id="rId78" Type="http://schemas.openxmlformats.org/officeDocument/2006/relationships/hyperlink" Target="https://www.justice.gov/contact-us"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mpliance.wisc.edu/wp-content/uploads/sites/758/2026/09/2026-SMRRP-Guide-for-Grad-and-Prof-Students.docx" TargetMode="External"/><Relationship Id="rId13" Type="http://schemas.openxmlformats.org/officeDocument/2006/relationships/hyperlink" Target="https://policy.wisc.edu/library/UW-146" TargetMode="External"/><Relationship Id="rId18" Type="http://schemas.openxmlformats.org/officeDocument/2006/relationships/hyperlink" Target="http://www.compliance.wisc.edu" TargetMode="External"/><Relationship Id="rId39" Type="http://schemas.openxmlformats.org/officeDocument/2006/relationships/hyperlink" Target="mailto:deafhope@deaf-hope.org" TargetMode="External"/><Relationship Id="rId34" Type="http://schemas.openxmlformats.org/officeDocument/2006/relationships/hyperlink" Target="https://www.thercc.org/" TargetMode="External"/><Relationship Id="rId50" Type="http://schemas.openxmlformats.org/officeDocument/2006/relationships/hyperlink" Target="http://risewisconsin.org/programs/the-respite-center/" TargetMode="External"/><Relationship Id="rId55" Type="http://schemas.openxmlformats.org/officeDocument/2006/relationships/hyperlink" Target="tel:+18337233833" TargetMode="External"/><Relationship Id="rId76" Type="http://schemas.openxmlformats.org/officeDocument/2006/relationships/hyperlink" Target="https://www.tenantresourcecenter.org/" TargetMode="External"/><Relationship Id="rId7" Type="http://schemas.openxmlformats.org/officeDocument/2006/relationships/endnotes" Target="endnotes.xml"/><Relationship Id="rId71" Type="http://schemas.openxmlformats.org/officeDocument/2006/relationships/hyperlink" Target="mailto:DaneVW@da.wi.gov" TargetMode="External"/><Relationship Id="rId2" Type="http://schemas.openxmlformats.org/officeDocument/2006/relationships/numbering" Target="numbering.xml"/><Relationship Id="rId29" Type="http://schemas.openxmlformats.org/officeDocument/2006/relationships/hyperlink" Target="https://www.danesheriff.com/contact-us" TargetMode="External"/><Relationship Id="rId24" Type="http://schemas.openxmlformats.org/officeDocument/2006/relationships/hyperlink" Target="https://policy.wisc.edu/library/UW-146" TargetMode="External"/><Relationship Id="rId40" Type="http://schemas.openxmlformats.org/officeDocument/2006/relationships/hyperlink" Target="https://www.unidoswi.org/" TargetMode="External"/><Relationship Id="rId45" Type="http://schemas.openxmlformats.org/officeDocument/2006/relationships/hyperlink" Target="https://www.unitypoint.org/madison/forensic-nurse-examiner-program-.aspx" TargetMode="External"/><Relationship Id="rId66" Type="http://schemas.openxmlformats.org/officeDocument/2006/relationships/hyperlink" Target="http://www.riselaw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FC1E4-05F5-4866-9DE6-B06943A2E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6322</Words>
  <Characters>36042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Rights &amp; ResourceS</vt:lpstr>
    </vt:vector>
  </TitlesOfParts>
  <Company/>
  <LinksUpToDate>false</LinksUpToDate>
  <CharactersWithSpaces>42280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&amp; ResourceS</dc:title>
  <dc:subject/>
  <dc:creator>Hasselbacher, Lauren</dc:creator>
  <cp:keywords/>
  <dc:description/>
  <cp:lastModifiedBy>Alex Mckenna</cp:lastModifiedBy>
  <cp:revision>2</cp:revision>
  <cp:lastPrinted>2022-10-10T18:05:00Z</cp:lastPrinted>
  <dcterms:created xsi:type="dcterms:W3CDTF">2026-09-30T18:07:00Z</dcterms:created>
  <dcterms:modified xsi:type="dcterms:W3CDTF">2026-09-30T18:07:00Z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 2016</vt:lpwstr>
  </property>
  <property fmtid="{D5CDD505-2E9C-101B-9397-08002B2CF9AE}" pid="4" name="LastSaved">
    <vt:filetime>2021-08-24T00:00:00Z</vt:filetime>
  </property>
</Properties>
</file>